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3.0 -->
  <w:body>
    <w:tbl>
      <w:tblPr>
        <w:tblStyle w:val="10"/>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2"/>
        <w:gridCol w:w="2372"/>
        <w:gridCol w:w="2373"/>
        <w:gridCol w:w="2665"/>
      </w:tblGrid>
      <w:tr w:rsidTr="003C5411">
        <w:tblPrEx>
          <w:tblW w:w="9782" w:type="dxa"/>
          <w:tblLook w:val="04A0"/>
        </w:tblPrEx>
        <w:tc>
          <w:tcPr>
            <w:tcW w:w="9782" w:type="dxa"/>
            <w:gridSpan w:val="4"/>
          </w:tcPr>
          <w:p w:rsidR="003347E1" w:rsidRPr="00736F1B" w:rsidP="003C5411">
            <w:pPr>
              <w:widowControl w:val="0"/>
              <w:overflowPunct w:val="0"/>
              <w:autoSpaceDE w:val="0"/>
              <w:autoSpaceDN w:val="0"/>
              <w:adjustRightInd w:val="0"/>
              <w:jc w:val="center"/>
              <w:rPr>
                <w:rFonts w:eastAsia="Calibri"/>
                <w:sz w:val="28"/>
                <w:szCs w:val="28"/>
              </w:rPr>
            </w:pPr>
            <w:r w:rsidRPr="00736F1B">
              <w:rPr>
                <w:rFonts w:eastAsia="Calibri"/>
                <w:sz w:val="28"/>
                <w:szCs w:val="28"/>
              </w:rPr>
              <w:t xml:space="preserve">Министерство общего и профессионального образования Ростовской области </w:t>
            </w:r>
          </w:p>
          <w:p w:rsidR="003347E1" w:rsidRPr="00736F1B" w:rsidP="003C5411">
            <w:pPr>
              <w:widowControl w:val="0"/>
              <w:overflowPunct w:val="0"/>
              <w:autoSpaceDE w:val="0"/>
              <w:autoSpaceDN w:val="0"/>
              <w:adjustRightInd w:val="0"/>
              <w:jc w:val="center"/>
              <w:rPr>
                <w:rFonts w:eastAsia="Calibri"/>
                <w:b/>
                <w:sz w:val="28"/>
                <w:szCs w:val="28"/>
              </w:rPr>
            </w:pPr>
            <w:r w:rsidRPr="00736F1B">
              <w:rPr>
                <w:rFonts w:eastAsia="Calibri"/>
                <w:b/>
                <w:sz w:val="28"/>
                <w:szCs w:val="28"/>
              </w:rPr>
              <w:t>государственное бюджетное профессиональное образовательное учреждение Ростовской области «Торгово-промышленный техникум имени Л.Б. Ермина в г. Зверево»</w:t>
            </w:r>
          </w:p>
          <w:p w:rsidR="003347E1" w:rsidRPr="00736F1B" w:rsidP="003C5411">
            <w:pPr>
              <w:widowControl w:val="0"/>
              <w:autoSpaceDE w:val="0"/>
              <w:autoSpaceDN w:val="0"/>
              <w:adjustRightInd w:val="0"/>
              <w:jc w:val="center"/>
              <w:rPr>
                <w:rFonts w:eastAsia="Calibri"/>
                <w:b/>
                <w:sz w:val="28"/>
                <w:szCs w:val="28"/>
              </w:rPr>
            </w:pPr>
            <w:r w:rsidRPr="00736F1B">
              <w:rPr>
                <w:rFonts w:eastAsia="Calibri"/>
                <w:b/>
                <w:sz w:val="28"/>
                <w:szCs w:val="28"/>
              </w:rPr>
              <w:t>(ГБПОУ РО «ТПТ»)</w:t>
            </w: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9782" w:type="dxa"/>
            <w:gridSpan w:val="4"/>
          </w:tcPr>
          <w:p w:rsidR="003347E1" w:rsidRPr="00DC7611" w:rsidP="00296E48">
            <w:pPr>
              <w:widowControl w:val="0"/>
              <w:overflowPunct w:val="0"/>
              <w:autoSpaceDE w:val="0"/>
              <w:autoSpaceDN w:val="0"/>
              <w:adjustRightInd w:val="0"/>
              <w:jc w:val="center"/>
              <w:rPr>
                <w:rFonts w:eastAsia="Calibri"/>
                <w:sz w:val="28"/>
                <w:szCs w:val="28"/>
              </w:rPr>
            </w:pPr>
            <w:r w:rsidRPr="00736F1B">
              <w:rPr>
                <w:rFonts w:eastAsia="Calibri"/>
                <w:sz w:val="32"/>
                <w:szCs w:val="28"/>
              </w:rPr>
              <w:t>РАБОЧАЯ ПРОГРАММА</w:t>
            </w:r>
            <w:r>
              <w:rPr>
                <w:rFonts w:eastAsia="Calibri"/>
                <w:sz w:val="32"/>
                <w:szCs w:val="28"/>
              </w:rPr>
              <w:t xml:space="preserve"> </w:t>
            </w:r>
            <w:r w:rsidR="00296E48">
              <w:rPr>
                <w:rFonts w:eastAsia="Calibri"/>
                <w:sz w:val="32"/>
                <w:szCs w:val="28"/>
              </w:rPr>
              <w:t>ПРОФЕССИОНАЛЬНОГО МОДУЛЯ</w:t>
            </w:r>
          </w:p>
        </w:tc>
      </w:tr>
      <w:tr w:rsidTr="003C5411">
        <w:tblPrEx>
          <w:tblW w:w="9782" w:type="dxa"/>
          <w:tblLook w:val="04A0"/>
        </w:tblPrEx>
        <w:tc>
          <w:tcPr>
            <w:tcW w:w="9782" w:type="dxa"/>
            <w:gridSpan w:val="4"/>
          </w:tcPr>
          <w:p w:rsidR="003347E1" w:rsidRPr="00736F1B" w:rsidP="003C5411">
            <w:pPr>
              <w:widowControl w:val="0"/>
              <w:overflowPunct w:val="0"/>
              <w:autoSpaceDE w:val="0"/>
              <w:autoSpaceDN w:val="0"/>
              <w:adjustRightInd w:val="0"/>
              <w:jc w:val="center"/>
              <w:rPr>
                <w:rFonts w:eastAsia="Calibri"/>
                <w:sz w:val="32"/>
                <w:szCs w:val="28"/>
              </w:rPr>
            </w:pPr>
          </w:p>
        </w:tc>
      </w:tr>
      <w:tr w:rsidTr="003C5411">
        <w:tblPrEx>
          <w:tblW w:w="9782" w:type="dxa"/>
          <w:tblLook w:val="04A0"/>
        </w:tblPrEx>
        <w:tc>
          <w:tcPr>
            <w:tcW w:w="9782" w:type="dxa"/>
            <w:gridSpan w:val="4"/>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9782" w:type="dxa"/>
            <w:gridSpan w:val="4"/>
          </w:tcPr>
          <w:p w:rsidR="003347E1" w:rsidRPr="00736F1B" w:rsidP="00296E48">
            <w:pPr>
              <w:widowControl w:val="0"/>
              <w:overflowPunct w:val="0"/>
              <w:autoSpaceDE w:val="0"/>
              <w:autoSpaceDN w:val="0"/>
              <w:adjustRightInd w:val="0"/>
              <w:jc w:val="center"/>
              <w:rPr>
                <w:rFonts w:eastAsia="Calibri"/>
                <w:b/>
                <w:sz w:val="28"/>
                <w:szCs w:val="28"/>
              </w:rPr>
            </w:pPr>
            <w:r>
              <w:rPr>
                <w:rFonts w:eastAsia="Calibri"/>
                <w:b/>
                <w:sz w:val="28"/>
                <w:szCs w:val="28"/>
              </w:rPr>
              <w:t>ПМ</w:t>
            </w:r>
            <w:r w:rsidRPr="003134A9" w:rsidR="003134A9">
              <w:rPr>
                <w:rFonts w:eastAsia="Calibri"/>
                <w:b/>
                <w:sz w:val="28"/>
                <w:szCs w:val="28"/>
              </w:rPr>
              <w:t xml:space="preserve">.01 </w:t>
            </w:r>
            <w:r w:rsidRPr="00296E48">
              <w:rPr>
                <w:rFonts w:eastAsia="Calibri"/>
                <w:b/>
                <w:sz w:val="28"/>
                <w:szCs w:val="28"/>
              </w:rPr>
              <w:t>ПРОДАЖА ПРОДОВОЛЬСТВЕННЫХ И НЕПРОДОВОЛЬСТВЕННЫХ ТОВАРОВ</w:t>
            </w: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r w:rsidRPr="00736F1B">
              <w:rPr>
                <w:rFonts w:eastAsia="Calibri"/>
                <w:sz w:val="28"/>
                <w:szCs w:val="28"/>
              </w:rPr>
              <w:t>по професси</w:t>
            </w:r>
            <w:r>
              <w:rPr>
                <w:rFonts w:eastAsia="Calibri"/>
                <w:sz w:val="28"/>
                <w:szCs w:val="28"/>
              </w:rPr>
              <w:t>и</w:t>
            </w:r>
            <w:r w:rsidRPr="00736F1B">
              <w:rPr>
                <w:rFonts w:eastAsia="Calibri"/>
                <w:sz w:val="28"/>
                <w:szCs w:val="28"/>
              </w:rPr>
              <w:t xml:space="preserve"> </w:t>
            </w: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9782" w:type="dxa"/>
            <w:gridSpan w:val="4"/>
          </w:tcPr>
          <w:p w:rsidR="003347E1" w:rsidRPr="00736F1B" w:rsidP="003C5411">
            <w:pPr>
              <w:widowControl w:val="0"/>
              <w:overflowPunct w:val="0"/>
              <w:autoSpaceDE w:val="0"/>
              <w:autoSpaceDN w:val="0"/>
              <w:adjustRightInd w:val="0"/>
              <w:jc w:val="center"/>
              <w:rPr>
                <w:rFonts w:eastAsia="Calibri"/>
                <w:sz w:val="28"/>
                <w:szCs w:val="28"/>
              </w:rPr>
            </w:pPr>
            <w:r w:rsidRPr="00736F1B">
              <w:rPr>
                <w:rFonts w:eastAsia="Calibri"/>
                <w:sz w:val="28"/>
                <w:szCs w:val="28"/>
              </w:rPr>
              <w:t>среднего профессионального образования</w:t>
            </w:r>
          </w:p>
        </w:tc>
      </w:tr>
      <w:tr w:rsidTr="003C5411">
        <w:tblPrEx>
          <w:tblW w:w="9782" w:type="dxa"/>
          <w:tblLook w:val="04A0"/>
        </w:tblPrEx>
        <w:tc>
          <w:tcPr>
            <w:tcW w:w="9782" w:type="dxa"/>
            <w:gridSpan w:val="4"/>
          </w:tcPr>
          <w:p w:rsidR="003347E1" w:rsidP="003C5411">
            <w:pPr>
              <w:widowControl w:val="0"/>
              <w:overflowPunct w:val="0"/>
              <w:autoSpaceDE w:val="0"/>
              <w:autoSpaceDN w:val="0"/>
              <w:adjustRightInd w:val="0"/>
              <w:jc w:val="center"/>
              <w:rPr>
                <w:rFonts w:eastAsia="Calibri"/>
                <w:sz w:val="28"/>
                <w:szCs w:val="28"/>
              </w:rPr>
            </w:pPr>
          </w:p>
          <w:p w:rsidR="003347E1" w:rsidP="003134A9">
            <w:pPr>
              <w:spacing w:line="23" w:lineRule="atLeast"/>
              <w:jc w:val="center"/>
              <w:rPr>
                <w:sz w:val="28"/>
                <w:szCs w:val="28"/>
                <w:shd w:val="clear" w:color="auto" w:fill="FFFFFF"/>
              </w:rPr>
            </w:pPr>
            <w:r>
              <w:rPr>
                <w:sz w:val="28"/>
                <w:szCs w:val="28"/>
              </w:rPr>
              <w:t xml:space="preserve">38.01.02 </w:t>
            </w:r>
            <w:r w:rsidR="003134A9">
              <w:rPr>
                <w:sz w:val="28"/>
                <w:szCs w:val="28"/>
                <w:shd w:val="clear" w:color="auto" w:fill="FFFFFF"/>
              </w:rPr>
              <w:t>Продавец</w:t>
            </w:r>
          </w:p>
          <w:p w:rsidR="003134A9" w:rsidRPr="00736F1B" w:rsidP="003134A9">
            <w:pPr>
              <w:spacing w:line="23" w:lineRule="atLeast"/>
              <w:jc w:val="center"/>
              <w:rPr>
                <w:rFonts w:eastAsia="Calibri"/>
                <w:sz w:val="28"/>
                <w:szCs w:val="28"/>
              </w:rPr>
            </w:pPr>
          </w:p>
        </w:tc>
      </w:tr>
      <w:tr w:rsidTr="003C5411">
        <w:tblPrEx>
          <w:tblW w:w="9782" w:type="dxa"/>
          <w:tblLook w:val="04A0"/>
        </w:tblPrEx>
        <w:tc>
          <w:tcPr>
            <w:tcW w:w="9782" w:type="dxa"/>
            <w:gridSpan w:val="4"/>
          </w:tcPr>
          <w:p w:rsidR="003347E1" w:rsidRPr="00736F1B" w:rsidP="003134A9">
            <w:pPr>
              <w:widowControl w:val="0"/>
              <w:overflowPunct w:val="0"/>
              <w:autoSpaceDE w:val="0"/>
              <w:autoSpaceDN w:val="0"/>
              <w:adjustRightInd w:val="0"/>
              <w:jc w:val="center"/>
              <w:rPr>
                <w:rFonts w:eastAsia="Calibri"/>
                <w:sz w:val="28"/>
                <w:szCs w:val="28"/>
              </w:rPr>
            </w:pPr>
            <w:r w:rsidRPr="00736F1B">
              <w:rPr>
                <w:rFonts w:eastAsia="Calibri"/>
                <w:sz w:val="28"/>
                <w:szCs w:val="28"/>
              </w:rPr>
              <w:t xml:space="preserve">на базе </w:t>
            </w:r>
            <w:r w:rsidR="003134A9">
              <w:rPr>
                <w:rFonts w:eastAsia="Calibri"/>
                <w:sz w:val="28"/>
                <w:szCs w:val="28"/>
              </w:rPr>
              <w:t>среднего общего</w:t>
            </w:r>
            <w:r w:rsidRPr="00736F1B">
              <w:rPr>
                <w:rFonts w:eastAsia="Calibri"/>
                <w:sz w:val="28"/>
                <w:szCs w:val="28"/>
              </w:rPr>
              <w:t xml:space="preserve"> образования</w:t>
            </w: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r w:rsidRPr="00736F1B">
              <w:rPr>
                <w:rFonts w:eastAsia="Calibri"/>
                <w:sz w:val="28"/>
                <w:szCs w:val="28"/>
              </w:rPr>
              <w:t>форма обучения – очная</w:t>
            </w: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5B5170">
            <w:pPr>
              <w:widowControl w:val="0"/>
              <w:overflowPunct w:val="0"/>
              <w:autoSpaceDE w:val="0"/>
              <w:autoSpaceDN w:val="0"/>
              <w:adjustRightInd w:val="0"/>
              <w:jc w:val="center"/>
              <w:rPr>
                <w:rFonts w:eastAsia="Calibri"/>
                <w:sz w:val="28"/>
                <w:szCs w:val="28"/>
              </w:rPr>
            </w:pPr>
            <w:r>
              <w:rPr>
                <w:rFonts w:eastAsia="Calibri"/>
                <w:sz w:val="28"/>
                <w:szCs w:val="28"/>
              </w:rPr>
              <w:t>г. Зверево, 202</w:t>
            </w:r>
            <w:r w:rsidR="005B5170">
              <w:rPr>
                <w:rFonts w:eastAsia="Calibri"/>
                <w:sz w:val="28"/>
                <w:szCs w:val="28"/>
              </w:rPr>
              <w:t>5</w:t>
            </w:r>
            <w:r w:rsidRPr="009142E2">
              <w:rPr>
                <w:rFonts w:eastAsia="Calibri"/>
                <w:sz w:val="28"/>
                <w:szCs w:val="28"/>
              </w:rPr>
              <w:t xml:space="preserve"> г.</w:t>
            </w: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bl>
    <w:tbl>
      <w:tblPr>
        <w:tblpPr w:leftFromText="180" w:rightFromText="180" w:vertAnchor="text" w:horzAnchor="margin" w:tblpXSpec="center" w:tblpY="215"/>
        <w:tblW w:w="9653" w:type="dxa"/>
        <w:tblLook w:val="01E0"/>
      </w:tblPr>
      <w:tblGrid>
        <w:gridCol w:w="5160"/>
        <w:gridCol w:w="4493"/>
      </w:tblGrid>
      <w:tr w:rsidTr="003C5411">
        <w:tblPrEx>
          <w:tblW w:w="9653" w:type="dxa"/>
          <w:tblLook w:val="01E0"/>
        </w:tblPrEx>
        <w:trPr>
          <w:trHeight w:val="1471"/>
        </w:trPr>
        <w:tc>
          <w:tcPr>
            <w:tcW w:w="5160" w:type="dxa"/>
            <w:hideMark/>
          </w:tcPr>
          <w:p w:rsidR="00CC3994" w:rsidP="00CC3994">
            <w:pPr>
              <w:widowControl w:val="0"/>
              <w:overflowPunct w:val="0"/>
              <w:autoSpaceDE w:val="0"/>
              <w:autoSpaceDN w:val="0"/>
              <w:spacing w:line="256" w:lineRule="auto"/>
              <w:rPr>
                <w:bCs/>
                <w:sz w:val="28"/>
                <w:szCs w:val="28"/>
              </w:rPr>
            </w:pPr>
            <w:r>
              <w:rPr>
                <w:bCs/>
                <w:sz w:val="28"/>
                <w:szCs w:val="28"/>
              </w:rPr>
              <w:t xml:space="preserve">Одобрена: </w:t>
            </w:r>
          </w:p>
          <w:p w:rsidR="00CC3994" w:rsidP="00CC3994">
            <w:pPr>
              <w:widowControl w:val="0"/>
              <w:overflowPunct w:val="0"/>
              <w:autoSpaceDE w:val="0"/>
              <w:autoSpaceDN w:val="0"/>
              <w:spacing w:line="256" w:lineRule="auto"/>
              <w:rPr>
                <w:bCs/>
                <w:sz w:val="28"/>
                <w:szCs w:val="28"/>
              </w:rPr>
            </w:pPr>
            <w:r>
              <w:rPr>
                <w:bCs/>
                <w:sz w:val="28"/>
                <w:szCs w:val="28"/>
              </w:rPr>
              <w:t xml:space="preserve">На заседании Методического совета </w:t>
            </w:r>
          </w:p>
          <w:p w:rsidR="00CC3994" w:rsidP="00CC3994">
            <w:pPr>
              <w:widowControl w:val="0"/>
              <w:overflowPunct w:val="0"/>
              <w:autoSpaceDE w:val="0"/>
              <w:autoSpaceDN w:val="0"/>
              <w:spacing w:line="256" w:lineRule="auto"/>
              <w:rPr>
                <w:bCs/>
                <w:sz w:val="28"/>
                <w:szCs w:val="28"/>
              </w:rPr>
            </w:pPr>
            <w:r>
              <w:rPr>
                <w:bCs/>
                <w:sz w:val="28"/>
                <w:szCs w:val="28"/>
              </w:rPr>
              <w:t>Протокол № 2</w:t>
            </w:r>
          </w:p>
          <w:p w:rsidR="00CC3994" w:rsidP="00CC3994">
            <w:pPr>
              <w:widowControl w:val="0"/>
              <w:overflowPunct w:val="0"/>
              <w:autoSpaceDE w:val="0"/>
              <w:autoSpaceDN w:val="0"/>
              <w:spacing w:line="256" w:lineRule="auto"/>
              <w:rPr>
                <w:bCs/>
                <w:sz w:val="28"/>
                <w:szCs w:val="28"/>
              </w:rPr>
            </w:pPr>
            <w:r>
              <w:rPr>
                <w:bCs/>
                <w:sz w:val="28"/>
                <w:szCs w:val="28"/>
              </w:rPr>
              <w:t>от «01» апреля 2025 г.</w:t>
            </w:r>
          </w:p>
        </w:tc>
        <w:tc>
          <w:tcPr>
            <w:tcW w:w="4493" w:type="dxa"/>
            <w:hideMark/>
          </w:tcPr>
          <w:p w:rsidR="00CC3994" w:rsidP="00CC3994">
            <w:pPr>
              <w:widowControl w:val="0"/>
              <w:overflowPunct w:val="0"/>
              <w:autoSpaceDE w:val="0"/>
              <w:autoSpaceDN w:val="0"/>
              <w:spacing w:line="256" w:lineRule="auto"/>
              <w:jc w:val="right"/>
              <w:rPr>
                <w:bCs/>
                <w:sz w:val="28"/>
                <w:szCs w:val="28"/>
              </w:rPr>
            </w:pPr>
            <w:r>
              <w:rPr>
                <w:bCs/>
                <w:sz w:val="28"/>
                <w:szCs w:val="28"/>
              </w:rPr>
              <w:t>Утверждена</w:t>
            </w:r>
          </w:p>
          <w:p w:rsidR="00CC3994" w:rsidP="00CC3994">
            <w:pPr>
              <w:widowControl w:val="0"/>
              <w:overflowPunct w:val="0"/>
              <w:autoSpaceDE w:val="0"/>
              <w:autoSpaceDN w:val="0"/>
              <w:spacing w:line="256" w:lineRule="auto"/>
              <w:jc w:val="right"/>
              <w:rPr>
                <w:bCs/>
                <w:sz w:val="28"/>
                <w:szCs w:val="28"/>
              </w:rPr>
            </w:pPr>
            <w:r>
              <w:rPr>
                <w:bCs/>
                <w:sz w:val="28"/>
                <w:szCs w:val="28"/>
              </w:rPr>
              <w:t>приказом директора</w:t>
            </w:r>
          </w:p>
          <w:p w:rsidR="00CC3994" w:rsidP="00CC3994">
            <w:pPr>
              <w:widowControl w:val="0"/>
              <w:overflowPunct w:val="0"/>
              <w:autoSpaceDE w:val="0"/>
              <w:autoSpaceDN w:val="0"/>
              <w:spacing w:line="256" w:lineRule="auto"/>
              <w:jc w:val="right"/>
              <w:rPr>
                <w:bCs/>
                <w:sz w:val="28"/>
                <w:szCs w:val="28"/>
              </w:rPr>
            </w:pPr>
            <w:r>
              <w:rPr>
                <w:bCs/>
                <w:sz w:val="28"/>
                <w:szCs w:val="28"/>
              </w:rPr>
              <w:t xml:space="preserve"> ГБПОУ РО «ТПТ </w:t>
            </w:r>
          </w:p>
          <w:p w:rsidR="00CC3994" w:rsidP="00CC3994">
            <w:pPr>
              <w:widowControl w:val="0"/>
              <w:overflowPunct w:val="0"/>
              <w:autoSpaceDE w:val="0"/>
              <w:autoSpaceDN w:val="0"/>
              <w:spacing w:line="256" w:lineRule="auto"/>
              <w:jc w:val="right"/>
              <w:rPr>
                <w:bCs/>
                <w:sz w:val="28"/>
                <w:szCs w:val="28"/>
              </w:rPr>
            </w:pPr>
            <w:r>
              <w:rPr>
                <w:bCs/>
                <w:sz w:val="28"/>
                <w:szCs w:val="28"/>
              </w:rPr>
              <w:t xml:space="preserve">№ 67 от 01.05.2025 г. </w:t>
            </w:r>
          </w:p>
          <w:p w:rsidR="00CC3994" w:rsidP="00CC3994">
            <w:pPr>
              <w:widowControl w:val="0"/>
              <w:overflowPunct w:val="0"/>
              <w:autoSpaceDE w:val="0"/>
              <w:autoSpaceDN w:val="0"/>
              <w:spacing w:line="256" w:lineRule="auto"/>
              <w:jc w:val="right"/>
              <w:rPr>
                <w:bCs/>
                <w:sz w:val="28"/>
                <w:szCs w:val="28"/>
              </w:rPr>
            </w:pPr>
            <w:r>
              <w:rPr>
                <w:bCs/>
                <w:sz w:val="28"/>
                <w:szCs w:val="28"/>
              </w:rPr>
              <w:t xml:space="preserve">Об утверждении образовательной программы по профессии 38.01.02 Продавец </w:t>
            </w:r>
            <w:bookmarkStart w:id="0" w:name="_GoBack"/>
            <w:bookmarkEnd w:id="0"/>
          </w:p>
        </w:tc>
      </w:tr>
    </w:tbl>
    <w:p w:rsidR="003347E1" w:rsidP="003347E1">
      <w:pPr>
        <w:ind w:firstLine="709"/>
        <w:jc w:val="both"/>
        <w:rPr>
          <w:sz w:val="28"/>
          <w:szCs w:val="28"/>
        </w:rPr>
      </w:pPr>
    </w:p>
    <w:p w:rsidR="003347E1" w:rsidP="003347E1">
      <w:pPr>
        <w:ind w:firstLine="709"/>
        <w:jc w:val="both"/>
        <w:rPr>
          <w:sz w:val="28"/>
          <w:szCs w:val="28"/>
        </w:rPr>
      </w:pPr>
    </w:p>
    <w:p w:rsidR="003347E1" w:rsidP="003347E1">
      <w:pPr>
        <w:ind w:firstLine="709"/>
        <w:jc w:val="both"/>
        <w:rPr>
          <w:sz w:val="28"/>
          <w:szCs w:val="28"/>
        </w:rPr>
      </w:pPr>
      <w:r w:rsidRPr="00465926">
        <w:rPr>
          <w:sz w:val="28"/>
          <w:szCs w:val="28"/>
        </w:rPr>
        <w:t xml:space="preserve">Рабочая программа </w:t>
      </w:r>
      <w:r w:rsidR="00296E48">
        <w:rPr>
          <w:sz w:val="28"/>
          <w:szCs w:val="28"/>
        </w:rPr>
        <w:t>профессионального модуля ПМ.01</w:t>
      </w:r>
      <w:r>
        <w:rPr>
          <w:sz w:val="28"/>
          <w:szCs w:val="28"/>
        </w:rPr>
        <w:t xml:space="preserve"> «</w:t>
      </w:r>
      <w:r w:rsidRPr="00296E48" w:rsidR="00296E48">
        <w:rPr>
          <w:sz w:val="28"/>
          <w:szCs w:val="28"/>
        </w:rPr>
        <w:t>Продажа продовольственных и непродовольственных товаров</w:t>
      </w:r>
      <w:r>
        <w:rPr>
          <w:sz w:val="28"/>
          <w:szCs w:val="28"/>
        </w:rPr>
        <w:t xml:space="preserve">» </w:t>
      </w:r>
      <w:r w:rsidRPr="00465926">
        <w:rPr>
          <w:sz w:val="28"/>
          <w:szCs w:val="28"/>
        </w:rPr>
        <w:t>разработана на основании:</w:t>
      </w:r>
    </w:p>
    <w:p w:rsidR="003B6D2E" w:rsidP="003B6D2E">
      <w:pPr>
        <w:ind w:firstLine="709"/>
        <w:jc w:val="both"/>
        <w:rPr>
          <w:sz w:val="28"/>
          <w:szCs w:val="28"/>
        </w:rPr>
      </w:pPr>
      <w:r>
        <w:rPr>
          <w:sz w:val="28"/>
          <w:szCs w:val="28"/>
        </w:rPr>
        <w:t xml:space="preserve">- </w:t>
      </w:r>
      <w:r w:rsidRPr="003B6D2E">
        <w:rPr>
          <w:sz w:val="28"/>
          <w:szCs w:val="28"/>
        </w:rPr>
        <w:t>Федеральный государственный образовательный стандарт среднего профессионального образования по профессии 38.01.02 Продавец (Приказ Минпросвещения России от 01.08.2024 № 518);</w:t>
      </w:r>
    </w:p>
    <w:p w:rsidR="003347E1" w:rsidRPr="00FE709C" w:rsidP="003B6D2E">
      <w:pPr>
        <w:ind w:firstLine="709"/>
        <w:jc w:val="both"/>
        <w:rPr>
          <w:rFonts w:ascii="Montserrat" w:hAnsi="Montserrat"/>
          <w:bCs/>
          <w:color w:val="000000"/>
          <w:sz w:val="28"/>
          <w:szCs w:val="28"/>
          <w:shd w:val="clear" w:color="auto" w:fill="FFFFFF"/>
        </w:rPr>
      </w:pPr>
      <w:r>
        <w:rPr>
          <w:sz w:val="28"/>
          <w:szCs w:val="28"/>
        </w:rPr>
        <w:t xml:space="preserve">- </w:t>
      </w:r>
      <w:r w:rsidRPr="00FE709C">
        <w:rPr>
          <w:rFonts w:ascii="Montserrat" w:hAnsi="Montserrat"/>
          <w:bCs/>
          <w:color w:val="000000"/>
          <w:sz w:val="28"/>
          <w:szCs w:val="28"/>
          <w:shd w:val="clear" w:color="auto" w:fill="FFFFFF"/>
        </w:rPr>
        <w:t xml:space="preserve">Приказа </w:t>
      </w:r>
      <w:r w:rsidRPr="0004422C" w:rsidR="0004422C">
        <w:rPr>
          <w:rFonts w:ascii="Montserrat" w:hAnsi="Montserrat"/>
          <w:bCs/>
          <w:color w:val="000000"/>
          <w:sz w:val="28"/>
          <w:szCs w:val="28"/>
          <w:shd w:val="clear" w:color="auto" w:fill="FFFFFF"/>
        </w:rPr>
        <w:t>Минпросвещения</w:t>
      </w:r>
      <w:r w:rsidRPr="0004422C" w:rsidR="0004422C">
        <w:rPr>
          <w:bCs/>
          <w:sz w:val="28"/>
          <w:szCs w:val="28"/>
        </w:rPr>
        <w:t xml:space="preserve"> Р</w:t>
      </w:r>
      <w:r w:rsidRPr="0004422C" w:rsidR="0004422C">
        <w:rPr>
          <w:rFonts w:ascii="Montserrat" w:hAnsi="Montserrat"/>
          <w:bCs/>
          <w:color w:val="000000"/>
          <w:sz w:val="28"/>
          <w:szCs w:val="28"/>
          <w:shd w:val="clear" w:color="auto" w:fill="FFFFFF"/>
        </w:rPr>
        <w:t>оссии</w:t>
      </w:r>
      <w:r w:rsidRPr="0004422C" w:rsidR="0004422C">
        <w:rPr>
          <w:bCs/>
          <w:sz w:val="28"/>
          <w:szCs w:val="28"/>
        </w:rPr>
        <w:t xml:space="preserve"> </w:t>
      </w:r>
      <w:r w:rsidRPr="0004422C">
        <w:rPr>
          <w:rFonts w:ascii="Montserrat" w:hAnsi="Montserrat"/>
          <w:bCs/>
          <w:color w:val="000000"/>
          <w:sz w:val="28"/>
          <w:szCs w:val="28"/>
          <w:shd w:val="clear" w:color="auto" w:fill="FFFFFF"/>
        </w:rPr>
        <w:t>от 24.08.2022</w:t>
      </w:r>
      <w:r w:rsidRPr="00FE709C">
        <w:rPr>
          <w:rFonts w:ascii="Montserrat" w:hAnsi="Montserrat"/>
          <w:bCs/>
          <w:color w:val="000000"/>
          <w:sz w:val="28"/>
          <w:szCs w:val="28"/>
          <w:shd w:val="clear" w:color="auto" w:fill="FFFFFF"/>
        </w:rPr>
        <w:t xml:space="preserve">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3347E1" w:rsidRPr="00465926" w:rsidP="003347E1">
      <w:pPr>
        <w:ind w:left="709"/>
        <w:jc w:val="both"/>
        <w:rPr>
          <w:bCs/>
          <w:sz w:val="28"/>
          <w:szCs w:val="28"/>
        </w:rPr>
      </w:pPr>
    </w:p>
    <w:p w:rsidR="00A948B6" w:rsidP="003347E1">
      <w:pPr>
        <w:widowControl w:val="0"/>
        <w:overflowPunct w:val="0"/>
        <w:autoSpaceDE w:val="0"/>
        <w:autoSpaceDN w:val="0"/>
        <w:adjustRightInd w:val="0"/>
        <w:spacing w:line="216" w:lineRule="auto"/>
        <w:rPr>
          <w:b/>
          <w:bCs/>
          <w:sz w:val="28"/>
          <w:szCs w:val="28"/>
        </w:rPr>
      </w:pPr>
    </w:p>
    <w:p w:rsidR="00A948B6" w:rsidP="003347E1">
      <w:pPr>
        <w:widowControl w:val="0"/>
        <w:overflowPunct w:val="0"/>
        <w:autoSpaceDE w:val="0"/>
        <w:autoSpaceDN w:val="0"/>
        <w:adjustRightInd w:val="0"/>
        <w:spacing w:line="216" w:lineRule="auto"/>
        <w:rPr>
          <w:b/>
          <w:bCs/>
          <w:sz w:val="28"/>
          <w:szCs w:val="28"/>
        </w:rPr>
      </w:pPr>
    </w:p>
    <w:p w:rsidR="00A948B6" w:rsidP="003347E1">
      <w:pPr>
        <w:widowControl w:val="0"/>
        <w:overflowPunct w:val="0"/>
        <w:autoSpaceDE w:val="0"/>
        <w:autoSpaceDN w:val="0"/>
        <w:adjustRightInd w:val="0"/>
        <w:spacing w:line="216" w:lineRule="auto"/>
        <w:rPr>
          <w:b/>
          <w:bCs/>
          <w:sz w:val="28"/>
          <w:szCs w:val="28"/>
        </w:rPr>
      </w:pPr>
    </w:p>
    <w:p w:rsidR="00A948B6" w:rsidP="003347E1">
      <w:pPr>
        <w:widowControl w:val="0"/>
        <w:overflowPunct w:val="0"/>
        <w:autoSpaceDE w:val="0"/>
        <w:autoSpaceDN w:val="0"/>
        <w:adjustRightInd w:val="0"/>
        <w:spacing w:line="216" w:lineRule="auto"/>
        <w:rPr>
          <w:b/>
          <w:bCs/>
          <w:sz w:val="28"/>
          <w:szCs w:val="28"/>
        </w:rPr>
      </w:pPr>
    </w:p>
    <w:p w:rsidR="00A948B6" w:rsidP="003347E1">
      <w:pPr>
        <w:widowControl w:val="0"/>
        <w:overflowPunct w:val="0"/>
        <w:autoSpaceDE w:val="0"/>
        <w:autoSpaceDN w:val="0"/>
        <w:adjustRightInd w:val="0"/>
        <w:spacing w:line="216" w:lineRule="auto"/>
        <w:rPr>
          <w:b/>
          <w:bCs/>
          <w:sz w:val="28"/>
          <w:szCs w:val="28"/>
        </w:rPr>
      </w:pPr>
    </w:p>
    <w:p w:rsidR="00A948B6" w:rsidP="003347E1">
      <w:pPr>
        <w:widowControl w:val="0"/>
        <w:overflowPunct w:val="0"/>
        <w:autoSpaceDE w:val="0"/>
        <w:autoSpaceDN w:val="0"/>
        <w:adjustRightInd w:val="0"/>
        <w:spacing w:line="216" w:lineRule="auto"/>
        <w:rPr>
          <w:b/>
          <w:bCs/>
          <w:sz w:val="28"/>
          <w:szCs w:val="28"/>
        </w:rPr>
      </w:pPr>
    </w:p>
    <w:p w:rsidR="003347E1" w:rsidP="003347E1">
      <w:pPr>
        <w:widowControl w:val="0"/>
        <w:overflowPunct w:val="0"/>
        <w:autoSpaceDE w:val="0"/>
        <w:autoSpaceDN w:val="0"/>
        <w:adjustRightInd w:val="0"/>
        <w:spacing w:line="216" w:lineRule="auto"/>
        <w:rPr>
          <w:sz w:val="28"/>
          <w:szCs w:val="28"/>
        </w:rPr>
      </w:pPr>
      <w:r w:rsidRPr="006C19BD">
        <w:rPr>
          <w:b/>
          <w:bCs/>
          <w:sz w:val="28"/>
          <w:szCs w:val="28"/>
        </w:rPr>
        <w:t>Организация-разработчик</w:t>
      </w:r>
      <w:r w:rsidRPr="006C19BD">
        <w:rPr>
          <w:sz w:val="28"/>
          <w:szCs w:val="28"/>
        </w:rPr>
        <w:t>:</w:t>
      </w:r>
      <w:r>
        <w:rPr>
          <w:b/>
          <w:bCs/>
          <w:sz w:val="28"/>
          <w:szCs w:val="28"/>
        </w:rPr>
        <w:t xml:space="preserve"> </w:t>
      </w:r>
      <w:r>
        <w:rPr>
          <w:bCs/>
          <w:sz w:val="28"/>
          <w:szCs w:val="28"/>
        </w:rPr>
        <w:t>Г</w:t>
      </w:r>
      <w:r w:rsidRPr="006C19BD">
        <w:rPr>
          <w:sz w:val="28"/>
          <w:szCs w:val="28"/>
        </w:rPr>
        <w:t>осударственное бюджетное профессиональное образовательное</w:t>
      </w:r>
      <w:r w:rsidRPr="006C19BD">
        <w:rPr>
          <w:b/>
          <w:bCs/>
          <w:sz w:val="28"/>
          <w:szCs w:val="28"/>
        </w:rPr>
        <w:t xml:space="preserve"> </w:t>
      </w:r>
      <w:r w:rsidRPr="006C19BD">
        <w:rPr>
          <w:sz w:val="28"/>
          <w:szCs w:val="28"/>
        </w:rPr>
        <w:t>учреждение Ростовской области «Торгово-промышленный техникум имени Л.Б. Ермина в г. Зверево»</w:t>
      </w:r>
    </w:p>
    <w:p w:rsidR="00A948B6" w:rsidP="003347E1">
      <w:pPr>
        <w:widowControl w:val="0"/>
        <w:overflowPunct w:val="0"/>
        <w:autoSpaceDE w:val="0"/>
        <w:autoSpaceDN w:val="0"/>
        <w:adjustRightInd w:val="0"/>
        <w:spacing w:line="216" w:lineRule="auto"/>
        <w:rPr>
          <w:sz w:val="28"/>
          <w:szCs w:val="28"/>
        </w:rPr>
      </w:pPr>
    </w:p>
    <w:p w:rsidR="00A948B6" w:rsidP="003347E1">
      <w:pPr>
        <w:widowControl w:val="0"/>
        <w:overflowPunct w:val="0"/>
        <w:autoSpaceDE w:val="0"/>
        <w:autoSpaceDN w:val="0"/>
        <w:adjustRightInd w:val="0"/>
        <w:spacing w:line="216" w:lineRule="auto"/>
        <w:rPr>
          <w:sz w:val="28"/>
          <w:szCs w:val="28"/>
        </w:rPr>
      </w:pPr>
    </w:p>
    <w:p w:rsidR="00A948B6" w:rsidRPr="006C19BD" w:rsidP="003347E1">
      <w:pPr>
        <w:widowControl w:val="0"/>
        <w:overflowPunct w:val="0"/>
        <w:autoSpaceDE w:val="0"/>
        <w:autoSpaceDN w:val="0"/>
        <w:adjustRightInd w:val="0"/>
        <w:spacing w:line="216" w:lineRule="auto"/>
        <w:rPr>
          <w:sz w:val="28"/>
          <w:szCs w:val="28"/>
        </w:rPr>
      </w:pPr>
    </w:p>
    <w:p w:rsidR="003347E1" w:rsidRPr="006C19BD" w:rsidP="003347E1">
      <w:pPr>
        <w:widowControl w:val="0"/>
        <w:autoSpaceDE w:val="0"/>
        <w:autoSpaceDN w:val="0"/>
        <w:adjustRightInd w:val="0"/>
        <w:rPr>
          <w:sz w:val="28"/>
          <w:szCs w:val="28"/>
        </w:rPr>
      </w:pPr>
      <w:r w:rsidRPr="006C19BD">
        <w:rPr>
          <w:b/>
          <w:bCs/>
          <w:sz w:val="28"/>
          <w:szCs w:val="28"/>
        </w:rPr>
        <w:t>Разработчик:</w:t>
      </w:r>
      <w:r>
        <w:rPr>
          <w:sz w:val="28"/>
          <w:szCs w:val="28"/>
        </w:rPr>
        <w:t xml:space="preserve"> Скворцова М.Н. </w:t>
      </w:r>
      <w:r w:rsidRPr="006C19BD">
        <w:rPr>
          <w:sz w:val="28"/>
          <w:szCs w:val="28"/>
        </w:rPr>
        <w:t>преподаватель ГБПОУ РО ТПТ</w:t>
      </w: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p>
    <w:p w:rsidR="00BE3848" w:rsidRPr="00B47E9F"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E3848" w:rsidP="00BE3848">
      <w:pPr>
        <w:pStyle w:val="Heading1"/>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t>СОДЕРЖАНИЕ</w:t>
      </w: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923" w:type="dxa"/>
        <w:tblLayout w:type="fixed"/>
        <w:tblLook w:val="0000"/>
      </w:tblPr>
      <w:tblGrid>
        <w:gridCol w:w="567"/>
        <w:gridCol w:w="7668"/>
        <w:gridCol w:w="1688"/>
      </w:tblGrid>
      <w:tr w:rsidTr="0068342B">
        <w:tblPrEx>
          <w:tblW w:w="9923" w:type="dxa"/>
          <w:tblLayout w:type="fixed"/>
          <w:tblLook w:val="0000"/>
        </w:tblPrEx>
        <w:tc>
          <w:tcPr>
            <w:tcW w:w="567" w:type="dxa"/>
          </w:tcPr>
          <w:p w:rsidR="0068342B" w:rsidP="003C5411">
            <w:pPr>
              <w:pStyle w:val="Heading1"/>
              <w:snapToGrid w:val="0"/>
              <w:ind w:left="284" w:firstLine="0"/>
              <w:jc w:val="both"/>
              <w:rPr>
                <w:b/>
                <w:caps/>
              </w:rPr>
            </w:pPr>
          </w:p>
        </w:tc>
        <w:tc>
          <w:tcPr>
            <w:tcW w:w="7668" w:type="dxa"/>
            <w:shd w:val="clear" w:color="auto" w:fill="auto"/>
          </w:tcPr>
          <w:p w:rsidR="0068342B" w:rsidP="003C5411">
            <w:pPr>
              <w:pStyle w:val="Heading1"/>
              <w:snapToGrid w:val="0"/>
              <w:ind w:left="284" w:firstLine="0"/>
              <w:jc w:val="both"/>
              <w:rPr>
                <w:b/>
                <w:caps/>
              </w:rPr>
            </w:pPr>
          </w:p>
        </w:tc>
        <w:tc>
          <w:tcPr>
            <w:tcW w:w="1688" w:type="dxa"/>
            <w:shd w:val="clear" w:color="auto" w:fill="auto"/>
          </w:tcPr>
          <w:p w:rsidR="0068342B" w:rsidP="003C5411">
            <w:pPr>
              <w:snapToGrid w:val="0"/>
              <w:jc w:val="center"/>
              <w:rPr>
                <w:sz w:val="28"/>
                <w:szCs w:val="28"/>
              </w:rPr>
            </w:pPr>
            <w:r>
              <w:rPr>
                <w:sz w:val="28"/>
                <w:szCs w:val="28"/>
              </w:rPr>
              <w:t>стр.</w:t>
            </w:r>
          </w:p>
        </w:tc>
      </w:tr>
      <w:tr w:rsidTr="0068342B">
        <w:tblPrEx>
          <w:tblW w:w="9923" w:type="dxa"/>
          <w:tblLayout w:type="fixed"/>
          <w:tblLook w:val="0000"/>
        </w:tblPrEx>
        <w:tc>
          <w:tcPr>
            <w:tcW w:w="567" w:type="dxa"/>
          </w:tcPr>
          <w:p w:rsidR="0068342B" w:rsidRPr="0068342B" w:rsidP="0068342B">
            <w:pPr>
              <w:pStyle w:val="Heading1"/>
              <w:rPr>
                <w:sz w:val="28"/>
                <w:szCs w:val="28"/>
              </w:rPr>
            </w:pPr>
            <w:r w:rsidRPr="0068342B">
              <w:rPr>
                <w:sz w:val="28"/>
                <w:szCs w:val="28"/>
              </w:rPr>
              <w:t>1.</w:t>
            </w:r>
          </w:p>
        </w:tc>
        <w:tc>
          <w:tcPr>
            <w:tcW w:w="7668" w:type="dxa"/>
            <w:shd w:val="clear" w:color="auto" w:fill="auto"/>
          </w:tcPr>
          <w:p w:rsidR="0068342B" w:rsidRPr="0068342B" w:rsidP="0068342B">
            <w:pPr>
              <w:pStyle w:val="Heading1"/>
              <w:rPr>
                <w:sz w:val="28"/>
                <w:szCs w:val="28"/>
              </w:rPr>
            </w:pPr>
            <w:r w:rsidRPr="0068342B">
              <w:rPr>
                <w:sz w:val="28"/>
                <w:szCs w:val="28"/>
              </w:rPr>
              <w:t>ОБЩАЯ ХАРАКТЕРИСТИКА УЧЕБНОЙ ДИСЦИПЛИНЫ</w:t>
            </w:r>
          </w:p>
          <w:p w:rsidR="0068342B" w:rsidRPr="0068342B" w:rsidP="003C5411">
            <w:pPr>
              <w:rPr>
                <w:sz w:val="28"/>
                <w:szCs w:val="28"/>
              </w:rPr>
            </w:pPr>
          </w:p>
        </w:tc>
        <w:tc>
          <w:tcPr>
            <w:tcW w:w="1688" w:type="dxa"/>
            <w:shd w:val="clear" w:color="auto" w:fill="auto"/>
          </w:tcPr>
          <w:p w:rsidR="0068342B" w:rsidRPr="0068342B" w:rsidP="003C5411">
            <w:pPr>
              <w:snapToGrid w:val="0"/>
              <w:jc w:val="center"/>
              <w:rPr>
                <w:sz w:val="28"/>
                <w:szCs w:val="28"/>
              </w:rPr>
            </w:pPr>
            <w:r w:rsidRPr="0068342B">
              <w:rPr>
                <w:sz w:val="28"/>
                <w:szCs w:val="28"/>
              </w:rPr>
              <w:t>4</w:t>
            </w:r>
          </w:p>
        </w:tc>
      </w:tr>
      <w:tr w:rsidTr="0068342B">
        <w:tblPrEx>
          <w:tblW w:w="9923" w:type="dxa"/>
          <w:tblLayout w:type="fixed"/>
          <w:tblLook w:val="0000"/>
        </w:tblPrEx>
        <w:tc>
          <w:tcPr>
            <w:tcW w:w="567" w:type="dxa"/>
          </w:tcPr>
          <w:p w:rsidR="0068342B" w:rsidRPr="0068342B" w:rsidP="0068342B">
            <w:pPr>
              <w:pStyle w:val="Heading1"/>
              <w:numPr>
                <w:ilvl w:val="0"/>
                <w:numId w:val="0"/>
              </w:numPr>
              <w:snapToGrid w:val="0"/>
              <w:ind w:left="432" w:hanging="432"/>
              <w:jc w:val="both"/>
              <w:rPr>
                <w:caps/>
                <w:sz w:val="28"/>
                <w:szCs w:val="28"/>
              </w:rPr>
            </w:pPr>
            <w:r w:rsidRPr="0068342B">
              <w:rPr>
                <w:caps/>
                <w:sz w:val="28"/>
                <w:szCs w:val="28"/>
              </w:rPr>
              <w:t>2.</w:t>
            </w:r>
          </w:p>
        </w:tc>
        <w:tc>
          <w:tcPr>
            <w:tcW w:w="7668" w:type="dxa"/>
            <w:shd w:val="clear" w:color="auto" w:fill="auto"/>
          </w:tcPr>
          <w:p w:rsidR="0068342B" w:rsidRPr="0068342B" w:rsidP="0068342B">
            <w:pPr>
              <w:pStyle w:val="Heading1"/>
              <w:numPr>
                <w:ilvl w:val="0"/>
                <w:numId w:val="0"/>
              </w:numPr>
              <w:snapToGrid w:val="0"/>
              <w:ind w:left="432" w:hanging="432"/>
              <w:jc w:val="both"/>
              <w:rPr>
                <w:caps/>
                <w:sz w:val="28"/>
                <w:szCs w:val="28"/>
              </w:rPr>
            </w:pPr>
            <w:r w:rsidRPr="0068342B">
              <w:rPr>
                <w:caps/>
                <w:sz w:val="28"/>
                <w:szCs w:val="28"/>
              </w:rPr>
              <w:t>СТРУКТУРА и содержание УЧЕБНОЙ ДИСЦИПЛИНЫ</w:t>
            </w:r>
          </w:p>
          <w:p w:rsidR="0068342B" w:rsidRPr="0068342B" w:rsidP="003C5411">
            <w:pPr>
              <w:pStyle w:val="Heading1"/>
              <w:ind w:left="284" w:firstLine="0"/>
              <w:jc w:val="both"/>
              <w:rPr>
                <w:caps/>
                <w:sz w:val="28"/>
                <w:szCs w:val="28"/>
              </w:rPr>
            </w:pPr>
          </w:p>
        </w:tc>
        <w:tc>
          <w:tcPr>
            <w:tcW w:w="1688" w:type="dxa"/>
            <w:shd w:val="clear" w:color="auto" w:fill="auto"/>
          </w:tcPr>
          <w:p w:rsidR="0068342B" w:rsidRPr="0068342B" w:rsidP="003C5411">
            <w:pPr>
              <w:snapToGrid w:val="0"/>
              <w:jc w:val="center"/>
              <w:rPr>
                <w:sz w:val="28"/>
                <w:szCs w:val="28"/>
              </w:rPr>
            </w:pPr>
            <w:r w:rsidRPr="0068342B">
              <w:rPr>
                <w:sz w:val="28"/>
                <w:szCs w:val="28"/>
              </w:rPr>
              <w:t>6</w:t>
            </w:r>
          </w:p>
        </w:tc>
      </w:tr>
      <w:tr w:rsidTr="0068342B">
        <w:tblPrEx>
          <w:tblW w:w="9923" w:type="dxa"/>
          <w:tblLayout w:type="fixed"/>
          <w:tblLook w:val="0000"/>
        </w:tblPrEx>
        <w:trPr>
          <w:trHeight w:val="670"/>
        </w:trPr>
        <w:tc>
          <w:tcPr>
            <w:tcW w:w="567" w:type="dxa"/>
          </w:tcPr>
          <w:p w:rsidR="0068342B" w:rsidRPr="0068342B" w:rsidP="0068342B">
            <w:pPr>
              <w:pStyle w:val="Heading1"/>
              <w:numPr>
                <w:ilvl w:val="0"/>
                <w:numId w:val="0"/>
              </w:numPr>
              <w:snapToGrid w:val="0"/>
              <w:ind w:left="432" w:hanging="432"/>
              <w:jc w:val="both"/>
              <w:rPr>
                <w:caps/>
                <w:sz w:val="28"/>
                <w:szCs w:val="28"/>
              </w:rPr>
            </w:pPr>
            <w:r w:rsidRPr="0068342B">
              <w:rPr>
                <w:caps/>
                <w:sz w:val="28"/>
                <w:szCs w:val="28"/>
              </w:rPr>
              <w:t>3.</w:t>
            </w:r>
          </w:p>
        </w:tc>
        <w:tc>
          <w:tcPr>
            <w:tcW w:w="7668" w:type="dxa"/>
            <w:shd w:val="clear" w:color="auto" w:fill="auto"/>
          </w:tcPr>
          <w:p w:rsidR="0068342B" w:rsidRPr="0068342B" w:rsidP="0068342B">
            <w:pPr>
              <w:pStyle w:val="Heading1"/>
              <w:numPr>
                <w:ilvl w:val="0"/>
                <w:numId w:val="0"/>
              </w:numPr>
              <w:snapToGrid w:val="0"/>
              <w:ind w:left="432" w:hanging="432"/>
              <w:jc w:val="both"/>
              <w:rPr>
                <w:caps/>
                <w:sz w:val="28"/>
                <w:szCs w:val="28"/>
              </w:rPr>
            </w:pPr>
            <w:r w:rsidRPr="0068342B">
              <w:rPr>
                <w:caps/>
                <w:sz w:val="28"/>
                <w:szCs w:val="28"/>
              </w:rPr>
              <w:t>условия реализации учебной дисциплины</w:t>
            </w:r>
          </w:p>
        </w:tc>
        <w:tc>
          <w:tcPr>
            <w:tcW w:w="1688" w:type="dxa"/>
            <w:shd w:val="clear" w:color="auto" w:fill="auto"/>
          </w:tcPr>
          <w:p w:rsidR="0068342B" w:rsidRPr="0068342B" w:rsidP="00A20077">
            <w:pPr>
              <w:snapToGrid w:val="0"/>
              <w:jc w:val="center"/>
              <w:rPr>
                <w:sz w:val="28"/>
                <w:szCs w:val="28"/>
              </w:rPr>
            </w:pPr>
            <w:r w:rsidRPr="0068342B">
              <w:rPr>
                <w:sz w:val="28"/>
                <w:szCs w:val="28"/>
              </w:rPr>
              <w:t>10</w:t>
            </w:r>
          </w:p>
        </w:tc>
      </w:tr>
      <w:tr w:rsidTr="0068342B">
        <w:tblPrEx>
          <w:tblW w:w="9923" w:type="dxa"/>
          <w:tblLayout w:type="fixed"/>
          <w:tblLook w:val="0000"/>
        </w:tblPrEx>
        <w:tc>
          <w:tcPr>
            <w:tcW w:w="567" w:type="dxa"/>
          </w:tcPr>
          <w:p w:rsidR="0068342B" w:rsidRPr="0068342B" w:rsidP="0068342B">
            <w:pPr>
              <w:pStyle w:val="Heading1"/>
              <w:numPr>
                <w:ilvl w:val="0"/>
                <w:numId w:val="0"/>
              </w:numPr>
              <w:snapToGrid w:val="0"/>
              <w:jc w:val="both"/>
              <w:rPr>
                <w:caps/>
                <w:sz w:val="28"/>
                <w:szCs w:val="28"/>
              </w:rPr>
            </w:pPr>
            <w:r w:rsidRPr="0068342B">
              <w:rPr>
                <w:caps/>
                <w:sz w:val="28"/>
                <w:szCs w:val="28"/>
              </w:rPr>
              <w:t>4.</w:t>
            </w:r>
          </w:p>
        </w:tc>
        <w:tc>
          <w:tcPr>
            <w:tcW w:w="7668" w:type="dxa"/>
            <w:shd w:val="clear" w:color="auto" w:fill="auto"/>
          </w:tcPr>
          <w:p w:rsidR="0068342B" w:rsidRPr="0068342B" w:rsidP="0068342B">
            <w:pPr>
              <w:pStyle w:val="Heading1"/>
              <w:numPr>
                <w:ilvl w:val="0"/>
                <w:numId w:val="0"/>
              </w:numPr>
              <w:snapToGrid w:val="0"/>
              <w:jc w:val="both"/>
              <w:rPr>
                <w:caps/>
                <w:sz w:val="28"/>
                <w:szCs w:val="28"/>
              </w:rPr>
            </w:pPr>
            <w:r w:rsidRPr="0068342B">
              <w:rPr>
                <w:caps/>
                <w:sz w:val="28"/>
                <w:szCs w:val="28"/>
              </w:rPr>
              <w:t>Контроль и оценка результатов Освоения учебной дисциплины</w:t>
            </w:r>
          </w:p>
          <w:p w:rsidR="0068342B" w:rsidRPr="0068342B" w:rsidP="003C5411">
            <w:pPr>
              <w:pStyle w:val="Heading1"/>
              <w:ind w:left="284" w:firstLine="0"/>
              <w:jc w:val="both"/>
              <w:rPr>
                <w:caps/>
                <w:sz w:val="28"/>
                <w:szCs w:val="28"/>
              </w:rPr>
            </w:pPr>
          </w:p>
        </w:tc>
        <w:tc>
          <w:tcPr>
            <w:tcW w:w="1688" w:type="dxa"/>
            <w:shd w:val="clear" w:color="auto" w:fill="auto"/>
          </w:tcPr>
          <w:p w:rsidR="0068342B" w:rsidRPr="0068342B" w:rsidP="003C5411">
            <w:pPr>
              <w:snapToGrid w:val="0"/>
              <w:jc w:val="center"/>
              <w:rPr>
                <w:sz w:val="28"/>
                <w:szCs w:val="28"/>
              </w:rPr>
            </w:pPr>
            <w:r w:rsidRPr="0068342B">
              <w:rPr>
                <w:sz w:val="28"/>
                <w:szCs w:val="28"/>
              </w:rPr>
              <w:t>11</w:t>
            </w:r>
          </w:p>
        </w:tc>
      </w:tr>
    </w:tbl>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BE3848" w:rsidP="00731B62">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720"/>
        <w:jc w:val="center"/>
        <w:rPr>
          <w:b/>
          <w:caps/>
          <w:sz w:val="28"/>
          <w:szCs w:val="28"/>
        </w:rPr>
      </w:pPr>
      <w:r w:rsidRPr="0004422C">
        <w:rPr>
          <w:b/>
          <w:caps/>
          <w:sz w:val="28"/>
          <w:szCs w:val="28"/>
        </w:rPr>
        <w:t>1.</w:t>
      </w:r>
      <w:r w:rsidRPr="0004422C">
        <w:rPr>
          <w:b/>
          <w:caps/>
          <w:sz w:val="28"/>
          <w:szCs w:val="28"/>
        </w:rPr>
        <w:tab/>
        <w:t xml:space="preserve">ОБЩАЯ ХАРАКТЕРИСТИКА </w:t>
      </w:r>
      <w:r w:rsidR="00731B62">
        <w:rPr>
          <w:b/>
          <w:caps/>
          <w:sz w:val="28"/>
          <w:szCs w:val="28"/>
        </w:rPr>
        <w:t xml:space="preserve">РАБОЧЕЙ ПРОГРАММЫ </w:t>
      </w:r>
      <w:r w:rsidRPr="00F31B38" w:rsidR="00F31B38">
        <w:rPr>
          <w:b/>
          <w:caps/>
          <w:sz w:val="28"/>
          <w:szCs w:val="28"/>
        </w:rPr>
        <w:t>ПРОФЕССИОНАЛЬНОГО МОДУЛЯ</w:t>
      </w:r>
    </w:p>
    <w:p w:rsidR="00731B62" w:rsidRPr="00731B62" w:rsidP="00731B62">
      <w:pPr>
        <w:pStyle w:val="11"/>
        <w:jc w:val="center"/>
        <w:rPr>
          <w:rFonts w:eastAsia="Segoe UI"/>
          <w:b/>
          <w:bCs/>
          <w:sz w:val="28"/>
          <w:lang w:val="ru-RU"/>
        </w:rPr>
      </w:pPr>
      <w:r w:rsidRPr="00731B62">
        <w:rPr>
          <w:rFonts w:eastAsia="Segoe UI"/>
          <w:sz w:val="28"/>
          <w:lang w:val="ru-RU"/>
        </w:rPr>
        <w:t>«</w:t>
      </w:r>
      <w:r w:rsidRPr="00296E48" w:rsidR="00296E48">
        <w:rPr>
          <w:rFonts w:eastAsia="Segoe UI"/>
          <w:b/>
          <w:bCs/>
          <w:sz w:val="28"/>
          <w:lang w:val="ru-RU"/>
        </w:rPr>
        <w:t>ПМ.01 Продажа продовольственных и непродовольственных товаров</w:t>
      </w:r>
      <w:r w:rsidRPr="00731B62">
        <w:rPr>
          <w:rFonts w:eastAsia="Segoe UI"/>
          <w:b/>
          <w:bCs/>
          <w:sz w:val="28"/>
          <w:lang w:val="ru-RU"/>
        </w:rPr>
        <w:t>»</w:t>
      </w: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 xml:space="preserve">1.1. </w:t>
      </w:r>
      <w:r w:rsidRPr="00731B62" w:rsidR="00731B62">
        <w:rPr>
          <w:b/>
          <w:sz w:val="28"/>
          <w:szCs w:val="28"/>
        </w:rPr>
        <w:t xml:space="preserve">Цель и место </w:t>
      </w:r>
      <w:r w:rsidRPr="00F31B38" w:rsidR="00F31B38">
        <w:rPr>
          <w:b/>
          <w:sz w:val="28"/>
          <w:szCs w:val="28"/>
        </w:rPr>
        <w:t xml:space="preserve">профессионального модуля </w:t>
      </w:r>
      <w:r w:rsidRPr="00731B62" w:rsidR="00731B62">
        <w:rPr>
          <w:b/>
          <w:sz w:val="28"/>
          <w:szCs w:val="28"/>
        </w:rPr>
        <w:t>в структуре образовательной программы</w:t>
      </w:r>
    </w:p>
    <w:p w:rsidR="00296E48" w:rsidRPr="00296E48" w:rsidP="00296E48">
      <w:pPr>
        <w:spacing w:line="276" w:lineRule="auto"/>
        <w:ind w:firstLine="709"/>
        <w:jc w:val="both"/>
        <w:rPr>
          <w:sz w:val="28"/>
          <w:szCs w:val="28"/>
          <w:lang w:eastAsia="ru-RU"/>
        </w:rPr>
      </w:pPr>
      <w:r w:rsidRPr="00296E48">
        <w:rPr>
          <w:sz w:val="28"/>
          <w:szCs w:val="28"/>
          <w:lang w:eastAsia="ru-RU"/>
        </w:rPr>
        <w:t xml:space="preserve">Цель модуля: освоение вида деятельности «Продажа продовольственных и непродовольственных товаров». </w:t>
      </w:r>
    </w:p>
    <w:p w:rsidR="00AB51BD" w:rsidP="00296E48">
      <w:pPr>
        <w:spacing w:line="276" w:lineRule="auto"/>
        <w:ind w:firstLine="709"/>
        <w:jc w:val="both"/>
        <w:rPr>
          <w:sz w:val="28"/>
          <w:szCs w:val="28"/>
          <w:lang w:eastAsia="ru-RU"/>
        </w:rPr>
      </w:pPr>
      <w:r w:rsidRPr="00296E48">
        <w:rPr>
          <w:sz w:val="28"/>
          <w:szCs w:val="28"/>
          <w:lang w:eastAsia="ru-RU"/>
        </w:rPr>
        <w:t>Профессиональный модуль включен в обязательную часть образовательной программы.</w:t>
      </w:r>
    </w:p>
    <w:p w:rsidR="00F31B38" w:rsidP="00296E48">
      <w:pPr>
        <w:spacing w:line="276" w:lineRule="auto"/>
        <w:ind w:firstLine="709"/>
        <w:jc w:val="both"/>
        <w:rPr>
          <w:sz w:val="28"/>
          <w:szCs w:val="28"/>
        </w:rPr>
      </w:pPr>
    </w:p>
    <w:p w:rsidR="00AB51BD" w:rsidRPr="00F31B38" w:rsidP="00F3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bookmarkStart w:id="1" w:name="_Toc156294568"/>
      <w:bookmarkStart w:id="2" w:name="_Toc156294878"/>
      <w:r w:rsidRPr="00AB51BD">
        <w:rPr>
          <w:b/>
          <w:sz w:val="28"/>
          <w:szCs w:val="28"/>
        </w:rPr>
        <w:t xml:space="preserve">1.2. Планируемые результаты освоения </w:t>
      </w:r>
      <w:bookmarkEnd w:id="1"/>
      <w:bookmarkEnd w:id="2"/>
      <w:r w:rsidRPr="00F31B38" w:rsidR="00F31B38">
        <w:rPr>
          <w:b/>
          <w:sz w:val="28"/>
          <w:szCs w:val="28"/>
        </w:rPr>
        <w:t>профессионального модуля</w:t>
      </w:r>
    </w:p>
    <w:p w:rsidR="00F31B38" w:rsidP="00F31B38">
      <w:pPr>
        <w:spacing w:after="120"/>
        <w:ind w:firstLine="709"/>
        <w:rPr>
          <w:lang w:eastAsia="ru-RU"/>
        </w:rPr>
      </w:pPr>
      <w:r>
        <w:rPr>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p>
    <w:p w:rsidR="00AB51BD" w:rsidP="00F31B38">
      <w:pPr>
        <w:spacing w:after="120"/>
        <w:ind w:firstLine="709"/>
        <w:rPr>
          <w:lang w:eastAsia="ru-RU"/>
        </w:rPr>
      </w:pPr>
      <w:r>
        <w:rPr>
          <w:lang w:eastAsia="ru-RU"/>
        </w:rPr>
        <w:t xml:space="preserve">В результате освоения профессионального модуля обучающийся должен: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2833"/>
        <w:gridCol w:w="2833"/>
        <w:gridCol w:w="2833"/>
      </w:tblGrid>
      <w:tr w:rsidTr="00F31B38">
        <w:tblPrEx>
          <w:tblW w:w="0" w:type="auto"/>
          <w:tblLook w:val="04A0"/>
        </w:tblPrEx>
        <w:tc>
          <w:tcPr>
            <w:tcW w:w="1129" w:type="dxa"/>
            <w:tcBorders>
              <w:top w:val="single" w:sz="4" w:space="0" w:color="auto"/>
              <w:left w:val="single" w:sz="4" w:space="0" w:color="auto"/>
              <w:right w:val="single" w:sz="4" w:space="0" w:color="auto"/>
            </w:tcBorders>
          </w:tcPr>
          <w:p w:rsidR="00F31B38" w:rsidRPr="00F31B38" w:rsidP="00F31B38">
            <w:pPr>
              <w:suppressAutoHyphens w:val="0"/>
              <w:rPr>
                <w:rFonts w:eastAsiaTheme="minorHAnsi"/>
                <w:b/>
                <w:lang w:eastAsia="en-US"/>
              </w:rPr>
            </w:pPr>
            <w:r w:rsidRPr="00F31B38">
              <w:rPr>
                <w:rFonts w:eastAsiaTheme="minorHAnsi"/>
                <w:b/>
                <w:lang w:eastAsia="en-US"/>
              </w:rPr>
              <w:t xml:space="preserve">Код </w:t>
            </w:r>
            <w:r w:rsidRPr="00F31B38">
              <w:rPr>
                <w:rFonts w:eastAsiaTheme="minorHAnsi"/>
                <w:b/>
                <w:i/>
                <w:lang w:eastAsia="en-US"/>
              </w:rPr>
              <w:t>ОК, ПК</w:t>
            </w:r>
          </w:p>
        </w:tc>
        <w:tc>
          <w:tcPr>
            <w:tcW w:w="2833" w:type="dxa"/>
            <w:tcBorders>
              <w:top w:val="single" w:sz="4" w:space="0" w:color="auto"/>
              <w:left w:val="single" w:sz="4" w:space="0" w:color="auto"/>
              <w:right w:val="single" w:sz="4" w:space="0" w:color="auto"/>
            </w:tcBorders>
          </w:tcPr>
          <w:p w:rsidR="00F31B38" w:rsidRPr="00F31B38" w:rsidP="00F31B38">
            <w:pPr>
              <w:suppressAutoHyphens w:val="0"/>
              <w:jc w:val="center"/>
              <w:rPr>
                <w:rFonts w:eastAsiaTheme="minorHAnsi"/>
                <w:b/>
                <w:lang w:eastAsia="en-US"/>
              </w:rPr>
            </w:pPr>
            <w:r w:rsidRPr="00F31B38">
              <w:rPr>
                <w:rFonts w:eastAsiaTheme="minorHAnsi"/>
                <w:b/>
                <w:lang w:eastAsia="en-US"/>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jc w:val="center"/>
              <w:rPr>
                <w:rFonts w:eastAsiaTheme="minorHAnsi"/>
                <w:b/>
                <w:i/>
                <w:lang w:eastAsia="en-US"/>
              </w:rPr>
            </w:pPr>
            <w:r w:rsidRPr="00F31B38">
              <w:rPr>
                <w:rFonts w:eastAsiaTheme="minorHAnsi"/>
                <w:b/>
                <w:lang w:eastAsia="en-US"/>
              </w:rPr>
              <w:t>Знать</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jc w:val="center"/>
              <w:rPr>
                <w:rFonts w:eastAsiaTheme="minorHAnsi"/>
                <w:b/>
                <w:i/>
                <w:lang w:eastAsia="en-US"/>
              </w:rPr>
            </w:pPr>
            <w:r w:rsidRPr="00F31B38">
              <w:rPr>
                <w:rFonts w:eastAsiaTheme="minorHAnsi"/>
                <w:b/>
                <w:lang w:eastAsia="en-US"/>
              </w:rPr>
              <w:t>Владеть навыками</w:t>
            </w:r>
          </w:p>
        </w:tc>
      </w:tr>
      <w:tr w:rsidTr="00F31B38">
        <w:tblPrEx>
          <w:tblW w:w="0" w:type="auto"/>
          <w:tblLook w:val="04A0"/>
        </w:tblPrEx>
        <w:tc>
          <w:tcPr>
            <w:tcW w:w="1129" w:type="dxa"/>
            <w:tcBorders>
              <w:top w:val="single" w:sz="4" w:space="0" w:color="auto"/>
              <w:left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bCs/>
                <w:iCs/>
                <w:lang w:eastAsia="en-US"/>
              </w:rPr>
              <w:t>ОК 01</w:t>
            </w:r>
          </w:p>
        </w:tc>
        <w:tc>
          <w:tcPr>
            <w:tcW w:w="2833" w:type="dxa"/>
            <w:tcBorders>
              <w:top w:val="single" w:sz="4" w:space="0" w:color="auto"/>
              <w:left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распознавать задачу и/или проблему в профессиональном и/или социальном контексте, анализировать и выделять её составные части;</w:t>
            </w:r>
          </w:p>
          <w:p w:rsidR="00F31B38" w:rsidRPr="00F31B38" w:rsidP="00F31B38">
            <w:pPr>
              <w:suppressAutoHyphens w:val="0"/>
              <w:rPr>
                <w:rFonts w:eastAsiaTheme="minorHAnsi"/>
                <w:bCs/>
                <w:lang w:eastAsia="en-US"/>
              </w:rPr>
            </w:pPr>
            <w:r w:rsidRPr="00F31B38">
              <w:rPr>
                <w:rFonts w:eastAsiaTheme="minorHAnsi"/>
                <w:bCs/>
                <w:lang w:eastAsia="en-US"/>
              </w:rPr>
              <w:t>определять этапы решения задачи, составлять план действия, реализовывать составленный план, определять необходимые ресурсы;</w:t>
            </w:r>
          </w:p>
          <w:p w:rsidR="00F31B38" w:rsidRPr="00F31B38" w:rsidP="00F31B38">
            <w:pPr>
              <w:suppressAutoHyphens w:val="0"/>
              <w:rPr>
                <w:rFonts w:eastAsiaTheme="minorHAnsi"/>
                <w:bCs/>
                <w:lang w:eastAsia="en-US"/>
              </w:rPr>
            </w:pPr>
            <w:r w:rsidRPr="00F31B38">
              <w:rPr>
                <w:rFonts w:eastAsiaTheme="minorHAnsi"/>
                <w:bCs/>
                <w:lang w:eastAsia="en-US"/>
              </w:rPr>
              <w:t>выявлять и эффективно искать информацию, необходимую для решения задачи и/или проблемы;</w:t>
            </w:r>
          </w:p>
          <w:p w:rsidR="00F31B38" w:rsidRPr="00F31B38" w:rsidP="00F31B38">
            <w:pPr>
              <w:suppressAutoHyphens w:val="0"/>
              <w:rPr>
                <w:rFonts w:eastAsiaTheme="minorHAnsi"/>
                <w:bCs/>
                <w:lang w:eastAsia="en-US"/>
              </w:rPr>
            </w:pPr>
            <w:r w:rsidRPr="00F31B38">
              <w:rPr>
                <w:rFonts w:eastAsiaTheme="minorHAnsi"/>
                <w:bCs/>
                <w:lang w:eastAsia="en-US"/>
              </w:rPr>
              <w:t>владеть актуальными методами работы в профессиональной и смежных сферах;</w:t>
            </w:r>
          </w:p>
          <w:p w:rsidR="00F31B38" w:rsidRPr="00F31B38" w:rsidP="00F31B38">
            <w:pPr>
              <w:suppressAutoHyphens w:val="0"/>
              <w:rPr>
                <w:rFonts w:eastAsiaTheme="minorHAnsi"/>
                <w:bCs/>
                <w:lang w:eastAsia="en-US"/>
              </w:rPr>
            </w:pPr>
            <w:r w:rsidRPr="00F31B38">
              <w:rPr>
                <w:rFonts w:eastAsiaTheme="minorHAnsi"/>
                <w:bCs/>
                <w:lang w:eastAsia="en-US"/>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 xml:space="preserve">актуальный профессиональный и социальный контекст, в котором приходится работать и жить; </w:t>
            </w:r>
          </w:p>
          <w:p w:rsidR="00F31B38" w:rsidRPr="00F31B38" w:rsidP="00F31B38">
            <w:pPr>
              <w:suppressAutoHyphens w:val="0"/>
              <w:rPr>
                <w:rFonts w:eastAsiaTheme="minorHAnsi"/>
                <w:bCs/>
                <w:lang w:eastAsia="en-US"/>
              </w:rPr>
            </w:pPr>
            <w:r w:rsidRPr="00F31B38">
              <w:rPr>
                <w:rFonts w:eastAsiaTheme="minorHAnsi"/>
                <w:bCs/>
                <w:lang w:eastAsia="en-US"/>
              </w:rPr>
              <w:t>структура плана для решения задач, алгоритмы выполнения работ в профессиональной и смежных областях;</w:t>
            </w:r>
          </w:p>
          <w:p w:rsidR="00F31B38" w:rsidRPr="00F31B38" w:rsidP="00F31B38">
            <w:pPr>
              <w:suppressAutoHyphens w:val="0"/>
              <w:rPr>
                <w:rFonts w:eastAsiaTheme="minorHAnsi"/>
                <w:bCs/>
                <w:lang w:eastAsia="en-US"/>
              </w:rPr>
            </w:pPr>
            <w:r w:rsidRPr="00F31B38">
              <w:rPr>
                <w:rFonts w:eastAsiaTheme="minorHAnsi"/>
                <w:bCs/>
                <w:lang w:eastAsia="en-US"/>
              </w:rPr>
              <w:t>основные источники информации и ресурсы для решения задач и/или проблем в профессиональном и/или социальном контексте;</w:t>
            </w:r>
          </w:p>
          <w:p w:rsidR="00F31B38" w:rsidRPr="00F31B38" w:rsidP="00F31B38">
            <w:pPr>
              <w:suppressAutoHyphens w:val="0"/>
              <w:rPr>
                <w:rFonts w:eastAsiaTheme="minorHAnsi"/>
                <w:bCs/>
                <w:lang w:eastAsia="en-US"/>
              </w:rPr>
            </w:pPr>
            <w:r w:rsidRPr="00F31B38">
              <w:rPr>
                <w:rFonts w:eastAsiaTheme="minorHAnsi"/>
                <w:bCs/>
                <w:lang w:eastAsia="en-US"/>
              </w:rPr>
              <w:t>методы работы в профессиональной и смежных сферах;</w:t>
            </w:r>
          </w:p>
          <w:p w:rsidR="00F31B38" w:rsidRPr="00F31B38" w:rsidP="00F31B38">
            <w:pPr>
              <w:suppressAutoHyphens w:val="0"/>
              <w:rPr>
                <w:rFonts w:eastAsiaTheme="minorHAnsi"/>
                <w:bCs/>
                <w:lang w:eastAsia="en-US"/>
              </w:rPr>
            </w:pPr>
            <w:r w:rsidRPr="00F31B38">
              <w:rPr>
                <w:rFonts w:eastAsiaTheme="minorHAnsi"/>
                <w:bCs/>
                <w:lang w:eastAsia="en-US"/>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jc w:val="center"/>
              <w:rPr>
                <w:rFonts w:eastAsiaTheme="minorHAnsi"/>
                <w:bCs/>
                <w:lang w:eastAsia="en-US"/>
              </w:rPr>
            </w:pPr>
          </w:p>
        </w:tc>
      </w:tr>
      <w:tr w:rsidTr="00F31B38">
        <w:tblPrEx>
          <w:tblW w:w="0" w:type="auto"/>
          <w:tblLook w:val="04A0"/>
        </w:tblPrEx>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bCs/>
                <w:iCs/>
                <w:lang w:eastAsia="en-US"/>
              </w:rPr>
              <w:t>ОК 02</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 xml:space="preserve">определять задачи для поиска информации, </w:t>
            </w:r>
            <w:r w:rsidRPr="00F31B38">
              <w:rPr>
                <w:rFonts w:eastAsiaTheme="minorHAnsi"/>
                <w:bCs/>
                <w:lang w:eastAsia="en-US"/>
              </w:rPr>
              <w:t>планировать процесс поиска, выбирать необходимые источники информации;</w:t>
            </w:r>
          </w:p>
          <w:p w:rsidR="00F31B38" w:rsidRPr="00F31B38" w:rsidP="00F31B38">
            <w:pPr>
              <w:suppressAutoHyphens w:val="0"/>
              <w:rPr>
                <w:rFonts w:eastAsiaTheme="minorHAnsi"/>
                <w:bCs/>
                <w:lang w:eastAsia="en-US"/>
              </w:rPr>
            </w:pPr>
            <w:r w:rsidRPr="00F31B38">
              <w:rPr>
                <w:rFonts w:eastAsiaTheme="minorHAnsi"/>
                <w:bCs/>
                <w:lang w:eastAsia="en-US"/>
              </w:rPr>
              <w:t>выделять наиболее значимое в перечне информации, структурировать получаемую информацию, оформлять результаты поиска;</w:t>
            </w:r>
          </w:p>
          <w:p w:rsidR="00F31B38" w:rsidRPr="00F31B38" w:rsidP="00F31B38">
            <w:pPr>
              <w:suppressAutoHyphens w:val="0"/>
              <w:rPr>
                <w:rFonts w:eastAsiaTheme="minorHAnsi"/>
                <w:bCs/>
                <w:lang w:eastAsia="en-US"/>
              </w:rPr>
            </w:pPr>
            <w:r w:rsidRPr="00F31B38">
              <w:rPr>
                <w:rFonts w:eastAsiaTheme="minorHAnsi"/>
                <w:bCs/>
                <w:lang w:eastAsia="en-US"/>
              </w:rPr>
              <w:t>оценивать практическую значимость результатов поиска;</w:t>
            </w:r>
          </w:p>
          <w:p w:rsidR="00F31B38" w:rsidRPr="00F31B38" w:rsidP="00F31B38">
            <w:pPr>
              <w:suppressAutoHyphens w:val="0"/>
              <w:rPr>
                <w:rFonts w:eastAsiaTheme="minorHAnsi"/>
                <w:bCs/>
                <w:lang w:eastAsia="en-US"/>
              </w:rPr>
            </w:pPr>
            <w:r w:rsidRPr="00F31B38">
              <w:rPr>
                <w:rFonts w:eastAsiaTheme="minorHAnsi"/>
                <w:bCs/>
                <w:lang w:eastAsia="en-US"/>
              </w:rPr>
              <w:t>применять средства информационных технологий для решения профессиональных задач;</w:t>
            </w:r>
          </w:p>
          <w:p w:rsidR="00F31B38" w:rsidRPr="00F31B38" w:rsidP="00F31B38">
            <w:pPr>
              <w:suppressAutoHyphens w:val="0"/>
              <w:rPr>
                <w:rFonts w:eastAsiaTheme="minorHAnsi"/>
                <w:bCs/>
                <w:lang w:eastAsia="en-US"/>
              </w:rPr>
            </w:pPr>
            <w:r w:rsidRPr="00F31B38">
              <w:rPr>
                <w:rFonts w:eastAsiaTheme="minorHAnsi"/>
                <w:bCs/>
                <w:lang w:eastAsia="en-US"/>
              </w:rPr>
              <w:t>использовать современное программное обеспечение в профессиональной деятельности;</w:t>
            </w:r>
          </w:p>
          <w:p w:rsidR="00F31B38" w:rsidRPr="00F31B38" w:rsidP="00F31B38">
            <w:pPr>
              <w:suppressAutoHyphens w:val="0"/>
              <w:rPr>
                <w:rFonts w:eastAsiaTheme="minorHAnsi"/>
                <w:bCs/>
                <w:lang w:eastAsia="en-US"/>
              </w:rPr>
            </w:pPr>
            <w:r w:rsidRPr="00F31B38">
              <w:rPr>
                <w:rFonts w:eastAsiaTheme="minorHAnsi"/>
                <w:bCs/>
                <w:lang w:eastAsia="en-US"/>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 xml:space="preserve">номенклатура информационных </w:t>
            </w:r>
            <w:r w:rsidRPr="00F31B38">
              <w:rPr>
                <w:rFonts w:eastAsiaTheme="minorHAnsi"/>
                <w:bCs/>
                <w:lang w:eastAsia="en-US"/>
              </w:rPr>
              <w:t>источников, применяемых в профессиональной деятельности;</w:t>
            </w:r>
          </w:p>
          <w:p w:rsidR="00F31B38" w:rsidRPr="00F31B38" w:rsidP="00F31B38">
            <w:pPr>
              <w:suppressAutoHyphens w:val="0"/>
              <w:rPr>
                <w:rFonts w:eastAsiaTheme="minorHAnsi"/>
                <w:bCs/>
                <w:lang w:eastAsia="en-US"/>
              </w:rPr>
            </w:pPr>
            <w:r w:rsidRPr="00F31B38">
              <w:rPr>
                <w:rFonts w:eastAsiaTheme="minorHAnsi"/>
                <w:bCs/>
                <w:lang w:eastAsia="en-US"/>
              </w:rPr>
              <w:t>приемы структурирования информации;</w:t>
            </w:r>
          </w:p>
          <w:p w:rsidR="00F31B38" w:rsidRPr="00F31B38" w:rsidP="00F31B38">
            <w:pPr>
              <w:suppressAutoHyphens w:val="0"/>
              <w:rPr>
                <w:rFonts w:eastAsiaTheme="minorHAnsi"/>
                <w:bCs/>
                <w:lang w:eastAsia="en-US"/>
              </w:rPr>
            </w:pPr>
            <w:r w:rsidRPr="00F31B38">
              <w:rPr>
                <w:rFonts w:eastAsiaTheme="minorHAnsi"/>
                <w:bCs/>
                <w:lang w:eastAsia="en-US"/>
              </w:rPr>
              <w:t>формат оформления результатов поиска информации;</w:t>
            </w:r>
          </w:p>
          <w:p w:rsidR="00F31B38" w:rsidRPr="00F31B38" w:rsidP="00F31B38">
            <w:pPr>
              <w:suppressAutoHyphens w:val="0"/>
              <w:rPr>
                <w:rFonts w:eastAsiaTheme="minorHAnsi"/>
                <w:bCs/>
                <w:lang w:eastAsia="en-US"/>
              </w:rPr>
            </w:pPr>
            <w:r w:rsidRPr="00F31B38">
              <w:rPr>
                <w:rFonts w:eastAsiaTheme="minorHAnsi"/>
                <w:bCs/>
                <w:lang w:eastAsia="en-US"/>
              </w:rPr>
              <w:t xml:space="preserve">современные средства и устройства информатизации, порядок их применения и; </w:t>
            </w:r>
          </w:p>
          <w:p w:rsidR="00F31B38" w:rsidRPr="00F31B38" w:rsidP="00F31B38">
            <w:pPr>
              <w:suppressAutoHyphens w:val="0"/>
              <w:rPr>
                <w:rFonts w:eastAsiaTheme="minorHAnsi"/>
                <w:bCs/>
                <w:lang w:eastAsia="en-US"/>
              </w:rPr>
            </w:pPr>
            <w:r w:rsidRPr="00F31B38">
              <w:rPr>
                <w:rFonts w:eastAsiaTheme="minorHAnsi"/>
                <w:bCs/>
                <w:lang w:eastAsia="en-US"/>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jc w:val="center"/>
              <w:rPr>
                <w:rFonts w:eastAsiaTheme="minorHAnsi"/>
                <w:bCs/>
                <w:lang w:eastAsia="en-US"/>
              </w:rPr>
            </w:pPr>
          </w:p>
        </w:tc>
      </w:tr>
      <w:tr w:rsidTr="00F31B38">
        <w:tblPrEx>
          <w:tblW w:w="0" w:type="auto"/>
          <w:tblLook w:val="04A0"/>
        </w:tblPrEx>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bCs/>
                <w:iCs/>
                <w:lang w:eastAsia="en-US"/>
              </w:rPr>
              <w:t>ОК 03</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определять актуальность нормативно-правовой документации в профессиональной деятельности;</w:t>
            </w:r>
          </w:p>
          <w:p w:rsidR="00F31B38" w:rsidRPr="00F31B38" w:rsidP="00F31B38">
            <w:pPr>
              <w:suppressAutoHyphens w:val="0"/>
              <w:rPr>
                <w:rFonts w:eastAsiaTheme="minorHAnsi"/>
                <w:bCs/>
                <w:lang w:eastAsia="en-US"/>
              </w:rPr>
            </w:pPr>
            <w:r w:rsidRPr="00F31B38">
              <w:rPr>
                <w:rFonts w:eastAsiaTheme="minorHAnsi"/>
                <w:bCs/>
                <w:lang w:eastAsia="en-US"/>
              </w:rPr>
              <w:t>применять современную научную профессиональную терминологию;</w:t>
            </w:r>
          </w:p>
          <w:p w:rsidR="00F31B38" w:rsidRPr="00F31B38" w:rsidP="00F31B38">
            <w:pPr>
              <w:suppressAutoHyphens w:val="0"/>
              <w:rPr>
                <w:rFonts w:eastAsiaTheme="minorHAnsi"/>
                <w:bCs/>
                <w:lang w:eastAsia="en-US"/>
              </w:rPr>
            </w:pPr>
            <w:r w:rsidRPr="00F31B38">
              <w:rPr>
                <w:rFonts w:eastAsiaTheme="minorHAnsi"/>
                <w:bCs/>
                <w:lang w:eastAsia="en-US"/>
              </w:rPr>
              <w:t>определять и выстраивать траектории профессионального развития и самообразования;</w:t>
            </w:r>
          </w:p>
          <w:p w:rsidR="00F31B38" w:rsidRPr="00F31B38" w:rsidP="00F31B38">
            <w:pPr>
              <w:suppressAutoHyphens w:val="0"/>
              <w:rPr>
                <w:rFonts w:eastAsiaTheme="minorHAnsi"/>
                <w:bCs/>
                <w:lang w:eastAsia="en-US"/>
              </w:rPr>
            </w:pPr>
            <w:r w:rsidRPr="00F31B38">
              <w:rPr>
                <w:rFonts w:eastAsiaTheme="minorHAnsi"/>
                <w:bCs/>
                <w:lang w:eastAsia="en-US"/>
              </w:rPr>
              <w:t>выявлять достоинства и недостатки коммерческой идеи;</w:t>
            </w:r>
          </w:p>
          <w:p w:rsidR="00F31B38" w:rsidRPr="00F31B38" w:rsidP="00F31B38">
            <w:pPr>
              <w:suppressAutoHyphens w:val="0"/>
              <w:rPr>
                <w:rFonts w:eastAsiaTheme="minorHAnsi"/>
                <w:bCs/>
                <w:lang w:eastAsia="en-US"/>
              </w:rPr>
            </w:pPr>
            <w:r w:rsidRPr="00F31B38">
              <w:rPr>
                <w:rFonts w:eastAsiaTheme="minorHAnsi"/>
                <w:bCs/>
                <w:lang w:eastAsia="en-US"/>
              </w:rPr>
              <w:t xml:space="preserve">определять инвестиционную привлекательность коммерческих идей в рамках профессиональной </w:t>
            </w:r>
            <w:r w:rsidRPr="00F31B38">
              <w:rPr>
                <w:rFonts w:eastAsiaTheme="minorHAnsi"/>
                <w:bCs/>
                <w:lang w:eastAsia="en-US"/>
              </w:rPr>
              <w:t>деятельности, выявлять источники финансирования;</w:t>
            </w:r>
          </w:p>
          <w:p w:rsidR="00F31B38" w:rsidRPr="00F31B38" w:rsidP="00F31B38">
            <w:pPr>
              <w:suppressAutoHyphens w:val="0"/>
              <w:rPr>
                <w:rFonts w:eastAsiaTheme="minorHAnsi"/>
                <w:bCs/>
                <w:lang w:eastAsia="en-US"/>
              </w:rPr>
            </w:pPr>
            <w:r w:rsidRPr="00F31B38">
              <w:rPr>
                <w:rFonts w:eastAsiaTheme="minorHAnsi"/>
                <w:bCs/>
                <w:lang w:eastAsia="en-US"/>
              </w:rPr>
              <w:t>презентовать идеи открытия собственного дела в профессиональной деятельности;</w:t>
            </w:r>
          </w:p>
          <w:p w:rsidR="00F31B38" w:rsidRPr="00F31B38" w:rsidP="00F31B38">
            <w:pPr>
              <w:suppressAutoHyphens w:val="0"/>
              <w:rPr>
                <w:rFonts w:eastAsiaTheme="minorHAnsi"/>
                <w:bCs/>
                <w:lang w:eastAsia="en-US"/>
              </w:rPr>
            </w:pPr>
            <w:r w:rsidRPr="00F31B38">
              <w:rPr>
                <w:rFonts w:eastAsiaTheme="minorHAnsi"/>
                <w:bCs/>
                <w:lang w:eastAsia="en-US"/>
              </w:rPr>
              <w:t>определять источники достоверной правовой информации</w:t>
            </w:r>
          </w:p>
          <w:p w:rsidR="00F31B38" w:rsidRPr="00F31B38" w:rsidP="00F31B38">
            <w:pPr>
              <w:suppressAutoHyphens w:val="0"/>
              <w:rPr>
                <w:rFonts w:eastAsiaTheme="minorHAnsi"/>
                <w:bCs/>
                <w:lang w:eastAsia="en-US"/>
              </w:rPr>
            </w:pPr>
            <w:r w:rsidRPr="00F31B38">
              <w:rPr>
                <w:rFonts w:eastAsiaTheme="minorHAnsi"/>
                <w:bCs/>
                <w:lang w:eastAsia="en-US"/>
              </w:rPr>
              <w:t>составлять различные правовые документы</w:t>
            </w:r>
          </w:p>
          <w:p w:rsidR="00F31B38" w:rsidRPr="00F31B38" w:rsidP="00F31B38">
            <w:pPr>
              <w:suppressAutoHyphens w:val="0"/>
              <w:rPr>
                <w:rFonts w:eastAsiaTheme="minorHAnsi"/>
                <w:bCs/>
                <w:lang w:eastAsia="en-US"/>
              </w:rPr>
            </w:pPr>
            <w:r w:rsidRPr="00F31B38">
              <w:rPr>
                <w:rFonts w:eastAsiaTheme="minorHAnsi"/>
                <w:bCs/>
                <w:lang w:eastAsia="en-US"/>
              </w:rPr>
              <w:t>находить интересные проектные идеи, грамотно их формулировать и документировать;</w:t>
            </w:r>
          </w:p>
          <w:p w:rsidR="00F31B38" w:rsidRPr="00F31B38" w:rsidP="00F31B38">
            <w:pPr>
              <w:suppressAutoHyphens w:val="0"/>
              <w:rPr>
                <w:rFonts w:eastAsiaTheme="minorHAnsi"/>
                <w:bCs/>
                <w:lang w:eastAsia="en-US"/>
              </w:rPr>
            </w:pPr>
            <w:r w:rsidRPr="00F31B38">
              <w:rPr>
                <w:rFonts w:eastAsiaTheme="minorHAnsi"/>
                <w:bCs/>
                <w:lang w:eastAsia="en-US"/>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содержание актуальной нормативно-правовой документации;</w:t>
            </w:r>
          </w:p>
          <w:p w:rsidR="00F31B38" w:rsidRPr="00F31B38" w:rsidP="00F31B38">
            <w:pPr>
              <w:suppressAutoHyphens w:val="0"/>
              <w:rPr>
                <w:rFonts w:eastAsiaTheme="minorHAnsi"/>
                <w:bCs/>
                <w:lang w:eastAsia="en-US"/>
              </w:rPr>
            </w:pPr>
            <w:r w:rsidRPr="00F31B38">
              <w:rPr>
                <w:rFonts w:eastAsiaTheme="minorHAnsi"/>
                <w:bCs/>
                <w:lang w:eastAsia="en-US"/>
              </w:rPr>
              <w:t>современная научная и профессиональная терминология;</w:t>
            </w:r>
          </w:p>
          <w:p w:rsidR="00F31B38" w:rsidRPr="00F31B38" w:rsidP="00F31B38">
            <w:pPr>
              <w:suppressAutoHyphens w:val="0"/>
              <w:rPr>
                <w:rFonts w:eastAsiaTheme="minorHAnsi"/>
                <w:bCs/>
                <w:lang w:eastAsia="en-US"/>
              </w:rPr>
            </w:pPr>
            <w:r w:rsidRPr="00F31B38">
              <w:rPr>
                <w:rFonts w:eastAsiaTheme="minorHAnsi"/>
                <w:bCs/>
                <w:lang w:eastAsia="en-US"/>
              </w:rPr>
              <w:t>возможные траектории профессионального развития и самообразования;</w:t>
            </w:r>
          </w:p>
          <w:p w:rsidR="00F31B38" w:rsidRPr="00F31B38" w:rsidP="00F31B38">
            <w:pPr>
              <w:suppressAutoHyphens w:val="0"/>
              <w:rPr>
                <w:rFonts w:eastAsiaTheme="minorHAnsi"/>
                <w:bCs/>
                <w:lang w:eastAsia="en-US"/>
              </w:rPr>
            </w:pPr>
            <w:r w:rsidRPr="00F31B38">
              <w:rPr>
                <w:rFonts w:eastAsiaTheme="minorHAnsi"/>
                <w:bCs/>
                <w:lang w:eastAsia="en-US"/>
              </w:rPr>
              <w:t>основы предпринимательской деятельности, правовой и финансовой грамотности;</w:t>
            </w:r>
          </w:p>
          <w:p w:rsidR="00F31B38" w:rsidRPr="00F31B38" w:rsidP="00F31B38">
            <w:pPr>
              <w:suppressAutoHyphens w:val="0"/>
              <w:rPr>
                <w:rFonts w:eastAsiaTheme="minorHAnsi"/>
                <w:bCs/>
                <w:lang w:eastAsia="en-US"/>
              </w:rPr>
            </w:pPr>
            <w:r w:rsidRPr="00F31B38">
              <w:rPr>
                <w:rFonts w:eastAsiaTheme="minorHAnsi"/>
                <w:bCs/>
                <w:lang w:eastAsia="en-US"/>
              </w:rPr>
              <w:t>правила разработки презентации;</w:t>
            </w:r>
          </w:p>
          <w:p w:rsidR="00F31B38" w:rsidRPr="00F31B38" w:rsidP="00F31B38">
            <w:pPr>
              <w:suppressAutoHyphens w:val="0"/>
              <w:rPr>
                <w:rFonts w:eastAsiaTheme="minorHAnsi"/>
                <w:bCs/>
                <w:lang w:eastAsia="en-US"/>
              </w:rPr>
            </w:pPr>
            <w:r w:rsidRPr="00F31B38">
              <w:rPr>
                <w:rFonts w:eastAsiaTheme="minorHAnsi"/>
                <w:bCs/>
                <w:lang w:eastAsia="en-US"/>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jc w:val="center"/>
              <w:rPr>
                <w:rFonts w:eastAsiaTheme="minorHAnsi"/>
                <w:bCs/>
                <w:lang w:eastAsia="en-US"/>
              </w:rPr>
            </w:pPr>
          </w:p>
        </w:tc>
      </w:tr>
      <w:tr w:rsidTr="00F31B38">
        <w:tblPrEx>
          <w:tblW w:w="0" w:type="auto"/>
          <w:tblLook w:val="04A0"/>
        </w:tblPrEx>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bCs/>
                <w:iCs/>
                <w:lang w:eastAsia="en-US"/>
              </w:rPr>
              <w:t>ОК 04</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организовывать работу коллектива и команды;</w:t>
            </w:r>
          </w:p>
          <w:p w:rsidR="00F31B38" w:rsidRPr="00F31B38" w:rsidP="00F31B38">
            <w:pPr>
              <w:suppressAutoHyphens w:val="0"/>
              <w:rPr>
                <w:rFonts w:eastAsiaTheme="minorHAnsi"/>
                <w:bCs/>
                <w:lang w:eastAsia="en-US"/>
              </w:rPr>
            </w:pPr>
            <w:r w:rsidRPr="00F31B38">
              <w:rPr>
                <w:rFonts w:eastAsiaTheme="minorHAnsi"/>
                <w:bCs/>
                <w:lang w:eastAsia="en-US"/>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психологические основы деятельности коллектива;</w:t>
            </w:r>
          </w:p>
          <w:p w:rsidR="00F31B38" w:rsidRPr="00F31B38" w:rsidP="00F31B38">
            <w:pPr>
              <w:suppressAutoHyphens w:val="0"/>
              <w:rPr>
                <w:rFonts w:eastAsiaTheme="minorHAnsi"/>
                <w:bCs/>
                <w:lang w:eastAsia="en-US"/>
              </w:rPr>
            </w:pPr>
            <w:r w:rsidRPr="00F31B38">
              <w:rPr>
                <w:rFonts w:eastAsiaTheme="minorHAnsi"/>
                <w:bCs/>
                <w:lang w:eastAsia="en-US"/>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jc w:val="center"/>
              <w:rPr>
                <w:rFonts w:eastAsiaTheme="minorHAnsi"/>
                <w:bCs/>
                <w:lang w:eastAsia="en-US"/>
              </w:rPr>
            </w:pPr>
          </w:p>
        </w:tc>
      </w:tr>
      <w:tr w:rsidTr="00F31B38">
        <w:tblPrEx>
          <w:tblW w:w="0" w:type="auto"/>
          <w:tblLook w:val="04A0"/>
        </w:tblPrEx>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bCs/>
                <w:iCs/>
                <w:lang w:eastAsia="en-US"/>
              </w:rPr>
              <w:t>ОК 05</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Calibri"/>
                <w:bCs/>
                <w:sz w:val="22"/>
                <w:szCs w:val="22"/>
                <w:lang w:eastAsia="en-US"/>
              </w:rPr>
            </w:pPr>
            <w:r w:rsidRPr="00F31B38">
              <w:rPr>
                <w:rFonts w:eastAsia="Calibri"/>
                <w:iCs/>
                <w:sz w:val="22"/>
                <w:szCs w:val="22"/>
                <w:lang w:eastAsia="en-US"/>
              </w:rPr>
              <w:t xml:space="preserve">грамотно </w:t>
            </w:r>
            <w:r w:rsidRPr="00F31B38">
              <w:rPr>
                <w:rFonts w:eastAsia="Calibri"/>
                <w:bCs/>
                <w:sz w:val="22"/>
                <w:szCs w:val="22"/>
                <w:lang w:eastAsia="en-US"/>
              </w:rPr>
              <w:t>излагать свои мысли и оформлять документы по профессиональной тематике на государственном языке;</w:t>
            </w:r>
          </w:p>
          <w:p w:rsidR="00F31B38" w:rsidRPr="00F31B38" w:rsidP="00F31B38">
            <w:pPr>
              <w:suppressAutoHyphens w:val="0"/>
              <w:rPr>
                <w:rFonts w:eastAsiaTheme="minorHAnsi"/>
                <w:bCs/>
                <w:lang w:eastAsia="en-US"/>
              </w:rPr>
            </w:pPr>
            <w:r w:rsidRPr="00F31B38">
              <w:rPr>
                <w:rFonts w:eastAsia="Calibri"/>
                <w:iCs/>
                <w:sz w:val="22"/>
                <w:szCs w:val="22"/>
                <w:lang w:eastAsia="en-US"/>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 xml:space="preserve">правила оформления документов; </w:t>
            </w:r>
          </w:p>
          <w:p w:rsidR="00F31B38" w:rsidRPr="00F31B38" w:rsidP="00F31B38">
            <w:pPr>
              <w:suppressAutoHyphens w:val="0"/>
              <w:rPr>
                <w:rFonts w:eastAsiaTheme="minorHAnsi"/>
                <w:bCs/>
                <w:lang w:eastAsia="en-US"/>
              </w:rPr>
            </w:pPr>
            <w:r w:rsidRPr="00F31B38">
              <w:rPr>
                <w:rFonts w:eastAsiaTheme="minorHAnsi"/>
                <w:bCs/>
                <w:lang w:eastAsia="en-US"/>
              </w:rPr>
              <w:t>правила построения устных сообщений</w:t>
            </w:r>
          </w:p>
          <w:p w:rsidR="00F31B38" w:rsidRPr="00F31B38" w:rsidP="00F31B38">
            <w:pPr>
              <w:suppressAutoHyphens w:val="0"/>
              <w:rPr>
                <w:rFonts w:eastAsiaTheme="minorHAnsi"/>
                <w:bCs/>
                <w:lang w:eastAsia="en-US"/>
              </w:rPr>
            </w:pPr>
            <w:r w:rsidRPr="00F31B38">
              <w:rPr>
                <w:rFonts w:eastAsiaTheme="minorHAnsi"/>
                <w:bCs/>
                <w:lang w:eastAsia="en-US"/>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jc w:val="center"/>
              <w:rPr>
                <w:rFonts w:eastAsiaTheme="minorHAnsi"/>
                <w:bCs/>
                <w:lang w:eastAsia="en-US"/>
              </w:rPr>
            </w:pPr>
          </w:p>
        </w:tc>
      </w:tr>
      <w:tr w:rsidTr="00F31B38">
        <w:tblPrEx>
          <w:tblW w:w="0" w:type="auto"/>
          <w:tblLook w:val="04A0"/>
        </w:tblPrEx>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bCs/>
                <w:iCs/>
                <w:lang w:eastAsia="en-US"/>
              </w:rPr>
              <w:t>ОК 06</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проявлять гражданско-патриотическую позицию;</w:t>
            </w:r>
          </w:p>
          <w:p w:rsidR="00F31B38" w:rsidRPr="00F31B38" w:rsidP="00F31B38">
            <w:pPr>
              <w:suppressAutoHyphens w:val="0"/>
              <w:rPr>
                <w:rFonts w:eastAsiaTheme="minorHAnsi"/>
                <w:bCs/>
                <w:lang w:eastAsia="en-US"/>
              </w:rPr>
            </w:pPr>
            <w:r w:rsidRPr="00F31B38">
              <w:rPr>
                <w:rFonts w:eastAsiaTheme="minorHAnsi"/>
                <w:bCs/>
                <w:lang w:eastAsia="en-US"/>
              </w:rPr>
              <w:t>демонстрировать осознанное поведение;</w:t>
            </w:r>
          </w:p>
          <w:p w:rsidR="00F31B38" w:rsidRPr="00F31B38" w:rsidP="00F31B38">
            <w:pPr>
              <w:suppressAutoHyphens w:val="0"/>
              <w:rPr>
                <w:rFonts w:eastAsiaTheme="minorHAnsi"/>
                <w:bCs/>
                <w:lang w:eastAsia="en-US"/>
              </w:rPr>
            </w:pPr>
            <w:r w:rsidRPr="00F31B38">
              <w:rPr>
                <w:rFonts w:eastAsiaTheme="minorHAnsi"/>
                <w:bCs/>
                <w:lang w:eastAsia="en-US"/>
              </w:rPr>
              <w:t>описывать значимость своей профессии;</w:t>
            </w:r>
          </w:p>
          <w:p w:rsidR="00F31B38" w:rsidRPr="00F31B38" w:rsidP="00F31B38">
            <w:pPr>
              <w:suppressAutoHyphens w:val="0"/>
              <w:rPr>
                <w:rFonts w:eastAsiaTheme="minorHAnsi"/>
                <w:bCs/>
                <w:lang w:eastAsia="en-US"/>
              </w:rPr>
            </w:pPr>
            <w:r w:rsidRPr="00F31B38">
              <w:rPr>
                <w:rFonts w:eastAsiaTheme="minorHAnsi"/>
                <w:bCs/>
                <w:lang w:eastAsia="en-US"/>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сущность гражданско-патриотической позиции;</w:t>
            </w:r>
          </w:p>
          <w:p w:rsidR="00F31B38" w:rsidRPr="00F31B38" w:rsidP="00F31B38">
            <w:pPr>
              <w:suppressAutoHyphens w:val="0"/>
              <w:rPr>
                <w:rFonts w:eastAsiaTheme="minorHAnsi"/>
                <w:bCs/>
                <w:lang w:eastAsia="en-US"/>
              </w:rPr>
            </w:pPr>
            <w:r w:rsidRPr="00F31B38">
              <w:rPr>
                <w:rFonts w:eastAsiaTheme="minorHAnsi"/>
                <w:bCs/>
                <w:lang w:eastAsia="en-US"/>
              </w:rPr>
              <w:t>традиционных общечеловеческих ценностей, в том числе с учетом гармонизации межнациональных и межрелигиозных отношений;</w:t>
            </w:r>
          </w:p>
          <w:p w:rsidR="00F31B38" w:rsidRPr="00F31B38" w:rsidP="00F31B38">
            <w:pPr>
              <w:suppressAutoHyphens w:val="0"/>
              <w:rPr>
                <w:rFonts w:eastAsiaTheme="minorHAnsi"/>
                <w:bCs/>
                <w:lang w:eastAsia="en-US"/>
              </w:rPr>
            </w:pPr>
            <w:r w:rsidRPr="00F31B38">
              <w:rPr>
                <w:rFonts w:eastAsiaTheme="minorHAnsi"/>
                <w:bCs/>
                <w:lang w:eastAsia="en-US"/>
              </w:rPr>
              <w:t>значимость профессиональной деятельности по профессии;</w:t>
            </w:r>
          </w:p>
          <w:p w:rsidR="00F31B38" w:rsidRPr="00F31B38" w:rsidP="00F31B38">
            <w:pPr>
              <w:suppressAutoHyphens w:val="0"/>
              <w:rPr>
                <w:rFonts w:eastAsiaTheme="minorHAnsi"/>
                <w:bCs/>
                <w:lang w:eastAsia="en-US"/>
              </w:rPr>
            </w:pPr>
            <w:r w:rsidRPr="00F31B38">
              <w:rPr>
                <w:rFonts w:eastAsiaTheme="minorHAnsi"/>
                <w:bCs/>
                <w:lang w:eastAsia="en-US"/>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jc w:val="center"/>
              <w:rPr>
                <w:rFonts w:eastAsiaTheme="minorHAnsi"/>
                <w:bCs/>
                <w:lang w:eastAsia="en-US"/>
              </w:rPr>
            </w:pPr>
          </w:p>
        </w:tc>
      </w:tr>
      <w:tr w:rsidTr="00F31B38">
        <w:tblPrEx>
          <w:tblW w:w="0" w:type="auto"/>
          <w:tblLook w:val="04A0"/>
        </w:tblPrEx>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bCs/>
                <w:iCs/>
                <w:lang w:eastAsia="en-US"/>
              </w:rPr>
              <w:t>ОК 07</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соблюдать нормы экологической безопасности;</w:t>
            </w:r>
          </w:p>
          <w:p w:rsidR="00F31B38" w:rsidRPr="00F31B38" w:rsidP="00F31B38">
            <w:pPr>
              <w:suppressAutoHyphens w:val="0"/>
              <w:rPr>
                <w:rFonts w:eastAsiaTheme="minorHAnsi"/>
                <w:bCs/>
                <w:lang w:eastAsia="en-US"/>
              </w:rPr>
            </w:pPr>
            <w:r w:rsidRPr="00F31B38">
              <w:rPr>
                <w:rFonts w:eastAsiaTheme="minorHAnsi"/>
                <w:bCs/>
                <w:lang w:eastAsia="en-US"/>
              </w:rPr>
              <w:t>определять направления ресурсосбережения в рамках профессиональной деятельности по профессии;</w:t>
            </w:r>
          </w:p>
          <w:p w:rsidR="00F31B38" w:rsidRPr="00F31B38" w:rsidP="00F31B38">
            <w:pPr>
              <w:suppressAutoHyphens w:val="0"/>
              <w:rPr>
                <w:rFonts w:eastAsiaTheme="minorHAnsi"/>
                <w:bCs/>
                <w:lang w:eastAsia="en-US"/>
              </w:rPr>
            </w:pPr>
            <w:r w:rsidRPr="00F31B38">
              <w:rPr>
                <w:rFonts w:eastAsiaTheme="minorHAnsi"/>
                <w:bCs/>
                <w:lang w:eastAsia="en-US"/>
              </w:rPr>
              <w:t>организовывать профессиональную деятельность с соблюдением принципов бережливого производства;</w:t>
            </w:r>
          </w:p>
          <w:p w:rsidR="00F31B38" w:rsidRPr="00F31B38" w:rsidP="00F31B38">
            <w:pPr>
              <w:suppressAutoHyphens w:val="0"/>
              <w:rPr>
                <w:rFonts w:eastAsiaTheme="minorHAnsi"/>
                <w:bCs/>
                <w:lang w:eastAsia="en-US"/>
              </w:rPr>
            </w:pPr>
            <w:r w:rsidRPr="00F31B38">
              <w:rPr>
                <w:rFonts w:eastAsiaTheme="minorHAnsi"/>
                <w:bCs/>
                <w:lang w:eastAsia="en-US"/>
              </w:rPr>
              <w:t>организовывать профессиональную деятельность с учетом знаний об изменении климатических условий региона;</w:t>
            </w:r>
          </w:p>
          <w:p w:rsidR="00F31B38" w:rsidRPr="00F31B38" w:rsidP="00F31B38">
            <w:pPr>
              <w:suppressAutoHyphens w:val="0"/>
              <w:rPr>
                <w:rFonts w:eastAsiaTheme="minorHAnsi"/>
                <w:bCs/>
                <w:lang w:eastAsia="en-US"/>
              </w:rPr>
            </w:pPr>
            <w:r w:rsidRPr="00F31B38">
              <w:rPr>
                <w:rFonts w:eastAsiaTheme="minorHAnsi"/>
                <w:bCs/>
                <w:lang w:eastAsia="en-US"/>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 xml:space="preserve">правила экологической безопасности при ведении профессиональной деятельности; </w:t>
            </w:r>
          </w:p>
          <w:p w:rsidR="00F31B38" w:rsidRPr="00F31B38" w:rsidP="00F31B38">
            <w:pPr>
              <w:suppressAutoHyphens w:val="0"/>
              <w:rPr>
                <w:rFonts w:eastAsiaTheme="minorHAnsi"/>
                <w:bCs/>
                <w:lang w:eastAsia="en-US"/>
              </w:rPr>
            </w:pPr>
            <w:r w:rsidRPr="00F31B38">
              <w:rPr>
                <w:rFonts w:eastAsiaTheme="minorHAnsi"/>
                <w:bCs/>
                <w:lang w:eastAsia="en-US"/>
              </w:rPr>
              <w:t>основные ресурсы, задействованные в профессиональной деятельности;</w:t>
            </w:r>
          </w:p>
          <w:p w:rsidR="00F31B38" w:rsidRPr="00F31B38" w:rsidP="00F31B38">
            <w:pPr>
              <w:suppressAutoHyphens w:val="0"/>
              <w:rPr>
                <w:rFonts w:eastAsiaTheme="minorHAnsi"/>
                <w:bCs/>
                <w:lang w:eastAsia="en-US"/>
              </w:rPr>
            </w:pPr>
            <w:r w:rsidRPr="00F31B38">
              <w:rPr>
                <w:rFonts w:eastAsiaTheme="minorHAnsi"/>
                <w:bCs/>
                <w:lang w:eastAsia="en-US"/>
              </w:rPr>
              <w:t>пути обеспечения ресурсосбережения;</w:t>
            </w:r>
          </w:p>
          <w:p w:rsidR="00F31B38" w:rsidRPr="00F31B38" w:rsidP="00F31B38">
            <w:pPr>
              <w:suppressAutoHyphens w:val="0"/>
              <w:rPr>
                <w:rFonts w:eastAsiaTheme="minorHAnsi"/>
                <w:bCs/>
                <w:lang w:eastAsia="en-US"/>
              </w:rPr>
            </w:pPr>
            <w:r w:rsidRPr="00F31B38">
              <w:rPr>
                <w:rFonts w:eastAsiaTheme="minorHAnsi"/>
                <w:bCs/>
                <w:lang w:eastAsia="en-US"/>
              </w:rPr>
              <w:t>принципы бережливого производства;</w:t>
            </w:r>
          </w:p>
          <w:p w:rsidR="00F31B38" w:rsidRPr="00F31B38" w:rsidP="00F31B38">
            <w:pPr>
              <w:suppressAutoHyphens w:val="0"/>
              <w:rPr>
                <w:rFonts w:eastAsiaTheme="minorHAnsi"/>
                <w:bCs/>
                <w:lang w:eastAsia="en-US"/>
              </w:rPr>
            </w:pPr>
            <w:r w:rsidRPr="00F31B38">
              <w:rPr>
                <w:rFonts w:eastAsiaTheme="minorHAnsi"/>
                <w:bCs/>
                <w:lang w:eastAsia="en-US"/>
              </w:rPr>
              <w:t>основные направления изменения климатических условий региона;</w:t>
            </w:r>
          </w:p>
          <w:p w:rsidR="00F31B38" w:rsidRPr="00F31B38" w:rsidP="00F31B38">
            <w:pPr>
              <w:suppressAutoHyphens w:val="0"/>
              <w:rPr>
                <w:rFonts w:eastAsiaTheme="minorHAnsi"/>
                <w:bCs/>
                <w:lang w:eastAsia="en-US"/>
              </w:rPr>
            </w:pPr>
            <w:r w:rsidRPr="00F31B38">
              <w:rPr>
                <w:rFonts w:eastAsiaTheme="minorHAnsi"/>
                <w:bCs/>
                <w:lang w:eastAsia="en-US"/>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jc w:val="center"/>
              <w:rPr>
                <w:rFonts w:eastAsiaTheme="minorHAnsi"/>
                <w:bCs/>
                <w:lang w:eastAsia="en-US"/>
              </w:rPr>
            </w:pPr>
          </w:p>
        </w:tc>
      </w:tr>
      <w:tr w:rsidTr="00F31B38">
        <w:tblPrEx>
          <w:tblW w:w="0" w:type="auto"/>
          <w:tblLook w:val="04A0"/>
        </w:tblPrEx>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bCs/>
                <w:iCs/>
                <w:lang w:eastAsia="en-US"/>
              </w:rPr>
              <w:t>ОК 08</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использовать физкультурно-оздоровительную деятельность для укрепления здоровья, достижения жизненных и профессиональных целей;</w:t>
            </w:r>
          </w:p>
          <w:p w:rsidR="00F31B38" w:rsidRPr="00F31B38" w:rsidP="00F31B38">
            <w:pPr>
              <w:suppressAutoHyphens w:val="0"/>
              <w:rPr>
                <w:rFonts w:eastAsiaTheme="minorHAnsi"/>
                <w:bCs/>
                <w:lang w:eastAsia="en-US"/>
              </w:rPr>
            </w:pPr>
            <w:r w:rsidRPr="00F31B38">
              <w:rPr>
                <w:rFonts w:eastAsiaTheme="minorHAnsi"/>
                <w:bCs/>
                <w:lang w:eastAsia="en-US"/>
              </w:rPr>
              <w:t>применять рациональные приемы двигательных функций в профессиональной деятельности;</w:t>
            </w:r>
          </w:p>
          <w:p w:rsidR="00F31B38" w:rsidRPr="00F31B38" w:rsidP="00F31B38">
            <w:pPr>
              <w:suppressAutoHyphens w:val="0"/>
              <w:rPr>
                <w:rFonts w:eastAsiaTheme="minorHAnsi"/>
                <w:bCs/>
                <w:lang w:eastAsia="en-US"/>
              </w:rPr>
            </w:pPr>
            <w:r w:rsidRPr="00F31B38">
              <w:rPr>
                <w:rFonts w:eastAsiaTheme="minorHAnsi"/>
                <w:bCs/>
                <w:lang w:eastAsia="en-US"/>
              </w:rPr>
              <w:t>пользоваться средствами профилактики перенапряжения, характерными для данной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роль физической культуры в общекультурном, профессиональном и социальном развитии человека;</w:t>
            </w:r>
          </w:p>
          <w:p w:rsidR="00F31B38" w:rsidRPr="00F31B38" w:rsidP="00F31B38">
            <w:pPr>
              <w:suppressAutoHyphens w:val="0"/>
              <w:rPr>
                <w:rFonts w:eastAsiaTheme="minorHAnsi"/>
                <w:bCs/>
                <w:lang w:eastAsia="en-US"/>
              </w:rPr>
            </w:pPr>
            <w:r w:rsidRPr="00F31B38">
              <w:rPr>
                <w:rFonts w:eastAsiaTheme="minorHAnsi"/>
                <w:bCs/>
                <w:lang w:eastAsia="en-US"/>
              </w:rPr>
              <w:t>основы здорового образа жизни</w:t>
            </w:r>
          </w:p>
          <w:p w:rsidR="00F31B38" w:rsidRPr="00F31B38" w:rsidP="00F31B38">
            <w:pPr>
              <w:suppressAutoHyphens w:val="0"/>
              <w:rPr>
                <w:rFonts w:eastAsiaTheme="minorHAnsi"/>
                <w:bCs/>
                <w:lang w:eastAsia="en-US"/>
              </w:rPr>
            </w:pPr>
            <w:r w:rsidRPr="00F31B38">
              <w:rPr>
                <w:rFonts w:eastAsiaTheme="minorHAnsi"/>
                <w:bCs/>
                <w:lang w:eastAsia="en-US"/>
              </w:rPr>
              <w:t>условия профессиональной деятельности и зоны риска физического здоровья для профессии;</w:t>
            </w:r>
          </w:p>
          <w:p w:rsidR="00F31B38" w:rsidRPr="00F31B38" w:rsidP="00F31B38">
            <w:pPr>
              <w:suppressAutoHyphens w:val="0"/>
              <w:rPr>
                <w:rFonts w:eastAsiaTheme="minorHAnsi"/>
                <w:bCs/>
                <w:lang w:eastAsia="en-US"/>
              </w:rPr>
            </w:pPr>
            <w:r w:rsidRPr="00F31B38">
              <w:rPr>
                <w:rFonts w:eastAsiaTheme="minorHAnsi"/>
                <w:bCs/>
                <w:lang w:eastAsia="en-US"/>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jc w:val="center"/>
              <w:rPr>
                <w:rFonts w:eastAsiaTheme="minorHAnsi"/>
                <w:bCs/>
                <w:lang w:eastAsia="en-US"/>
              </w:rPr>
            </w:pPr>
          </w:p>
        </w:tc>
      </w:tr>
      <w:tr w:rsidTr="00F31B38">
        <w:tblPrEx>
          <w:tblW w:w="0" w:type="auto"/>
          <w:tblLook w:val="04A0"/>
        </w:tblPrEx>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bCs/>
                <w:iCs/>
                <w:lang w:eastAsia="en-US"/>
              </w:rPr>
              <w:t>ОК 09</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 xml:space="preserve">понимать общий смысл четко произнесенных высказываний на известные темы (профессиональные и бытовые), понимать </w:t>
            </w:r>
            <w:r w:rsidRPr="00F31B38">
              <w:rPr>
                <w:rFonts w:eastAsiaTheme="minorHAnsi"/>
                <w:bCs/>
                <w:lang w:eastAsia="en-US"/>
              </w:rPr>
              <w:t>тексты на базовые профессиональные темы;</w:t>
            </w:r>
          </w:p>
          <w:p w:rsidR="00F31B38" w:rsidRPr="00F31B38" w:rsidP="00F31B38">
            <w:pPr>
              <w:suppressAutoHyphens w:val="0"/>
              <w:rPr>
                <w:rFonts w:eastAsiaTheme="minorHAnsi"/>
                <w:bCs/>
                <w:lang w:eastAsia="en-US"/>
              </w:rPr>
            </w:pPr>
            <w:r w:rsidRPr="00F31B38">
              <w:rPr>
                <w:rFonts w:eastAsiaTheme="minorHAnsi"/>
                <w:bCs/>
                <w:lang w:eastAsia="en-US"/>
              </w:rPr>
              <w:t>участвовать в диалогах на знакомые общие и профессиональные темы;</w:t>
            </w:r>
          </w:p>
          <w:p w:rsidR="00F31B38" w:rsidRPr="00F31B38" w:rsidP="00F31B38">
            <w:pPr>
              <w:suppressAutoHyphens w:val="0"/>
              <w:rPr>
                <w:rFonts w:eastAsiaTheme="minorHAnsi"/>
                <w:bCs/>
                <w:lang w:eastAsia="en-US"/>
              </w:rPr>
            </w:pPr>
            <w:r w:rsidRPr="00F31B38">
              <w:rPr>
                <w:rFonts w:eastAsiaTheme="minorHAnsi"/>
                <w:bCs/>
                <w:lang w:eastAsia="en-US"/>
              </w:rPr>
              <w:t>строить простые высказывания о себе и о своей профессиональной деятельности;</w:t>
            </w:r>
          </w:p>
          <w:p w:rsidR="00F31B38" w:rsidRPr="00F31B38" w:rsidP="00F31B38">
            <w:pPr>
              <w:suppressAutoHyphens w:val="0"/>
              <w:rPr>
                <w:rFonts w:eastAsiaTheme="minorHAnsi"/>
                <w:bCs/>
                <w:lang w:eastAsia="en-US"/>
              </w:rPr>
            </w:pPr>
            <w:r w:rsidRPr="00F31B38">
              <w:rPr>
                <w:rFonts w:eastAsiaTheme="minorHAnsi"/>
                <w:bCs/>
                <w:lang w:eastAsia="en-US"/>
              </w:rPr>
              <w:t>кратко обосновывать и объяснять свои действия (текущие и планируемые);</w:t>
            </w:r>
          </w:p>
          <w:p w:rsidR="00F31B38" w:rsidRPr="00F31B38" w:rsidP="00F31B38">
            <w:pPr>
              <w:suppressAutoHyphens w:val="0"/>
              <w:rPr>
                <w:rFonts w:eastAsiaTheme="minorHAnsi"/>
                <w:bCs/>
                <w:lang w:eastAsia="en-US"/>
              </w:rPr>
            </w:pPr>
            <w:r w:rsidRPr="00F31B38">
              <w:rPr>
                <w:rFonts w:eastAsiaTheme="minorHAnsi"/>
                <w:bCs/>
                <w:lang w:eastAsia="en-US"/>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правила построения простых и сложных предложений на профессиональные темы;</w:t>
            </w:r>
          </w:p>
          <w:p w:rsidR="00F31B38" w:rsidRPr="00F31B38" w:rsidP="00F31B38">
            <w:pPr>
              <w:suppressAutoHyphens w:val="0"/>
              <w:rPr>
                <w:rFonts w:eastAsiaTheme="minorHAnsi"/>
                <w:bCs/>
                <w:lang w:eastAsia="en-US"/>
              </w:rPr>
            </w:pPr>
            <w:r w:rsidRPr="00F31B38">
              <w:rPr>
                <w:rFonts w:eastAsiaTheme="minorHAnsi"/>
                <w:bCs/>
                <w:lang w:eastAsia="en-US"/>
              </w:rPr>
              <w:t xml:space="preserve">основные общеупотребительные </w:t>
            </w:r>
            <w:r w:rsidRPr="00F31B38">
              <w:rPr>
                <w:rFonts w:eastAsiaTheme="minorHAnsi"/>
                <w:bCs/>
                <w:lang w:eastAsia="en-US"/>
              </w:rPr>
              <w:t>глаголы (бытовая и профессиональная лексика);</w:t>
            </w:r>
          </w:p>
          <w:p w:rsidR="00F31B38" w:rsidRPr="00F31B38" w:rsidP="00F31B38">
            <w:pPr>
              <w:suppressAutoHyphens w:val="0"/>
              <w:rPr>
                <w:rFonts w:eastAsiaTheme="minorHAnsi"/>
                <w:bCs/>
                <w:lang w:eastAsia="en-US"/>
              </w:rPr>
            </w:pPr>
            <w:r w:rsidRPr="00F31B38">
              <w:rPr>
                <w:rFonts w:eastAsiaTheme="minorHAnsi"/>
                <w:bCs/>
                <w:lang w:eastAsia="en-US"/>
              </w:rPr>
              <w:t>лексический минимум, относящийся к описанию предметов, средств и процессов профессиональной деятельности;</w:t>
            </w:r>
          </w:p>
          <w:p w:rsidR="00F31B38" w:rsidRPr="00F31B38" w:rsidP="00F31B38">
            <w:pPr>
              <w:suppressAutoHyphens w:val="0"/>
              <w:rPr>
                <w:rFonts w:eastAsiaTheme="minorHAnsi"/>
                <w:bCs/>
                <w:lang w:eastAsia="en-US"/>
              </w:rPr>
            </w:pPr>
            <w:r w:rsidRPr="00F31B38">
              <w:rPr>
                <w:rFonts w:eastAsiaTheme="minorHAnsi"/>
                <w:bCs/>
                <w:lang w:eastAsia="en-US"/>
              </w:rPr>
              <w:t>особенности произношения;</w:t>
            </w:r>
          </w:p>
          <w:p w:rsidR="00F31B38" w:rsidRPr="00F31B38" w:rsidP="00F31B38">
            <w:pPr>
              <w:suppressAutoHyphens w:val="0"/>
              <w:rPr>
                <w:rFonts w:eastAsiaTheme="minorHAnsi"/>
                <w:bCs/>
                <w:lang w:eastAsia="en-US"/>
              </w:rPr>
            </w:pPr>
            <w:r w:rsidRPr="00F31B38">
              <w:rPr>
                <w:rFonts w:eastAsiaTheme="minorHAnsi"/>
                <w:bCs/>
                <w:lang w:eastAsia="en-US"/>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jc w:val="center"/>
              <w:rPr>
                <w:rFonts w:eastAsiaTheme="minorHAnsi"/>
                <w:bCs/>
                <w:lang w:eastAsia="en-US"/>
              </w:rPr>
            </w:pPr>
          </w:p>
        </w:tc>
      </w:tr>
      <w:tr w:rsidTr="00F31B38">
        <w:tblPrEx>
          <w:tblW w:w="0" w:type="auto"/>
          <w:tblLook w:val="04A0"/>
        </w:tblPrEx>
        <w:tc>
          <w:tcPr>
            <w:tcW w:w="1129" w:type="dxa"/>
            <w:tcBorders>
              <w:top w:val="single" w:sz="4" w:space="0" w:color="auto"/>
              <w:left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lang w:eastAsia="ru-RU"/>
              </w:rPr>
              <w:t>ПК 1.1</w:t>
            </w:r>
          </w:p>
        </w:tc>
        <w:tc>
          <w:tcPr>
            <w:tcW w:w="2833" w:type="dxa"/>
            <w:tcBorders>
              <w:top w:val="single" w:sz="4" w:space="0" w:color="auto"/>
              <w:left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осуществлять приемку товаров по количеству и качеству, обеспечивая контроль за наличием товаросопроводительных и иных необходимых документов;</w:t>
            </w:r>
          </w:p>
          <w:p w:rsidR="00F31B38" w:rsidRPr="00F31B38" w:rsidP="00F31B38">
            <w:pPr>
              <w:suppressAutoHyphens w:val="0"/>
              <w:rPr>
                <w:rFonts w:eastAsiaTheme="minorHAnsi"/>
                <w:bCs/>
                <w:lang w:eastAsia="en-US"/>
              </w:rPr>
            </w:pPr>
            <w:r w:rsidRPr="00F31B38">
              <w:rPr>
                <w:rFonts w:eastAsiaTheme="minorHAnsi"/>
                <w:bCs/>
                <w:lang w:eastAsia="en-US"/>
              </w:rPr>
              <w:t>проверять наименования, количество и качество, сортность, цены, состояние упаковки, правильность маркировки и расфасовки товаров;</w:t>
            </w:r>
          </w:p>
          <w:p w:rsidR="00F31B38" w:rsidRPr="00F31B38" w:rsidP="00F31B38">
            <w:pPr>
              <w:suppressAutoHyphens w:val="0"/>
              <w:rPr>
                <w:rFonts w:eastAsiaTheme="minorHAnsi"/>
                <w:bCs/>
                <w:lang w:eastAsia="en-US"/>
              </w:rPr>
            </w:pPr>
            <w:r w:rsidRPr="00F31B38">
              <w:rPr>
                <w:rFonts w:eastAsiaTheme="minorHAnsi"/>
                <w:bCs/>
                <w:lang w:eastAsia="en-US"/>
              </w:rPr>
              <w:t>идентифицировать различные группы, подгруппы и виды продовольственных и непродовольственных товаров;</w:t>
            </w:r>
          </w:p>
          <w:p w:rsidR="00F31B38" w:rsidRPr="00F31B38" w:rsidP="00F31B38">
            <w:pPr>
              <w:suppressAutoHyphens w:val="0"/>
              <w:rPr>
                <w:rFonts w:eastAsiaTheme="minorHAnsi"/>
                <w:bCs/>
                <w:lang w:eastAsia="en-US"/>
              </w:rPr>
            </w:pPr>
            <w:r w:rsidRPr="00F31B38">
              <w:rPr>
                <w:rFonts w:eastAsiaTheme="minorHAnsi"/>
                <w:bCs/>
                <w:lang w:eastAsia="en-US"/>
              </w:rPr>
              <w:t>уметь расшифровывать штрих-коды и маркировку товаров и входящие в ее состав информационные знаки (символы по уходу для непродовольственных товаров);</w:t>
            </w:r>
          </w:p>
          <w:p w:rsidR="00F31B38" w:rsidRPr="00F31B38" w:rsidP="00F31B38">
            <w:pPr>
              <w:suppressAutoHyphens w:val="0"/>
              <w:rPr>
                <w:rFonts w:eastAsiaTheme="minorHAnsi"/>
                <w:bCs/>
                <w:lang w:eastAsia="en-US"/>
              </w:rPr>
            </w:pPr>
            <w:r w:rsidRPr="00F31B38">
              <w:rPr>
                <w:rFonts w:eastAsiaTheme="minorHAnsi"/>
                <w:bCs/>
                <w:lang w:eastAsia="en-US"/>
              </w:rPr>
              <w:t xml:space="preserve">использовать органолептические методы оценки качества товаров; определять градации качества; выявлять фальсифицированные и </w:t>
            </w:r>
            <w:r w:rsidRPr="00F31B38">
              <w:rPr>
                <w:rFonts w:eastAsiaTheme="minorHAnsi"/>
                <w:bCs/>
                <w:lang w:eastAsia="en-US"/>
              </w:rPr>
              <w:t>контрафактные товары; обосновывать необходимость проведения товарных экспертиз; оценивать качество тары и упаковки; диагностировать дефекты товаров; определять причины их возникновения;</w:t>
            </w:r>
          </w:p>
          <w:p w:rsidR="00F31B38" w:rsidRPr="00F31B38" w:rsidP="00F31B38">
            <w:pPr>
              <w:suppressAutoHyphens w:val="0"/>
              <w:rPr>
                <w:rFonts w:eastAsiaTheme="minorHAnsi"/>
                <w:bCs/>
                <w:lang w:eastAsia="en-US"/>
              </w:rPr>
            </w:pPr>
            <w:r w:rsidRPr="00F31B38">
              <w:rPr>
                <w:rFonts w:eastAsiaTheme="minorHAnsi"/>
                <w:bCs/>
                <w:lang w:eastAsia="en-US"/>
              </w:rPr>
              <w:t>оформлять документацию при приёмке, отгрузке/выдаче товара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состав сырья, товароведная характеристика товаров;</w:t>
            </w:r>
          </w:p>
          <w:p w:rsidR="00F31B38" w:rsidRPr="00F31B38" w:rsidP="00F31B38">
            <w:pPr>
              <w:suppressAutoHyphens w:val="0"/>
              <w:rPr>
                <w:rFonts w:eastAsiaTheme="minorHAnsi"/>
                <w:bCs/>
                <w:lang w:eastAsia="en-US"/>
              </w:rPr>
            </w:pPr>
            <w:r w:rsidRPr="00F31B38">
              <w:rPr>
                <w:rFonts w:eastAsiaTheme="minorHAnsi"/>
                <w:bCs/>
                <w:lang w:eastAsia="en-US"/>
              </w:rPr>
              <w:t>требования, предъявляемые к качеству, недопустимые дефекты товаров;</w:t>
            </w:r>
          </w:p>
          <w:p w:rsidR="00F31B38" w:rsidRPr="00F31B38" w:rsidP="00F31B38">
            <w:pPr>
              <w:suppressAutoHyphens w:val="0"/>
              <w:rPr>
                <w:rFonts w:eastAsiaTheme="minorHAnsi"/>
                <w:bCs/>
                <w:lang w:eastAsia="en-US"/>
              </w:rPr>
            </w:pPr>
            <w:r w:rsidRPr="00F31B38">
              <w:rPr>
                <w:rFonts w:eastAsiaTheme="minorHAnsi"/>
                <w:bCs/>
                <w:lang w:eastAsia="en-US"/>
              </w:rPr>
              <w:t>принципы кодировки товаров, требования к маркировке товаров;</w:t>
            </w:r>
          </w:p>
          <w:p w:rsidR="00F31B38" w:rsidRPr="00F31B38" w:rsidP="00F31B38">
            <w:pPr>
              <w:suppressAutoHyphens w:val="0"/>
              <w:rPr>
                <w:rFonts w:eastAsiaTheme="minorHAnsi"/>
                <w:bCs/>
                <w:lang w:eastAsia="en-US"/>
              </w:rPr>
            </w:pPr>
            <w:r w:rsidRPr="00F31B38">
              <w:rPr>
                <w:rFonts w:eastAsiaTheme="minorHAnsi"/>
                <w:bCs/>
                <w:lang w:eastAsia="en-US"/>
              </w:rPr>
              <w:t>условия хранения и сроки реализации;</w:t>
            </w:r>
          </w:p>
          <w:p w:rsidR="00F31B38" w:rsidRPr="00F31B38" w:rsidP="00F31B38">
            <w:pPr>
              <w:suppressAutoHyphens w:val="0"/>
              <w:rPr>
                <w:rFonts w:eastAsiaTheme="minorHAnsi"/>
                <w:bCs/>
                <w:lang w:eastAsia="en-US"/>
              </w:rPr>
            </w:pPr>
            <w:r w:rsidRPr="00F31B38">
              <w:rPr>
                <w:rFonts w:eastAsiaTheme="minorHAnsi"/>
                <w:bCs/>
                <w:lang w:eastAsia="en-US"/>
              </w:rPr>
              <w:t xml:space="preserve">нормативно-техническая документация (ГОСТы, ТУ, Технические регламенты,  Стандарты предприятия), инструкции по приемке товаров  </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проводить идентификацию товаров различных групп;</w:t>
            </w:r>
          </w:p>
          <w:p w:rsidR="00F31B38" w:rsidRPr="00F31B38" w:rsidP="00F31B38">
            <w:pPr>
              <w:suppressAutoHyphens w:val="0"/>
              <w:rPr>
                <w:rFonts w:eastAsiaTheme="minorHAnsi"/>
                <w:bCs/>
                <w:lang w:eastAsia="en-US"/>
              </w:rPr>
            </w:pPr>
            <w:r w:rsidRPr="00F31B38">
              <w:rPr>
                <w:rFonts w:eastAsiaTheme="minorHAnsi"/>
                <w:bCs/>
                <w:lang w:eastAsia="en-US"/>
              </w:rPr>
              <w:t xml:space="preserve">расшифровывать маркировку товаров; </w:t>
            </w:r>
          </w:p>
          <w:p w:rsidR="00F31B38" w:rsidRPr="00F31B38" w:rsidP="00F31B38">
            <w:pPr>
              <w:suppressAutoHyphens w:val="0"/>
              <w:rPr>
                <w:rFonts w:eastAsiaTheme="minorHAnsi"/>
                <w:bCs/>
                <w:lang w:eastAsia="en-US"/>
              </w:rPr>
            </w:pPr>
            <w:r w:rsidRPr="00F31B38">
              <w:rPr>
                <w:rFonts w:eastAsiaTheme="minorHAnsi"/>
                <w:bCs/>
                <w:lang w:eastAsia="en-US"/>
              </w:rPr>
              <w:t>производить органолептическую оценку качества; диагностику дефектов товаров;</w:t>
            </w:r>
          </w:p>
          <w:p w:rsidR="00F31B38" w:rsidRPr="00F31B38" w:rsidP="00F31B38">
            <w:pPr>
              <w:suppressAutoHyphens w:val="0"/>
              <w:rPr>
                <w:rFonts w:eastAsiaTheme="minorHAnsi"/>
                <w:bCs/>
                <w:lang w:eastAsia="en-US"/>
              </w:rPr>
            </w:pPr>
            <w:r w:rsidRPr="00F31B38">
              <w:rPr>
                <w:rFonts w:eastAsiaTheme="minorHAnsi"/>
                <w:bCs/>
                <w:lang w:eastAsia="en-US"/>
              </w:rPr>
              <w:t>предотвращать реализацию фальсифицированной и контрафактной продукции</w:t>
            </w:r>
          </w:p>
        </w:tc>
      </w:tr>
      <w:tr w:rsidTr="00F31B38">
        <w:tblPrEx>
          <w:tblW w:w="0" w:type="auto"/>
          <w:tblLook w:val="04A0"/>
        </w:tblPrEx>
        <w:trPr>
          <w:trHeight w:val="327"/>
        </w:trPr>
        <w:tc>
          <w:tcPr>
            <w:tcW w:w="1129" w:type="dxa"/>
            <w:tcBorders>
              <w:left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lang w:eastAsia="ru-RU"/>
              </w:rPr>
              <w:t>ПК 1.2</w:t>
            </w:r>
          </w:p>
        </w:tc>
        <w:tc>
          <w:tcPr>
            <w:tcW w:w="2833" w:type="dxa"/>
            <w:tcBorders>
              <w:left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осуществлять контроль за сохранностью товаров, исправностью и правильной эксплуатацией торгово-технологического оборудования для хранения товаров;</w:t>
            </w:r>
          </w:p>
          <w:p w:rsidR="00F31B38" w:rsidRPr="00F31B38" w:rsidP="00F31B38">
            <w:pPr>
              <w:suppressAutoHyphens w:val="0"/>
              <w:rPr>
                <w:rFonts w:eastAsiaTheme="minorHAnsi"/>
                <w:bCs/>
                <w:lang w:eastAsia="en-US"/>
              </w:rPr>
            </w:pPr>
            <w:r w:rsidRPr="00F31B38">
              <w:rPr>
                <w:rFonts w:eastAsiaTheme="minorHAnsi"/>
                <w:bCs/>
                <w:lang w:eastAsia="en-US"/>
              </w:rPr>
              <w:t>создавать оптимальные условия хранения продовольственных и непродовольственных товаров;</w:t>
            </w:r>
          </w:p>
          <w:p w:rsidR="00F31B38" w:rsidRPr="00F31B38" w:rsidP="00F31B38">
            <w:pPr>
              <w:suppressAutoHyphens w:val="0"/>
              <w:rPr>
                <w:rFonts w:eastAsiaTheme="minorHAnsi"/>
                <w:bCs/>
                <w:lang w:eastAsia="en-US"/>
              </w:rPr>
            </w:pPr>
            <w:r w:rsidRPr="00F31B38">
              <w:rPr>
                <w:rFonts w:eastAsiaTheme="minorHAnsi"/>
                <w:bCs/>
                <w:lang w:eastAsia="en-US"/>
              </w:rPr>
              <w:t>соблюдать режим хранения и санитарно-гигиенические требования к хранению товаров;</w:t>
            </w:r>
          </w:p>
          <w:p w:rsidR="00F31B38" w:rsidRPr="00F31B38" w:rsidP="00F31B38">
            <w:pPr>
              <w:suppressAutoHyphens w:val="0"/>
              <w:rPr>
                <w:rFonts w:eastAsiaTheme="minorHAnsi"/>
                <w:bCs/>
                <w:lang w:eastAsia="en-US"/>
              </w:rPr>
            </w:pPr>
            <w:r w:rsidRPr="00F31B38">
              <w:rPr>
                <w:rFonts w:eastAsiaTheme="minorHAnsi"/>
                <w:bCs/>
                <w:lang w:eastAsia="en-US"/>
              </w:rPr>
              <w:t>проверять сохранность потребительских свойств товаров  в процессе хранения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требования к условиям хранения, сроки реализации товаров;</w:t>
            </w:r>
          </w:p>
          <w:p w:rsidR="00F31B38" w:rsidRPr="00F31B38" w:rsidP="00F31B38">
            <w:pPr>
              <w:suppressAutoHyphens w:val="0"/>
              <w:rPr>
                <w:rFonts w:eastAsiaTheme="minorHAnsi"/>
                <w:bCs/>
                <w:lang w:eastAsia="en-US"/>
              </w:rPr>
            </w:pPr>
            <w:r w:rsidRPr="00F31B38">
              <w:rPr>
                <w:rFonts w:eastAsiaTheme="minorHAnsi"/>
                <w:bCs/>
                <w:lang w:eastAsia="en-US"/>
              </w:rPr>
              <w:t>факторы, обеспечивающие формирование и сохранение потребительских свойств товаров;</w:t>
            </w:r>
          </w:p>
          <w:p w:rsidR="00F31B38" w:rsidRPr="00F31B38" w:rsidP="00F31B38">
            <w:pPr>
              <w:suppressAutoHyphens w:val="0"/>
              <w:rPr>
                <w:rFonts w:eastAsiaTheme="minorHAnsi"/>
                <w:bCs/>
                <w:lang w:eastAsia="en-US"/>
              </w:rPr>
            </w:pPr>
            <w:r w:rsidRPr="00F31B38">
              <w:rPr>
                <w:rFonts w:eastAsiaTheme="minorHAnsi"/>
                <w:bCs/>
                <w:lang w:eastAsia="en-US"/>
              </w:rPr>
              <w:t>виды потерь, причины их возникновения и меры предупреждения</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rPr>
                <w:rFonts w:eastAsiaTheme="minorHAnsi" w:cstheme="minorBidi"/>
                <w:lang w:eastAsia="en-US"/>
              </w:rPr>
            </w:pPr>
            <w:r w:rsidRPr="00F31B38">
              <w:rPr>
                <w:rFonts w:eastAsiaTheme="minorHAnsi" w:cstheme="minorBidi"/>
                <w:lang w:eastAsia="en-US"/>
              </w:rPr>
              <w:t>обеспечивать сохранность товаров;</w:t>
            </w:r>
          </w:p>
          <w:p w:rsidR="00F31B38" w:rsidRPr="00F31B38" w:rsidP="00F31B38">
            <w:pPr>
              <w:suppressAutoHyphens w:val="0"/>
              <w:rPr>
                <w:rFonts w:eastAsiaTheme="minorHAnsi"/>
                <w:bCs/>
                <w:lang w:eastAsia="en-US"/>
              </w:rPr>
            </w:pPr>
            <w:r w:rsidRPr="00F31B38">
              <w:rPr>
                <w:rFonts w:eastAsiaTheme="minorHAnsi" w:cstheme="minorBidi"/>
                <w:lang w:eastAsia="en-US"/>
              </w:rPr>
              <w:t>предупреждать  и сокращать товарные потери</w:t>
            </w:r>
          </w:p>
        </w:tc>
      </w:tr>
      <w:tr w:rsidTr="00F31B38">
        <w:tblPrEx>
          <w:tblW w:w="0" w:type="auto"/>
          <w:tblLook w:val="04A0"/>
        </w:tblPrEx>
        <w:trPr>
          <w:trHeight w:val="327"/>
        </w:trPr>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lang w:eastAsia="ru-RU"/>
              </w:rPr>
              <w:t>ПК 1.3</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осуществлять подготовку, размещение и выкладку товаров в торговом зале с применением основ мерчандайзинга;</w:t>
            </w:r>
          </w:p>
          <w:p w:rsidR="00F31B38" w:rsidRPr="00F31B38" w:rsidP="00F31B38">
            <w:pPr>
              <w:suppressAutoHyphens w:val="0"/>
              <w:rPr>
                <w:rFonts w:eastAsiaTheme="minorHAnsi"/>
                <w:bCs/>
                <w:lang w:eastAsia="en-US"/>
              </w:rPr>
            </w:pPr>
            <w:r w:rsidRPr="00F31B38">
              <w:rPr>
                <w:rFonts w:eastAsiaTheme="minorHAnsi"/>
                <w:bCs/>
                <w:lang w:eastAsia="en-US"/>
              </w:rPr>
              <w:t>подготавливать рабочее место продавца, проверять наличие и исправность инвентаря, инструмента и оборудования;</w:t>
            </w:r>
          </w:p>
          <w:p w:rsidR="00F31B38" w:rsidRPr="00F31B38" w:rsidP="00F31B38">
            <w:pPr>
              <w:suppressAutoHyphens w:val="0"/>
              <w:rPr>
                <w:rFonts w:eastAsiaTheme="minorHAnsi"/>
                <w:bCs/>
                <w:lang w:eastAsia="en-US"/>
              </w:rPr>
            </w:pPr>
            <w:r w:rsidRPr="00F31B38">
              <w:rPr>
                <w:rFonts w:eastAsiaTheme="minorHAnsi"/>
                <w:bCs/>
                <w:lang w:eastAsia="en-US"/>
              </w:rPr>
              <w:t xml:space="preserve">размещать товары по группам, видам и сортам </w:t>
            </w:r>
            <w:r w:rsidRPr="00F31B38">
              <w:rPr>
                <w:rFonts w:eastAsiaTheme="minorHAnsi"/>
                <w:bCs/>
                <w:lang w:eastAsia="en-US"/>
              </w:rPr>
              <w:t xml:space="preserve">с учетом частоты спроса и удобства работы; </w:t>
            </w:r>
          </w:p>
          <w:p w:rsidR="00F31B38" w:rsidRPr="00F31B38" w:rsidP="00F31B38">
            <w:pPr>
              <w:suppressAutoHyphens w:val="0"/>
              <w:rPr>
                <w:rFonts w:eastAsiaTheme="minorHAnsi"/>
                <w:bCs/>
                <w:lang w:eastAsia="en-US"/>
              </w:rPr>
            </w:pPr>
            <w:r w:rsidRPr="00F31B38">
              <w:rPr>
                <w:rFonts w:eastAsiaTheme="minorHAnsi"/>
                <w:bCs/>
                <w:lang w:eastAsia="en-US"/>
              </w:rPr>
              <w:t>подготавливать непродо-вольственные товары к продаже: распаковка, сборка, проверка комплектности, эксплуатационных свойств и др.;</w:t>
            </w:r>
          </w:p>
          <w:p w:rsidR="00F31B38" w:rsidRPr="00F31B38" w:rsidP="00F31B38">
            <w:pPr>
              <w:suppressAutoHyphens w:val="0"/>
              <w:rPr>
                <w:rFonts w:eastAsiaTheme="minorHAnsi"/>
                <w:bCs/>
                <w:lang w:eastAsia="en-US"/>
              </w:rPr>
            </w:pPr>
            <w:r w:rsidRPr="00F31B38">
              <w:rPr>
                <w:rFonts w:eastAsiaTheme="minorHAnsi"/>
                <w:bCs/>
                <w:lang w:eastAsia="en-US"/>
              </w:rPr>
              <w:t>подготавливать продоволь- ственные товары к продаже: проверка наименования, количества, сортности, цены, состояния упаковки и правильности маркировки; распаковка, осмотр внешнего вида, зачистка, нарезка, разделка и разрубка товаров;</w:t>
            </w:r>
          </w:p>
          <w:p w:rsidR="00F31B38" w:rsidRPr="00F31B38" w:rsidP="00F31B38">
            <w:pPr>
              <w:suppressAutoHyphens w:val="0"/>
              <w:rPr>
                <w:rFonts w:eastAsiaTheme="minorHAnsi"/>
                <w:bCs/>
                <w:lang w:eastAsia="en-US"/>
              </w:rPr>
            </w:pPr>
            <w:r w:rsidRPr="00F31B38">
              <w:rPr>
                <w:rFonts w:eastAsiaTheme="minorHAnsi"/>
                <w:bCs/>
                <w:lang w:eastAsia="en-US"/>
              </w:rPr>
              <w:t xml:space="preserve">заполнять и размещать ценники на товары; </w:t>
            </w:r>
          </w:p>
          <w:p w:rsidR="00F31B38" w:rsidRPr="00F31B38" w:rsidP="00F31B38">
            <w:pPr>
              <w:suppressAutoHyphens w:val="0"/>
              <w:rPr>
                <w:rFonts w:eastAsiaTheme="minorHAnsi"/>
                <w:bCs/>
                <w:lang w:eastAsia="en-US"/>
              </w:rPr>
            </w:pPr>
            <w:r w:rsidRPr="00F31B38">
              <w:rPr>
                <w:rFonts w:eastAsiaTheme="minorHAnsi"/>
                <w:bCs/>
                <w:lang w:eastAsia="en-US"/>
              </w:rPr>
              <w:t>осуществлять контроль своевременности пополнения рабочего запаса товаров;</w:t>
            </w:r>
          </w:p>
          <w:p w:rsidR="00F31B38" w:rsidRPr="00F31B38" w:rsidP="00F31B38">
            <w:pPr>
              <w:suppressAutoHyphens w:val="0"/>
              <w:rPr>
                <w:rFonts w:eastAsiaTheme="minorHAnsi"/>
                <w:bCs/>
                <w:lang w:eastAsia="en-US"/>
              </w:rPr>
            </w:pPr>
            <w:r w:rsidRPr="00F31B38">
              <w:rPr>
                <w:rFonts w:eastAsiaTheme="minorHAnsi"/>
                <w:bCs/>
                <w:lang w:eastAsia="en-US"/>
              </w:rPr>
              <w:t>обеспечивать сохранность товаров, чистоту и порядок на рабочем месте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классификация, ассортимент товаров; показатели идентификации товаров;</w:t>
            </w:r>
          </w:p>
          <w:p w:rsidR="00F31B38" w:rsidRPr="00F31B38" w:rsidP="00F31B38">
            <w:pPr>
              <w:suppressAutoHyphens w:val="0"/>
              <w:rPr>
                <w:rFonts w:eastAsiaTheme="minorHAnsi"/>
                <w:bCs/>
                <w:lang w:eastAsia="en-US"/>
              </w:rPr>
            </w:pPr>
            <w:r w:rsidRPr="00F31B38">
              <w:rPr>
                <w:rFonts w:eastAsiaTheme="minorHAnsi"/>
                <w:bCs/>
                <w:lang w:eastAsia="en-US"/>
              </w:rPr>
              <w:t>основы мерчандайзинга</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cstheme="minorBidi"/>
                <w:color w:val="000000" w:themeColor="text1"/>
                <w:shd w:val="clear" w:color="auto" w:fill="FFFFFF"/>
                <w:lang w:eastAsia="en-US"/>
              </w:rPr>
              <w:t>подготавливать рабочее место и товары к продаже;</w:t>
            </w:r>
            <w:r w:rsidRPr="00F31B38">
              <w:rPr>
                <w:rFonts w:eastAsiaTheme="minorHAnsi" w:cstheme="minorBidi"/>
                <w:color w:val="000000" w:themeColor="text1"/>
                <w:shd w:val="clear" w:color="auto" w:fill="FFFFFF"/>
                <w:lang w:eastAsia="en-US"/>
              </w:rPr>
              <w:br/>
              <w:t>осуществлять размещение и выкладку товара в торговом зале</w:t>
            </w:r>
          </w:p>
        </w:tc>
      </w:tr>
      <w:tr w:rsidTr="00F31B38">
        <w:tblPrEx>
          <w:tblW w:w="0" w:type="auto"/>
          <w:tblLook w:val="04A0"/>
        </w:tblPrEx>
        <w:trPr>
          <w:trHeight w:val="327"/>
        </w:trPr>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lang w:eastAsia="ru-RU"/>
              </w:rPr>
              <w:t>ПК 1.4</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производить подготовку к работе торгово-технологического оборудования;</w:t>
            </w:r>
          </w:p>
          <w:p w:rsidR="00F31B38" w:rsidRPr="00F31B38" w:rsidP="00F31B38">
            <w:pPr>
              <w:suppressAutoHyphens w:val="0"/>
              <w:rPr>
                <w:rFonts w:eastAsiaTheme="minorHAnsi"/>
                <w:bCs/>
                <w:lang w:eastAsia="en-US"/>
              </w:rPr>
            </w:pPr>
            <w:r w:rsidRPr="00F31B38">
              <w:rPr>
                <w:rFonts w:eastAsiaTheme="minorHAnsi"/>
                <w:bCs/>
                <w:lang w:eastAsia="en-US"/>
              </w:rPr>
              <w:t>работать на торгово-технологическом оборудовании;</w:t>
            </w:r>
          </w:p>
          <w:p w:rsidR="00F31B38" w:rsidRPr="00F31B38" w:rsidP="00F31B38">
            <w:pPr>
              <w:suppressAutoHyphens w:val="0"/>
              <w:rPr>
                <w:rFonts w:eastAsiaTheme="minorHAnsi"/>
                <w:bCs/>
                <w:lang w:eastAsia="en-US"/>
              </w:rPr>
            </w:pPr>
            <w:r w:rsidRPr="00F31B38">
              <w:rPr>
                <w:rFonts w:eastAsiaTheme="minorHAnsi"/>
                <w:bCs/>
                <w:lang w:eastAsia="en-US"/>
              </w:rPr>
              <w:t>работать на торгово-технологическом оборудовании;</w:t>
            </w:r>
          </w:p>
          <w:p w:rsidR="00F31B38" w:rsidRPr="00F31B38" w:rsidP="00F31B38">
            <w:pPr>
              <w:suppressAutoHyphens w:val="0"/>
              <w:rPr>
                <w:rFonts w:eastAsiaTheme="minorHAnsi"/>
                <w:bCs/>
                <w:lang w:eastAsia="en-US"/>
              </w:rPr>
            </w:pPr>
            <w:r w:rsidRPr="00F31B38">
              <w:rPr>
                <w:rFonts w:eastAsiaTheme="minorHAnsi"/>
                <w:bCs/>
                <w:lang w:eastAsia="en-US"/>
              </w:rPr>
              <w:t>эксплуатировать торговый инвентарь и инструментарий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классификация и характеристики, устройство и принципы работы торгово-технологического оборудования, инвентаря и инструмента;</w:t>
            </w:r>
          </w:p>
          <w:p w:rsidR="00F31B38" w:rsidRPr="00F31B38" w:rsidP="00F31B38">
            <w:pPr>
              <w:suppressAutoHyphens w:val="0"/>
              <w:rPr>
                <w:rFonts w:eastAsiaTheme="minorHAnsi"/>
                <w:bCs/>
                <w:lang w:eastAsia="en-US"/>
              </w:rPr>
            </w:pPr>
            <w:r w:rsidRPr="00F31B38">
              <w:rPr>
                <w:rFonts w:eastAsiaTheme="minorHAnsi"/>
                <w:bCs/>
                <w:lang w:eastAsia="en-US"/>
              </w:rPr>
              <w:t>правила эксплуатации оборудования;</w:t>
            </w:r>
          </w:p>
          <w:p w:rsidR="00F31B38" w:rsidRPr="00F31B38" w:rsidP="00F31B38">
            <w:pPr>
              <w:suppressAutoHyphens w:val="0"/>
              <w:rPr>
                <w:rFonts w:eastAsiaTheme="minorHAnsi"/>
                <w:bCs/>
                <w:lang w:eastAsia="en-US"/>
              </w:rPr>
            </w:pPr>
            <w:r w:rsidRPr="00F31B38">
              <w:rPr>
                <w:rFonts w:eastAsiaTheme="minorHAnsi"/>
                <w:bCs/>
                <w:lang w:eastAsia="en-US"/>
              </w:rPr>
              <w:t>правила техники безопасности и охраны труда</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cstheme="minorBidi"/>
                <w:lang w:eastAsia="en-US"/>
              </w:rPr>
              <w:t>осуществлять эксплуатацию торгово-технического оборудования инвентаря и инструментов</w:t>
            </w:r>
          </w:p>
        </w:tc>
      </w:tr>
      <w:tr w:rsidTr="00F31B38">
        <w:tblPrEx>
          <w:tblW w:w="0" w:type="auto"/>
          <w:tblLook w:val="04A0"/>
        </w:tblPrEx>
        <w:trPr>
          <w:trHeight w:val="327"/>
        </w:trPr>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lang w:eastAsia="ru-RU"/>
              </w:rPr>
              <w:t>ПК 1.5</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 xml:space="preserve">предоставлять покупателю полную и достоверную информацию о товарах, качестве, потребительских свойствах, правилах </w:t>
            </w:r>
            <w:r w:rsidRPr="00F31B38">
              <w:rPr>
                <w:rFonts w:eastAsiaTheme="minorHAnsi"/>
                <w:bCs/>
                <w:lang w:eastAsia="en-US"/>
              </w:rPr>
              <w:t xml:space="preserve">обмена и возврата отдельных видов товара; </w:t>
            </w:r>
          </w:p>
          <w:p w:rsidR="00F31B38" w:rsidRPr="00F31B38" w:rsidP="00F31B38">
            <w:pPr>
              <w:suppressAutoHyphens w:val="0"/>
              <w:rPr>
                <w:rFonts w:eastAsiaTheme="minorHAnsi"/>
                <w:bCs/>
                <w:lang w:eastAsia="en-US"/>
              </w:rPr>
            </w:pPr>
            <w:r w:rsidRPr="00F31B38">
              <w:rPr>
                <w:rFonts w:eastAsiaTheme="minorHAnsi"/>
                <w:bCs/>
                <w:lang w:eastAsia="en-US"/>
              </w:rPr>
              <w:t xml:space="preserve">предлагать продовольственные товары различного ассортимента, предоставлять информацию о составе, пищевой ценности, условиях и сроках хранения, поставщиках; </w:t>
            </w:r>
          </w:p>
          <w:p w:rsidR="00F31B38" w:rsidRPr="00F31B38" w:rsidP="00F31B38">
            <w:pPr>
              <w:suppressAutoHyphens w:val="0"/>
              <w:rPr>
                <w:rFonts w:eastAsiaTheme="minorHAnsi"/>
                <w:bCs/>
                <w:lang w:eastAsia="en-US"/>
              </w:rPr>
            </w:pPr>
            <w:r w:rsidRPr="00F31B38">
              <w:rPr>
                <w:rFonts w:eastAsiaTheme="minorHAnsi"/>
                <w:bCs/>
                <w:lang w:eastAsia="en-US"/>
              </w:rPr>
              <w:t>предлагать и осуществлять показ непродовольственных товаров, демонстрацию их в действии, оказывать помощь покупателю в выборе товаров, информировать о требованиях по безопасной эксплуатации;</w:t>
            </w:r>
          </w:p>
          <w:p w:rsidR="00F31B38" w:rsidRPr="00F31B38" w:rsidP="00F31B38">
            <w:pPr>
              <w:suppressAutoHyphens w:val="0"/>
              <w:rPr>
                <w:rFonts w:eastAsiaTheme="minorHAnsi"/>
                <w:bCs/>
                <w:lang w:eastAsia="en-US"/>
              </w:rPr>
            </w:pPr>
            <w:r w:rsidRPr="00F31B38">
              <w:rPr>
                <w:rFonts w:eastAsiaTheme="minorHAnsi"/>
                <w:bCs/>
                <w:lang w:eastAsia="en-US"/>
              </w:rPr>
              <w:t>оформлять паспорт на непродовольственные товары, имеющие гарантийные сроки пользования;</w:t>
            </w:r>
          </w:p>
          <w:p w:rsidR="00F31B38" w:rsidRPr="00F31B38" w:rsidP="00F31B38">
            <w:pPr>
              <w:suppressAutoHyphens w:val="0"/>
              <w:rPr>
                <w:rFonts w:eastAsiaTheme="minorHAnsi"/>
                <w:bCs/>
                <w:lang w:eastAsia="en-US"/>
              </w:rPr>
            </w:pPr>
            <w:r w:rsidRPr="00F31B38">
              <w:rPr>
                <w:rFonts w:eastAsiaTheme="minorHAnsi"/>
                <w:bCs/>
                <w:lang w:eastAsia="en-US"/>
              </w:rPr>
              <w:t>предлагать покупателям новые взаимозаменяемые товары и товары сопутствующего ассортимента;</w:t>
            </w:r>
          </w:p>
          <w:p w:rsidR="00F31B38" w:rsidRPr="00F31B38" w:rsidP="00F31B38">
            <w:pPr>
              <w:suppressAutoHyphens w:val="0"/>
              <w:rPr>
                <w:rFonts w:eastAsiaTheme="minorHAnsi"/>
                <w:bCs/>
                <w:lang w:eastAsia="en-US"/>
              </w:rPr>
            </w:pPr>
            <w:r w:rsidRPr="00F31B38">
              <w:rPr>
                <w:rFonts w:eastAsiaTheme="minorHAnsi"/>
                <w:bCs/>
                <w:lang w:eastAsia="en-US"/>
              </w:rPr>
              <w:t>производить упаковку товаров, выдачу покупки или передачу ее на контроль;</w:t>
            </w:r>
          </w:p>
          <w:p w:rsidR="00F31B38" w:rsidRPr="00F31B38" w:rsidP="00F31B38">
            <w:pPr>
              <w:suppressAutoHyphens w:val="0"/>
              <w:rPr>
                <w:rFonts w:eastAsiaTheme="minorHAnsi"/>
                <w:bCs/>
                <w:lang w:eastAsia="en-US"/>
              </w:rPr>
            </w:pPr>
            <w:r w:rsidRPr="00F31B38">
              <w:rPr>
                <w:rFonts w:eastAsiaTheme="minorHAnsi"/>
                <w:bCs/>
                <w:lang w:eastAsia="en-US"/>
              </w:rPr>
              <w:t xml:space="preserve">пользоваться программным обеспечением для оформления заказа покупателю; </w:t>
            </w:r>
          </w:p>
          <w:p w:rsidR="00F31B38" w:rsidRPr="00F31B38" w:rsidP="00F31B38">
            <w:pPr>
              <w:suppressAutoHyphens w:val="0"/>
              <w:rPr>
                <w:rFonts w:eastAsiaTheme="minorHAnsi"/>
                <w:bCs/>
                <w:lang w:eastAsia="en-US"/>
              </w:rPr>
            </w:pPr>
            <w:r w:rsidRPr="00F31B38">
              <w:rPr>
                <w:rFonts w:eastAsiaTheme="minorHAnsi"/>
                <w:bCs/>
                <w:lang w:eastAsia="en-US"/>
              </w:rPr>
              <w:t xml:space="preserve">принимать участие в презентации товара и </w:t>
            </w:r>
          </w:p>
          <w:p w:rsidR="00F31B38" w:rsidRPr="00F31B38" w:rsidP="00F31B38">
            <w:pPr>
              <w:suppressAutoHyphens w:val="0"/>
              <w:rPr>
                <w:rFonts w:eastAsiaTheme="minorHAnsi"/>
                <w:bCs/>
                <w:lang w:eastAsia="en-US"/>
              </w:rPr>
            </w:pPr>
            <w:r w:rsidRPr="00F31B38">
              <w:rPr>
                <w:rFonts w:eastAsiaTheme="minorHAnsi"/>
                <w:bCs/>
                <w:lang w:eastAsia="en-US"/>
              </w:rPr>
              <w:t>предоставлять дополнительные услуги покупателям;</w:t>
            </w:r>
          </w:p>
          <w:p w:rsidR="00F31B38" w:rsidRPr="00F31B38" w:rsidP="00F31B38">
            <w:pPr>
              <w:suppressAutoHyphens w:val="0"/>
              <w:rPr>
                <w:rFonts w:eastAsiaTheme="minorHAnsi"/>
                <w:bCs/>
                <w:lang w:eastAsia="en-US"/>
              </w:rPr>
            </w:pPr>
            <w:r w:rsidRPr="00F31B38">
              <w:rPr>
                <w:rFonts w:eastAsiaTheme="minorHAnsi"/>
                <w:bCs/>
                <w:lang w:eastAsia="en-US"/>
              </w:rPr>
              <w:t>разрешать конфликтные ситуации с покупателем;</w:t>
            </w:r>
          </w:p>
          <w:p w:rsidR="00F31B38" w:rsidRPr="00F31B38" w:rsidP="00F31B38">
            <w:pPr>
              <w:suppressAutoHyphens w:val="0"/>
              <w:rPr>
                <w:rFonts w:eastAsiaTheme="minorHAnsi"/>
                <w:bCs/>
                <w:lang w:eastAsia="en-US"/>
              </w:rPr>
            </w:pPr>
            <w:r w:rsidRPr="00F31B38">
              <w:rPr>
                <w:rFonts w:eastAsiaTheme="minorHAnsi"/>
                <w:bCs/>
                <w:lang w:eastAsia="en-US"/>
              </w:rPr>
              <w:t xml:space="preserve">выявлять основные причины </w:t>
            </w:r>
            <w:r w:rsidRPr="00F31B38">
              <w:rPr>
                <w:rFonts w:eastAsiaTheme="minorHAnsi"/>
                <w:bCs/>
                <w:lang w:eastAsia="en-US"/>
              </w:rPr>
              <w:t>неудовлетворенности покупателя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методы продажи товаров;</w:t>
            </w:r>
          </w:p>
          <w:p w:rsidR="00F31B38" w:rsidRPr="00F31B38" w:rsidP="00F31B38">
            <w:pPr>
              <w:suppressAutoHyphens w:val="0"/>
              <w:rPr>
                <w:rFonts w:eastAsiaTheme="minorHAnsi"/>
                <w:bCs/>
                <w:lang w:eastAsia="en-US"/>
              </w:rPr>
            </w:pPr>
            <w:r w:rsidRPr="00F31B38">
              <w:rPr>
                <w:rFonts w:eastAsiaTheme="minorHAnsi"/>
                <w:bCs/>
                <w:lang w:eastAsia="en-US"/>
              </w:rPr>
              <w:t>классификация, ассортимент товаров, характеристика, назначение, способы использования;</w:t>
            </w:r>
          </w:p>
          <w:p w:rsidR="00F31B38" w:rsidRPr="00F31B38" w:rsidP="00F31B38">
            <w:pPr>
              <w:suppressAutoHyphens w:val="0"/>
              <w:rPr>
                <w:rFonts w:eastAsiaTheme="minorHAnsi"/>
                <w:bCs/>
                <w:lang w:eastAsia="en-US"/>
              </w:rPr>
            </w:pPr>
            <w:r w:rsidRPr="00F31B38">
              <w:rPr>
                <w:rFonts w:eastAsiaTheme="minorHAnsi"/>
                <w:bCs/>
                <w:lang w:eastAsia="en-US"/>
              </w:rPr>
              <w:t>расшифровка маркировки;</w:t>
            </w:r>
          </w:p>
          <w:p w:rsidR="00F31B38" w:rsidRPr="00F31B38" w:rsidP="00F31B38">
            <w:pPr>
              <w:suppressAutoHyphens w:val="0"/>
              <w:rPr>
                <w:rFonts w:eastAsiaTheme="minorHAnsi"/>
                <w:bCs/>
                <w:lang w:eastAsia="en-US"/>
              </w:rPr>
            </w:pPr>
            <w:r w:rsidRPr="00F31B38">
              <w:rPr>
                <w:rFonts w:eastAsiaTheme="minorHAnsi"/>
                <w:bCs/>
                <w:lang w:eastAsia="en-US"/>
              </w:rPr>
              <w:t>розничные цены на товары;</w:t>
            </w:r>
          </w:p>
          <w:p w:rsidR="00F31B38" w:rsidRPr="00F31B38" w:rsidP="00F31B38">
            <w:pPr>
              <w:suppressAutoHyphens w:val="0"/>
              <w:rPr>
                <w:rFonts w:eastAsiaTheme="minorHAnsi"/>
                <w:bCs/>
                <w:lang w:eastAsia="en-US"/>
              </w:rPr>
            </w:pPr>
            <w:r w:rsidRPr="00F31B38">
              <w:rPr>
                <w:rFonts w:eastAsiaTheme="minorHAnsi"/>
                <w:bCs/>
                <w:lang w:eastAsia="en-US"/>
              </w:rPr>
              <w:t>основные торговые марки производителей;</w:t>
            </w:r>
          </w:p>
          <w:p w:rsidR="00F31B38" w:rsidRPr="00F31B38" w:rsidP="00F31B38">
            <w:pPr>
              <w:suppressAutoHyphens w:val="0"/>
              <w:rPr>
                <w:rFonts w:eastAsiaTheme="minorHAnsi"/>
                <w:bCs/>
                <w:lang w:eastAsia="en-US"/>
              </w:rPr>
            </w:pPr>
            <w:r w:rsidRPr="00F31B38">
              <w:rPr>
                <w:rFonts w:eastAsiaTheme="minorHAnsi"/>
                <w:bCs/>
                <w:lang w:eastAsia="en-US"/>
              </w:rPr>
              <w:t>Правила эксплуатации непродовольственных товаров и ухода за ними, гарантийные сроки эксплуатации;</w:t>
            </w:r>
          </w:p>
          <w:p w:rsidR="00F31B38" w:rsidRPr="00F31B38" w:rsidP="00F31B38">
            <w:pPr>
              <w:suppressAutoHyphens w:val="0"/>
              <w:rPr>
                <w:rFonts w:eastAsiaTheme="minorHAnsi"/>
                <w:bCs/>
                <w:lang w:eastAsia="en-US"/>
              </w:rPr>
            </w:pPr>
            <w:r w:rsidRPr="00F31B38">
              <w:rPr>
                <w:rFonts w:eastAsiaTheme="minorHAnsi"/>
                <w:bCs/>
                <w:lang w:eastAsia="en-US"/>
              </w:rPr>
              <w:t>виды брака, правила обмена и возврата товаров;</w:t>
            </w:r>
          </w:p>
          <w:p w:rsidR="00F31B38" w:rsidRPr="00F31B38" w:rsidP="00F31B38">
            <w:pPr>
              <w:suppressAutoHyphens w:val="0"/>
              <w:rPr>
                <w:rFonts w:eastAsiaTheme="minorHAnsi"/>
                <w:bCs/>
                <w:lang w:eastAsia="en-US"/>
              </w:rPr>
            </w:pPr>
            <w:r w:rsidRPr="00F31B38">
              <w:rPr>
                <w:rFonts w:eastAsiaTheme="minorHAnsi"/>
                <w:bCs/>
                <w:lang w:eastAsia="en-US"/>
              </w:rPr>
              <w:t>виды дополнительных услуг, предоставляемых торговым предприятием;</w:t>
            </w:r>
          </w:p>
          <w:p w:rsidR="00F31B38" w:rsidRPr="00F31B38" w:rsidP="00F31B38">
            <w:pPr>
              <w:suppressAutoHyphens w:val="0"/>
              <w:rPr>
                <w:rFonts w:eastAsiaTheme="minorHAnsi"/>
                <w:bCs/>
                <w:lang w:eastAsia="en-US"/>
              </w:rPr>
            </w:pPr>
            <w:r w:rsidRPr="00F31B38">
              <w:rPr>
                <w:rFonts w:eastAsiaTheme="minorHAnsi"/>
                <w:bCs/>
                <w:lang w:eastAsia="en-US"/>
              </w:rPr>
              <w:t>методы работы с возражениями покупателей;</w:t>
            </w:r>
          </w:p>
          <w:p w:rsidR="00F31B38" w:rsidRPr="00F31B38" w:rsidP="00F31B38">
            <w:pPr>
              <w:suppressAutoHyphens w:val="0"/>
              <w:rPr>
                <w:rFonts w:eastAsiaTheme="minorHAnsi"/>
                <w:bCs/>
                <w:lang w:eastAsia="en-US"/>
              </w:rPr>
            </w:pPr>
            <w:r w:rsidRPr="00F31B38">
              <w:rPr>
                <w:rFonts w:eastAsiaTheme="minorHAnsi"/>
                <w:bCs/>
                <w:lang w:eastAsia="en-US"/>
              </w:rPr>
              <w:t>основы психологии общения;</w:t>
            </w:r>
          </w:p>
          <w:p w:rsidR="00F31B38" w:rsidRPr="00F31B38" w:rsidP="00F31B38">
            <w:pPr>
              <w:suppressAutoHyphens w:val="0"/>
              <w:rPr>
                <w:rFonts w:eastAsiaTheme="minorHAnsi"/>
                <w:bCs/>
                <w:lang w:eastAsia="en-US"/>
              </w:rPr>
            </w:pPr>
            <w:r w:rsidRPr="00F31B38">
              <w:rPr>
                <w:rFonts w:eastAsiaTheme="minorHAnsi"/>
                <w:bCs/>
                <w:lang w:eastAsia="en-US"/>
              </w:rPr>
              <w:t>основы межличностных отношений и деловой этики;</w:t>
            </w:r>
          </w:p>
          <w:p w:rsidR="00F31B38" w:rsidRPr="00F31B38" w:rsidP="00F31B38">
            <w:pPr>
              <w:suppressAutoHyphens w:val="0"/>
              <w:rPr>
                <w:rFonts w:eastAsiaTheme="minorHAnsi"/>
                <w:bCs/>
                <w:lang w:eastAsia="en-US"/>
              </w:rPr>
            </w:pPr>
            <w:r w:rsidRPr="00F31B38">
              <w:rPr>
                <w:rFonts w:eastAsiaTheme="minorHAnsi"/>
                <w:bCs/>
                <w:lang w:eastAsia="en-US"/>
              </w:rPr>
              <w:t>основы законодательства Российской Федерации, Закон о защите прав потребителей.  нормативно-техническая документация и другие нормативные акты, правила в сфере торговой деятельности, стандарты предприятия</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обслуживать покупателей</w:t>
            </w:r>
          </w:p>
          <w:p w:rsidR="00F31B38" w:rsidRPr="00F31B38" w:rsidP="00F31B38">
            <w:pPr>
              <w:suppressAutoHyphens w:val="0"/>
              <w:rPr>
                <w:rFonts w:eastAsiaTheme="minorHAnsi"/>
                <w:bCs/>
                <w:lang w:eastAsia="en-US"/>
              </w:rPr>
            </w:pPr>
            <w:r w:rsidRPr="00F31B38">
              <w:rPr>
                <w:rFonts w:eastAsiaTheme="minorHAnsi"/>
                <w:bCs/>
                <w:lang w:eastAsia="en-US"/>
              </w:rPr>
              <w:t>предоставлять; информацию о товаре</w:t>
            </w:r>
          </w:p>
          <w:p w:rsidR="00F31B38" w:rsidRPr="00F31B38" w:rsidP="00F31B38">
            <w:pPr>
              <w:suppressAutoHyphens w:val="0"/>
              <w:rPr>
                <w:rFonts w:eastAsiaTheme="minorHAnsi"/>
                <w:bCs/>
                <w:lang w:eastAsia="en-US"/>
              </w:rPr>
            </w:pPr>
            <w:r w:rsidRPr="00F31B38">
              <w:rPr>
                <w:rFonts w:eastAsiaTheme="minorHAnsi"/>
                <w:bCs/>
                <w:lang w:eastAsia="en-US"/>
              </w:rPr>
              <w:t>оказывать; дополнительные услуги</w:t>
            </w:r>
          </w:p>
        </w:tc>
      </w:tr>
      <w:tr w:rsidTr="00F31B38">
        <w:tblPrEx>
          <w:tblW w:w="0" w:type="auto"/>
          <w:tblLook w:val="04A0"/>
        </w:tblPrEx>
        <w:trPr>
          <w:trHeight w:val="327"/>
        </w:trPr>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lang w:eastAsia="ru-RU"/>
              </w:rPr>
              <w:t>ПК 1.6</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применять цифровые технологии при оформлении приемки и отпуска товаров, приеме и формировании заказов на товар, доставки товара до потребителя и др.;</w:t>
            </w:r>
          </w:p>
          <w:p w:rsidR="00F31B38" w:rsidRPr="00F31B38" w:rsidP="00F31B38">
            <w:pPr>
              <w:suppressAutoHyphens w:val="0"/>
              <w:rPr>
                <w:rFonts w:eastAsiaTheme="minorHAnsi"/>
                <w:bCs/>
                <w:lang w:eastAsia="en-US"/>
              </w:rPr>
            </w:pPr>
            <w:r w:rsidRPr="00F31B38">
              <w:rPr>
                <w:rFonts w:eastAsiaTheme="minorHAnsi"/>
                <w:bCs/>
                <w:lang w:eastAsia="en-US"/>
              </w:rPr>
              <w:t>оформлять расчетные документы, чеки, сопроводительную документацию при различных формах продажи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основы цифровых технологий;</w:t>
            </w:r>
          </w:p>
          <w:p w:rsidR="00F31B38" w:rsidRPr="00F31B38" w:rsidP="00F31B38">
            <w:pPr>
              <w:suppressAutoHyphens w:val="0"/>
              <w:rPr>
                <w:rFonts w:eastAsiaTheme="minorHAnsi"/>
                <w:bCs/>
                <w:lang w:eastAsia="en-US"/>
              </w:rPr>
            </w:pPr>
            <w:r w:rsidRPr="00F31B38">
              <w:rPr>
                <w:rFonts w:eastAsiaTheme="minorHAnsi"/>
                <w:bCs/>
                <w:lang w:eastAsia="en-US"/>
              </w:rPr>
              <w:t>основные положения Конституции РФ и других законодательных и нормативно-правовых актов в сфере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владеть навыками и использовать в работе цифровые технологии в организации торгово-технологического процесса</w:t>
            </w:r>
          </w:p>
        </w:tc>
      </w:tr>
      <w:tr w:rsidTr="00F31B38">
        <w:tblPrEx>
          <w:tblW w:w="0" w:type="auto"/>
          <w:tblLook w:val="04A0"/>
        </w:tblPrEx>
        <w:trPr>
          <w:trHeight w:val="327"/>
        </w:trPr>
        <w:tc>
          <w:tcPr>
            <w:tcW w:w="1129"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
                <w:lang w:eastAsia="ru-RU"/>
              </w:rPr>
              <w:t>ПК 1.7</w:t>
            </w:r>
          </w:p>
        </w:tc>
        <w:tc>
          <w:tcPr>
            <w:tcW w:w="2833" w:type="dxa"/>
            <w:tcBorders>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формировать заявки, комплектовать товар согласно заказу;</w:t>
            </w:r>
          </w:p>
          <w:p w:rsidR="00F31B38" w:rsidRPr="00F31B38" w:rsidP="00F31B38">
            <w:pPr>
              <w:suppressAutoHyphens w:val="0"/>
              <w:rPr>
                <w:rFonts w:eastAsiaTheme="minorHAnsi"/>
                <w:bCs/>
                <w:lang w:eastAsia="en-US"/>
              </w:rPr>
            </w:pPr>
            <w:r w:rsidRPr="00F31B38">
              <w:rPr>
                <w:rFonts w:eastAsiaTheme="minorHAnsi"/>
                <w:bCs/>
                <w:lang w:eastAsia="en-US"/>
              </w:rPr>
              <w:t>осуществлять выполнение заказа и доставку товара покупателю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F31B38" w:rsidRPr="00F31B38" w:rsidP="00F31B38">
            <w:pPr>
              <w:suppressAutoHyphens w:val="0"/>
              <w:rPr>
                <w:rFonts w:eastAsiaTheme="minorHAnsi"/>
                <w:bCs/>
                <w:lang w:eastAsia="en-US"/>
              </w:rPr>
            </w:pPr>
            <w:r w:rsidRPr="00F31B38">
              <w:rPr>
                <w:rFonts w:eastAsiaTheme="minorHAnsi"/>
                <w:bCs/>
                <w:lang w:eastAsia="en-US"/>
              </w:rPr>
              <w:t>основы цифровых технологий;</w:t>
            </w:r>
          </w:p>
          <w:p w:rsidR="00F31B38" w:rsidRPr="00F31B38" w:rsidP="00F31B38">
            <w:pPr>
              <w:suppressAutoHyphens w:val="0"/>
              <w:rPr>
                <w:rFonts w:eastAsiaTheme="minorHAnsi"/>
                <w:bCs/>
                <w:lang w:eastAsia="en-US"/>
              </w:rPr>
            </w:pPr>
            <w:r w:rsidRPr="00F31B38">
              <w:rPr>
                <w:rFonts w:eastAsiaTheme="minorHAnsi"/>
                <w:bCs/>
                <w:lang w:eastAsia="en-US"/>
              </w:rPr>
              <w:t>признаки формирования ассортимента товаров;</w:t>
            </w:r>
          </w:p>
          <w:p w:rsidR="00F31B38" w:rsidRPr="00F31B38" w:rsidP="00F31B38">
            <w:pPr>
              <w:suppressAutoHyphens w:val="0"/>
              <w:rPr>
                <w:rFonts w:eastAsiaTheme="minorHAnsi"/>
                <w:bCs/>
                <w:lang w:eastAsia="en-US"/>
              </w:rPr>
            </w:pPr>
            <w:r w:rsidRPr="00F31B38">
              <w:rPr>
                <w:rFonts w:eastAsiaTheme="minorHAnsi"/>
                <w:bCs/>
                <w:lang w:eastAsia="en-US"/>
              </w:rPr>
              <w:t>потребности торгового предприятия в товарах с учётом спроса покупателей;</w:t>
            </w:r>
          </w:p>
          <w:p w:rsidR="00F31B38" w:rsidRPr="00F31B38" w:rsidP="00F31B38">
            <w:pPr>
              <w:suppressAutoHyphens w:val="0"/>
              <w:rPr>
                <w:rFonts w:eastAsiaTheme="minorHAnsi"/>
                <w:bCs/>
                <w:lang w:eastAsia="en-US"/>
              </w:rPr>
            </w:pPr>
            <w:r w:rsidRPr="00F31B38">
              <w:rPr>
                <w:rFonts w:eastAsiaTheme="minorHAnsi"/>
                <w:bCs/>
                <w:lang w:eastAsia="en-US"/>
              </w:rPr>
              <w:t>требования к упаковке различных групп товаров;</w:t>
            </w:r>
          </w:p>
          <w:p w:rsidR="00F31B38" w:rsidRPr="00F31B38" w:rsidP="00F31B38">
            <w:pPr>
              <w:suppressAutoHyphens w:val="0"/>
              <w:rPr>
                <w:rFonts w:eastAsiaTheme="minorHAnsi"/>
                <w:bCs/>
                <w:lang w:eastAsia="en-US"/>
              </w:rPr>
            </w:pPr>
            <w:r w:rsidRPr="00F31B38">
              <w:rPr>
                <w:rFonts w:eastAsiaTheme="minorHAnsi"/>
                <w:bCs/>
                <w:lang w:eastAsia="en-US"/>
              </w:rPr>
              <w:t>правила возврата товара</w:t>
            </w:r>
          </w:p>
        </w:tc>
        <w:tc>
          <w:tcPr>
            <w:tcW w:w="2833" w:type="dxa"/>
            <w:tcBorders>
              <w:top w:val="single" w:sz="4" w:space="0" w:color="auto"/>
              <w:left w:val="single" w:sz="4" w:space="0" w:color="auto"/>
              <w:bottom w:val="single" w:sz="4" w:space="0" w:color="auto"/>
              <w:right w:val="single" w:sz="4" w:space="0" w:color="auto"/>
            </w:tcBorders>
          </w:tcPr>
          <w:p w:rsidR="00F31B38" w:rsidRPr="00F31B38" w:rsidP="00F31B38">
            <w:pPr>
              <w:suppressAutoHyphens w:val="0"/>
              <w:rPr>
                <w:rFonts w:eastAsiaTheme="minorHAnsi"/>
                <w:bCs/>
                <w:lang w:eastAsia="en-US"/>
              </w:rPr>
            </w:pPr>
            <w:r w:rsidRPr="00F31B38">
              <w:rPr>
                <w:rFonts w:eastAsiaTheme="minorHAnsi"/>
                <w:bCs/>
                <w:lang w:eastAsia="en-US"/>
              </w:rPr>
              <w:t>обладать навыками ведения продаж товаров на электронных площадках, торговых маркет-плейсах;</w:t>
            </w:r>
          </w:p>
          <w:p w:rsidR="00F31B38" w:rsidRPr="00F31B38" w:rsidP="00F31B38">
            <w:pPr>
              <w:suppressAutoHyphens w:val="0"/>
              <w:rPr>
                <w:rFonts w:eastAsiaTheme="minorHAnsi"/>
                <w:bCs/>
                <w:lang w:eastAsia="en-US"/>
              </w:rPr>
            </w:pPr>
            <w:r w:rsidRPr="00F31B38">
              <w:rPr>
                <w:rFonts w:eastAsiaTheme="minorHAnsi"/>
                <w:bCs/>
                <w:lang w:eastAsia="en-US"/>
              </w:rPr>
              <w:t>комплектовать товары для выполнения заказа;</w:t>
            </w:r>
          </w:p>
          <w:p w:rsidR="00F31B38" w:rsidRPr="00F31B38" w:rsidP="00F31B38">
            <w:pPr>
              <w:suppressAutoHyphens w:val="0"/>
              <w:rPr>
                <w:rFonts w:eastAsiaTheme="minorHAnsi"/>
                <w:bCs/>
                <w:lang w:eastAsia="en-US"/>
              </w:rPr>
            </w:pPr>
            <w:r w:rsidRPr="00F31B38">
              <w:rPr>
                <w:rFonts w:eastAsiaTheme="minorHAnsi"/>
                <w:bCs/>
                <w:lang w:eastAsia="en-US"/>
              </w:rPr>
              <w:t>производить упаковку товара;</w:t>
            </w:r>
          </w:p>
          <w:p w:rsidR="00F31B38" w:rsidRPr="00F31B38" w:rsidP="00F31B38">
            <w:pPr>
              <w:suppressAutoHyphens w:val="0"/>
              <w:rPr>
                <w:rFonts w:eastAsiaTheme="minorHAnsi"/>
                <w:bCs/>
                <w:lang w:eastAsia="en-US"/>
              </w:rPr>
            </w:pPr>
            <w:r w:rsidRPr="00F31B38">
              <w:rPr>
                <w:rFonts w:eastAsiaTheme="minorHAnsi"/>
                <w:bCs/>
                <w:lang w:eastAsia="en-US"/>
              </w:rPr>
              <w:t>осуществлять организацию доставки товара потребителю</w:t>
            </w:r>
          </w:p>
        </w:tc>
      </w:tr>
    </w:tbl>
    <w:p w:rsidR="00F31B38" w:rsidRPr="00F31B38" w:rsidP="00F31B38">
      <w:pPr>
        <w:spacing w:after="120"/>
        <w:ind w:firstLine="709"/>
        <w:rPr>
          <w:lang w:eastAsia="ru-RU"/>
        </w:rPr>
      </w:pPr>
    </w:p>
    <w:p w:rsidR="00AB51BD" w:rsidRPr="00731B62" w:rsidP="00731B62">
      <w:pPr>
        <w:spacing w:line="276" w:lineRule="auto"/>
        <w:ind w:firstLine="709"/>
        <w:jc w:val="both"/>
        <w:rPr>
          <w:sz w:val="28"/>
          <w:szCs w:val="28"/>
        </w:rPr>
      </w:pPr>
    </w:p>
    <w:p w:rsidR="000600F5">
      <w:pPr>
        <w:suppressAutoHyphens w:val="0"/>
        <w:spacing w:after="160" w:line="259" w:lineRule="auto"/>
        <w:rPr>
          <w:sz w:val="28"/>
          <w:szCs w:val="28"/>
        </w:rPr>
      </w:pPr>
      <w:r>
        <w:rPr>
          <w:sz w:val="28"/>
          <w:szCs w:val="28"/>
        </w:rPr>
        <w:br w:type="page"/>
      </w: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2. СТРУКТУРА И СОДЕРЖАНИЕ УЧЕБНОЙ ДИСЦИПЛИНЫ</w:t>
      </w: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E3848" w:rsidP="00060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sz w:val="28"/>
          <w:szCs w:val="28"/>
        </w:rPr>
      </w:pPr>
      <w:r>
        <w:rPr>
          <w:b/>
          <w:sz w:val="28"/>
          <w:szCs w:val="28"/>
        </w:rPr>
        <w:t xml:space="preserve">2.1. </w:t>
      </w:r>
      <w:r w:rsidRPr="000600F5" w:rsidR="000600F5">
        <w:rPr>
          <w:b/>
          <w:sz w:val="28"/>
          <w:szCs w:val="28"/>
        </w:rPr>
        <w:t>Трудоемкость освоения дисциплины</w:t>
      </w:r>
    </w:p>
    <w:p w:rsidR="00BE3848" w:rsidP="00BE3848"/>
    <w:p w:rsidR="00DE11D4" w:rsidP="00BE3848"/>
    <w:p w:rsidR="00DE11D4" w:rsidP="00BE3848"/>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4810"/>
        <w:gridCol w:w="2336"/>
        <w:gridCol w:w="2630"/>
      </w:tblGrid>
      <w:tr w:rsidTr="00F31B38">
        <w:tblPrEx>
          <w:tblW w:w="5080" w:type="pct"/>
          <w:tblLook w:val="01E0"/>
        </w:tblPrEx>
        <w:trPr>
          <w:trHeight w:val="23"/>
        </w:trPr>
        <w:tc>
          <w:tcPr>
            <w:tcW w:w="2460" w:type="pct"/>
            <w:vAlign w:val="center"/>
          </w:tcPr>
          <w:p w:rsidR="00DE11D4" w:rsidRPr="00F70F81" w:rsidP="00F31B38">
            <w:pPr>
              <w:jc w:val="center"/>
              <w:rPr>
                <w:b/>
              </w:rPr>
            </w:pPr>
            <w:bookmarkStart w:id="3" w:name="_Hlk152333186"/>
            <w:r w:rsidRPr="00F70F81">
              <w:rPr>
                <w:b/>
              </w:rPr>
              <w:t>Наименование составных частей дисциплины</w:t>
            </w:r>
          </w:p>
        </w:tc>
        <w:tc>
          <w:tcPr>
            <w:tcW w:w="1195" w:type="pct"/>
            <w:vAlign w:val="center"/>
          </w:tcPr>
          <w:p w:rsidR="00DE11D4" w:rsidRPr="00F70F81" w:rsidP="00F31B38">
            <w:pPr>
              <w:jc w:val="center"/>
              <w:rPr>
                <w:b/>
                <w:iCs/>
              </w:rPr>
            </w:pPr>
            <w:r w:rsidRPr="00F70F81">
              <w:rPr>
                <w:b/>
                <w:iCs/>
              </w:rPr>
              <w:t>Объем в часах</w:t>
            </w:r>
          </w:p>
        </w:tc>
        <w:tc>
          <w:tcPr>
            <w:tcW w:w="1345" w:type="pct"/>
          </w:tcPr>
          <w:p w:rsidR="00DE11D4" w:rsidRPr="00F70F81" w:rsidP="00F31B38">
            <w:pPr>
              <w:jc w:val="center"/>
              <w:rPr>
                <w:b/>
                <w:iCs/>
              </w:rPr>
            </w:pPr>
            <w:r w:rsidRPr="00F70F81">
              <w:rPr>
                <w:b/>
              </w:rPr>
              <w:t>В т.ч. в форме практ. подготовки</w:t>
            </w:r>
          </w:p>
        </w:tc>
      </w:tr>
      <w:tr w:rsidTr="00F31B38">
        <w:tblPrEx>
          <w:tblW w:w="5080" w:type="pct"/>
          <w:tblLook w:val="01E0"/>
        </w:tblPrEx>
        <w:trPr>
          <w:trHeight w:val="23"/>
        </w:trPr>
        <w:tc>
          <w:tcPr>
            <w:tcW w:w="2460" w:type="pct"/>
            <w:vAlign w:val="center"/>
          </w:tcPr>
          <w:p w:rsidR="00DE11D4" w:rsidRPr="00F70F81" w:rsidP="00F31B38">
            <w:pPr>
              <w:jc w:val="both"/>
              <w:rPr>
                <w:bCs/>
              </w:rPr>
            </w:pPr>
            <w:r w:rsidRPr="00F70F81">
              <w:rPr>
                <w:bCs/>
              </w:rPr>
              <w:t>Учебные занятия</w:t>
            </w:r>
          </w:p>
        </w:tc>
        <w:tc>
          <w:tcPr>
            <w:tcW w:w="1195" w:type="pct"/>
            <w:vAlign w:val="center"/>
          </w:tcPr>
          <w:p w:rsidR="00DE11D4" w:rsidRPr="00F70F81" w:rsidP="0031240F">
            <w:pPr>
              <w:jc w:val="center"/>
              <w:rPr>
                <w:bCs/>
              </w:rPr>
            </w:pPr>
            <w:r>
              <w:rPr>
                <w:bCs/>
              </w:rPr>
              <w:t>248</w:t>
            </w:r>
          </w:p>
        </w:tc>
        <w:tc>
          <w:tcPr>
            <w:tcW w:w="1345" w:type="pct"/>
            <w:vAlign w:val="center"/>
          </w:tcPr>
          <w:p w:rsidR="00DE11D4" w:rsidRPr="00F70F81" w:rsidP="00670FD2">
            <w:pPr>
              <w:jc w:val="center"/>
              <w:rPr>
                <w:bCs/>
              </w:rPr>
            </w:pPr>
            <w:r>
              <w:rPr>
                <w:bCs/>
              </w:rPr>
              <w:t>108</w:t>
            </w:r>
          </w:p>
        </w:tc>
      </w:tr>
      <w:tr w:rsidTr="00F31B38">
        <w:tblPrEx>
          <w:tblW w:w="5080" w:type="pct"/>
          <w:tblLook w:val="01E0"/>
        </w:tblPrEx>
        <w:trPr>
          <w:trHeight w:val="23"/>
        </w:trPr>
        <w:tc>
          <w:tcPr>
            <w:tcW w:w="2460" w:type="pct"/>
            <w:vAlign w:val="center"/>
          </w:tcPr>
          <w:p w:rsidR="00DE11D4" w:rsidRPr="00F70F81" w:rsidP="00F31B38">
            <w:pPr>
              <w:jc w:val="both"/>
              <w:rPr>
                <w:bCs/>
              </w:rPr>
            </w:pPr>
            <w:r w:rsidRPr="00F70F81">
              <w:rPr>
                <w:bCs/>
              </w:rPr>
              <w:t>Самостоятельная работа</w:t>
            </w:r>
          </w:p>
        </w:tc>
        <w:tc>
          <w:tcPr>
            <w:tcW w:w="1195" w:type="pct"/>
            <w:vAlign w:val="center"/>
          </w:tcPr>
          <w:p w:rsidR="00DE11D4" w:rsidRPr="00F70F81" w:rsidP="00F31B38">
            <w:pPr>
              <w:jc w:val="center"/>
              <w:rPr>
                <w:bCs/>
              </w:rPr>
            </w:pPr>
            <w:r>
              <w:rPr>
                <w:bCs/>
              </w:rPr>
              <w:t>8</w:t>
            </w:r>
          </w:p>
        </w:tc>
        <w:tc>
          <w:tcPr>
            <w:tcW w:w="1345" w:type="pct"/>
            <w:vAlign w:val="center"/>
          </w:tcPr>
          <w:p w:rsidR="00DE11D4" w:rsidRPr="00F70F81" w:rsidP="00F31B38">
            <w:pPr>
              <w:jc w:val="center"/>
              <w:rPr>
                <w:bCs/>
              </w:rPr>
            </w:pPr>
            <w:r w:rsidRPr="00F70F81">
              <w:rPr>
                <w:bCs/>
              </w:rPr>
              <w:t>-</w:t>
            </w:r>
          </w:p>
        </w:tc>
      </w:tr>
      <w:tr w:rsidTr="00F31B38">
        <w:tblPrEx>
          <w:tblW w:w="5080" w:type="pct"/>
          <w:tblLook w:val="01E0"/>
        </w:tblPrEx>
        <w:trPr>
          <w:trHeight w:val="23"/>
        </w:trPr>
        <w:tc>
          <w:tcPr>
            <w:tcW w:w="2460" w:type="pct"/>
            <w:vAlign w:val="center"/>
          </w:tcPr>
          <w:p w:rsidR="00D312BD" w:rsidRPr="00F70F81" w:rsidP="00F31B38">
            <w:pPr>
              <w:jc w:val="both"/>
              <w:rPr>
                <w:bCs/>
              </w:rPr>
            </w:pPr>
            <w:r>
              <w:rPr>
                <w:bCs/>
              </w:rPr>
              <w:t>Практика</w:t>
            </w:r>
          </w:p>
        </w:tc>
        <w:tc>
          <w:tcPr>
            <w:tcW w:w="1195" w:type="pct"/>
            <w:vAlign w:val="center"/>
          </w:tcPr>
          <w:p w:rsidR="00D312BD" w:rsidRPr="00F70F81" w:rsidP="00F31B38">
            <w:pPr>
              <w:jc w:val="center"/>
              <w:rPr>
                <w:bCs/>
              </w:rPr>
            </w:pPr>
            <w:r>
              <w:rPr>
                <w:bCs/>
              </w:rPr>
              <w:t>504</w:t>
            </w:r>
          </w:p>
        </w:tc>
        <w:tc>
          <w:tcPr>
            <w:tcW w:w="1345" w:type="pct"/>
            <w:vAlign w:val="center"/>
          </w:tcPr>
          <w:p w:rsidR="00D312BD" w:rsidRPr="00F70F81" w:rsidP="00F31B38">
            <w:pPr>
              <w:jc w:val="center"/>
              <w:rPr>
                <w:bCs/>
              </w:rPr>
            </w:pPr>
            <w:r>
              <w:rPr>
                <w:bCs/>
              </w:rPr>
              <w:t>504</w:t>
            </w:r>
          </w:p>
        </w:tc>
      </w:tr>
      <w:tr w:rsidTr="00F31B38">
        <w:tblPrEx>
          <w:tblW w:w="5080" w:type="pct"/>
          <w:tblLook w:val="01E0"/>
        </w:tblPrEx>
        <w:trPr>
          <w:trHeight w:val="23"/>
        </w:trPr>
        <w:tc>
          <w:tcPr>
            <w:tcW w:w="2460" w:type="pct"/>
            <w:vAlign w:val="center"/>
          </w:tcPr>
          <w:p w:rsidR="00C8038C" w:rsidP="00F31B38">
            <w:pPr>
              <w:jc w:val="both"/>
              <w:rPr>
                <w:bCs/>
              </w:rPr>
            </w:pPr>
            <w:r>
              <w:rPr>
                <w:bCs/>
              </w:rPr>
              <w:t>Учебная</w:t>
            </w:r>
          </w:p>
        </w:tc>
        <w:tc>
          <w:tcPr>
            <w:tcW w:w="1195" w:type="pct"/>
            <w:vAlign w:val="center"/>
          </w:tcPr>
          <w:p w:rsidR="00C8038C" w:rsidRPr="00F70F81" w:rsidP="00F31B38">
            <w:pPr>
              <w:jc w:val="center"/>
              <w:rPr>
                <w:bCs/>
              </w:rPr>
            </w:pPr>
            <w:r>
              <w:rPr>
                <w:bCs/>
              </w:rPr>
              <w:t>216</w:t>
            </w:r>
          </w:p>
        </w:tc>
        <w:tc>
          <w:tcPr>
            <w:tcW w:w="1345" w:type="pct"/>
            <w:vAlign w:val="center"/>
          </w:tcPr>
          <w:p w:rsidR="00C8038C" w:rsidRPr="00F70F81" w:rsidP="00F31B38">
            <w:pPr>
              <w:jc w:val="center"/>
              <w:rPr>
                <w:bCs/>
              </w:rPr>
            </w:pPr>
            <w:r>
              <w:rPr>
                <w:bCs/>
              </w:rPr>
              <w:t>216</w:t>
            </w:r>
          </w:p>
        </w:tc>
      </w:tr>
      <w:tr w:rsidTr="00F31B38">
        <w:tblPrEx>
          <w:tblW w:w="5080" w:type="pct"/>
          <w:tblLook w:val="01E0"/>
        </w:tblPrEx>
        <w:trPr>
          <w:trHeight w:val="23"/>
        </w:trPr>
        <w:tc>
          <w:tcPr>
            <w:tcW w:w="2460" w:type="pct"/>
            <w:vAlign w:val="center"/>
          </w:tcPr>
          <w:p w:rsidR="00C8038C" w:rsidP="00F31B38">
            <w:pPr>
              <w:jc w:val="both"/>
              <w:rPr>
                <w:bCs/>
              </w:rPr>
            </w:pPr>
            <w:r>
              <w:rPr>
                <w:bCs/>
              </w:rPr>
              <w:t xml:space="preserve">Производственная </w:t>
            </w:r>
          </w:p>
        </w:tc>
        <w:tc>
          <w:tcPr>
            <w:tcW w:w="1195" w:type="pct"/>
            <w:vAlign w:val="center"/>
          </w:tcPr>
          <w:p w:rsidR="00C8038C" w:rsidRPr="00F70F81" w:rsidP="00F31B38">
            <w:pPr>
              <w:jc w:val="center"/>
              <w:rPr>
                <w:bCs/>
              </w:rPr>
            </w:pPr>
            <w:r>
              <w:rPr>
                <w:bCs/>
              </w:rPr>
              <w:t>288</w:t>
            </w:r>
          </w:p>
        </w:tc>
        <w:tc>
          <w:tcPr>
            <w:tcW w:w="1345" w:type="pct"/>
            <w:vAlign w:val="center"/>
          </w:tcPr>
          <w:p w:rsidR="00C8038C" w:rsidRPr="00F70F81" w:rsidP="00F31B38">
            <w:pPr>
              <w:jc w:val="center"/>
              <w:rPr>
                <w:bCs/>
              </w:rPr>
            </w:pPr>
            <w:r>
              <w:rPr>
                <w:bCs/>
              </w:rPr>
              <w:t>288</w:t>
            </w:r>
          </w:p>
        </w:tc>
      </w:tr>
      <w:tr w:rsidTr="00F31B38">
        <w:tblPrEx>
          <w:tblW w:w="5080" w:type="pct"/>
          <w:tblLook w:val="01E0"/>
        </w:tblPrEx>
        <w:trPr>
          <w:trHeight w:val="23"/>
        </w:trPr>
        <w:tc>
          <w:tcPr>
            <w:tcW w:w="2460" w:type="pct"/>
            <w:vAlign w:val="center"/>
          </w:tcPr>
          <w:p w:rsidR="00DE11D4" w:rsidRPr="00F70F81" w:rsidP="008D5B59">
            <w:pPr>
              <w:jc w:val="both"/>
              <w:rPr>
                <w:bCs/>
              </w:rPr>
            </w:pPr>
            <w:r w:rsidRPr="00F70F81">
              <w:rPr>
                <w:bCs/>
              </w:rPr>
              <w:t xml:space="preserve">Промежуточная аттестация </w:t>
            </w:r>
            <w:r w:rsidR="004C20D9">
              <w:rPr>
                <w:bCs/>
              </w:rPr>
              <w:t>(</w:t>
            </w:r>
            <w:r w:rsidR="008D5B59">
              <w:rPr>
                <w:bCs/>
              </w:rPr>
              <w:t>экзамен квалификационный</w:t>
            </w:r>
            <w:r w:rsidR="004C20D9">
              <w:rPr>
                <w:bCs/>
              </w:rPr>
              <w:t>)</w:t>
            </w:r>
          </w:p>
        </w:tc>
        <w:tc>
          <w:tcPr>
            <w:tcW w:w="1195" w:type="pct"/>
            <w:vAlign w:val="center"/>
          </w:tcPr>
          <w:p w:rsidR="00DE11D4" w:rsidRPr="00F70F81" w:rsidP="008D5B59">
            <w:pPr>
              <w:jc w:val="center"/>
              <w:rPr>
                <w:bCs/>
              </w:rPr>
            </w:pPr>
            <w:r>
              <w:rPr>
                <w:bCs/>
              </w:rPr>
              <w:t>6</w:t>
            </w:r>
          </w:p>
        </w:tc>
        <w:tc>
          <w:tcPr>
            <w:tcW w:w="1345" w:type="pct"/>
            <w:vAlign w:val="center"/>
          </w:tcPr>
          <w:p w:rsidR="00DE11D4" w:rsidRPr="00F70F81" w:rsidP="008D5B59">
            <w:pPr>
              <w:jc w:val="center"/>
              <w:rPr>
                <w:bCs/>
              </w:rPr>
            </w:pPr>
            <w:r>
              <w:rPr>
                <w:bCs/>
              </w:rPr>
              <w:t>6</w:t>
            </w:r>
          </w:p>
        </w:tc>
      </w:tr>
      <w:tr w:rsidTr="00F31B38">
        <w:tblPrEx>
          <w:tblW w:w="5080" w:type="pct"/>
          <w:tblLook w:val="01E0"/>
        </w:tblPrEx>
        <w:trPr>
          <w:trHeight w:val="23"/>
        </w:trPr>
        <w:tc>
          <w:tcPr>
            <w:tcW w:w="2460" w:type="pct"/>
            <w:vAlign w:val="center"/>
          </w:tcPr>
          <w:p w:rsidR="00DE11D4" w:rsidRPr="00F70F81" w:rsidP="00F31B38">
            <w:pPr>
              <w:jc w:val="both"/>
              <w:rPr>
                <w:bCs/>
              </w:rPr>
            </w:pPr>
            <w:r w:rsidRPr="00F70F81">
              <w:rPr>
                <w:bCs/>
              </w:rPr>
              <w:t>Всего</w:t>
            </w:r>
          </w:p>
        </w:tc>
        <w:tc>
          <w:tcPr>
            <w:tcW w:w="1195" w:type="pct"/>
            <w:vAlign w:val="center"/>
          </w:tcPr>
          <w:p w:rsidR="00DE11D4" w:rsidRPr="00F70F81" w:rsidP="0031240F">
            <w:pPr>
              <w:jc w:val="center"/>
              <w:rPr>
                <w:b/>
              </w:rPr>
            </w:pPr>
            <w:r>
              <w:rPr>
                <w:b/>
              </w:rPr>
              <w:t>774</w:t>
            </w:r>
          </w:p>
        </w:tc>
        <w:tc>
          <w:tcPr>
            <w:tcW w:w="1345" w:type="pct"/>
            <w:vAlign w:val="center"/>
          </w:tcPr>
          <w:p w:rsidR="00DE11D4" w:rsidRPr="00F70F81" w:rsidP="00BE2E0E">
            <w:pPr>
              <w:jc w:val="center"/>
              <w:rPr>
                <w:b/>
              </w:rPr>
            </w:pPr>
            <w:r>
              <w:rPr>
                <w:b/>
              </w:rPr>
              <w:t>618</w:t>
            </w:r>
          </w:p>
        </w:tc>
      </w:tr>
      <w:bookmarkEnd w:id="3"/>
    </w:tbl>
    <w:p w:rsidR="00DE11D4" w:rsidP="00BE3848"/>
    <w:p w:rsidR="00BE3848" w:rsidP="00BE3848">
      <w:pPr>
        <w:ind w:firstLine="708"/>
      </w:pPr>
    </w:p>
    <w:p w:rsidR="00BE3848" w:rsidRPr="00BE3848" w:rsidP="00BE3848">
      <w:pPr>
        <w:tabs>
          <w:tab w:val="left" w:pos="765"/>
        </w:tabs>
        <w:sectPr w:rsidSect="002E40B6">
          <w:footerReference w:type="default" r:id="rId5"/>
          <w:pgSz w:w="11906" w:h="16838"/>
          <w:pgMar w:top="1134" w:right="850" w:bottom="1134" w:left="1418" w:header="720" w:footer="708" w:gutter="0"/>
          <w:cols w:space="720"/>
          <w:titlePg/>
          <w:docGrid w:linePitch="360"/>
        </w:sectPr>
      </w:pPr>
      <w:r>
        <w:tab/>
      </w:r>
    </w:p>
    <w:p w:rsidR="00BE2E0E" w:rsidP="00BE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 xml:space="preserve">2.2. </w:t>
      </w:r>
      <w:r>
        <w:rPr>
          <w:b/>
          <w:sz w:val="28"/>
          <w:szCs w:val="28"/>
        </w:rPr>
        <w:t xml:space="preserve">Структура </w:t>
      </w:r>
      <w:r w:rsidRPr="00BE2E0E">
        <w:rPr>
          <w:b/>
          <w:sz w:val="28"/>
          <w:szCs w:val="28"/>
        </w:rPr>
        <w:t>профессионального модуля</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7"/>
        <w:gridCol w:w="6305"/>
        <w:gridCol w:w="1257"/>
        <w:gridCol w:w="846"/>
        <w:gridCol w:w="942"/>
        <w:gridCol w:w="834"/>
        <w:gridCol w:w="530"/>
        <w:gridCol w:w="539"/>
        <w:gridCol w:w="12"/>
        <w:gridCol w:w="918"/>
        <w:gridCol w:w="837"/>
      </w:tblGrid>
      <w:tr w:rsidTr="00B20275">
        <w:tblPrEx>
          <w:tblW w:w="5074" w:type="pct"/>
          <w:tblLayout w:type="fixed"/>
          <w:tblLook w:val="01E0"/>
        </w:tblPrEx>
        <w:trPr>
          <w:cantSplit/>
          <w:trHeight w:val="3271"/>
        </w:trPr>
        <w:tc>
          <w:tcPr>
            <w:tcW w:w="506" w:type="pct"/>
            <w:tcBorders>
              <w:bottom w:val="single" w:sz="4" w:space="0" w:color="auto"/>
            </w:tcBorders>
          </w:tcPr>
          <w:p w:rsidR="00BE2E0E" w:rsidRPr="00BE2E0E" w:rsidP="00BE2E0E">
            <w:pPr>
              <w:jc w:val="center"/>
              <w:rPr>
                <w:sz w:val="22"/>
                <w:szCs w:val="22"/>
                <w:lang w:eastAsia="ru-RU"/>
              </w:rPr>
            </w:pPr>
            <w:r w:rsidRPr="00BE2E0E">
              <w:rPr>
                <w:sz w:val="22"/>
                <w:szCs w:val="22"/>
                <w:lang w:eastAsia="ru-RU"/>
              </w:rPr>
              <w:t>Код ОК, ПК</w:t>
            </w:r>
          </w:p>
        </w:tc>
        <w:tc>
          <w:tcPr>
            <w:tcW w:w="2176" w:type="pct"/>
            <w:tcBorders>
              <w:bottom w:val="single" w:sz="4" w:space="0" w:color="auto"/>
            </w:tcBorders>
            <w:vAlign w:val="center"/>
          </w:tcPr>
          <w:p w:rsidR="00BE2E0E" w:rsidRPr="00BE2E0E" w:rsidP="00BE2E0E">
            <w:pPr>
              <w:jc w:val="center"/>
              <w:rPr>
                <w:sz w:val="22"/>
                <w:szCs w:val="22"/>
                <w:lang w:eastAsia="ru-RU"/>
              </w:rPr>
            </w:pPr>
            <w:r w:rsidRPr="00BE2E0E">
              <w:rPr>
                <w:sz w:val="22"/>
                <w:szCs w:val="22"/>
                <w:lang w:eastAsia="ru-RU"/>
              </w:rPr>
              <w:t>Наименования разделов профессионального модуля</w:t>
            </w:r>
          </w:p>
        </w:tc>
        <w:tc>
          <w:tcPr>
            <w:tcW w:w="434" w:type="pct"/>
            <w:tcBorders>
              <w:bottom w:val="single" w:sz="4" w:space="0" w:color="auto"/>
            </w:tcBorders>
            <w:vAlign w:val="center"/>
          </w:tcPr>
          <w:p w:rsidR="00BE2E0E" w:rsidRPr="00BE2E0E" w:rsidP="00BE2E0E">
            <w:pPr>
              <w:suppressAutoHyphens w:val="0"/>
              <w:jc w:val="center"/>
              <w:rPr>
                <w:sz w:val="22"/>
                <w:szCs w:val="22"/>
                <w:lang w:eastAsia="ru-RU"/>
              </w:rPr>
            </w:pPr>
            <w:r w:rsidRPr="00BE2E0E">
              <w:rPr>
                <w:iCs/>
                <w:sz w:val="22"/>
                <w:szCs w:val="22"/>
                <w:lang w:eastAsia="ru-RU"/>
              </w:rPr>
              <w:t>Всего, час.</w:t>
            </w:r>
          </w:p>
        </w:tc>
        <w:tc>
          <w:tcPr>
            <w:tcW w:w="292" w:type="pct"/>
            <w:tcBorders>
              <w:bottom w:val="single" w:sz="4" w:space="0" w:color="auto"/>
            </w:tcBorders>
            <w:textDirection w:val="btLr"/>
            <w:vAlign w:val="center"/>
          </w:tcPr>
          <w:p w:rsidR="00BE2E0E" w:rsidRPr="00BE2E0E" w:rsidP="00BE2E0E">
            <w:pPr>
              <w:suppressAutoHyphens w:val="0"/>
              <w:jc w:val="center"/>
              <w:rPr>
                <w:sz w:val="22"/>
                <w:szCs w:val="22"/>
                <w:lang w:eastAsia="ru-RU"/>
              </w:rPr>
            </w:pPr>
            <w:r w:rsidRPr="00BE2E0E">
              <w:rPr>
                <w:iCs/>
                <w:sz w:val="22"/>
                <w:szCs w:val="22"/>
                <w:lang w:eastAsia="ru-RU"/>
              </w:rPr>
              <w:t>В т.ч. в форме практической подготовки</w:t>
            </w:r>
          </w:p>
        </w:tc>
        <w:tc>
          <w:tcPr>
            <w:tcW w:w="325" w:type="pct"/>
            <w:shd w:val="clear" w:color="auto" w:fill="D9D9D9" w:themeFill="background1" w:themeFillShade="D9"/>
            <w:textDirection w:val="btLr"/>
            <w:vAlign w:val="center"/>
          </w:tcPr>
          <w:p w:rsidR="00BE2E0E" w:rsidRPr="00BE2E0E" w:rsidP="00BE2E0E">
            <w:pPr>
              <w:ind w:left="113" w:right="113"/>
              <w:jc w:val="center"/>
              <w:rPr>
                <w:sz w:val="22"/>
                <w:szCs w:val="22"/>
                <w:lang w:eastAsia="ru-RU"/>
              </w:rPr>
            </w:pPr>
            <w:r w:rsidRPr="00BE2E0E">
              <w:rPr>
                <w:sz w:val="22"/>
                <w:szCs w:val="22"/>
                <w:lang w:eastAsia="ru-RU"/>
              </w:rPr>
              <w:t>Обучение по МДК, в т.ч.:</w:t>
            </w:r>
          </w:p>
        </w:tc>
        <w:tc>
          <w:tcPr>
            <w:tcW w:w="288" w:type="pct"/>
            <w:textDirection w:val="btLr"/>
            <w:vAlign w:val="center"/>
          </w:tcPr>
          <w:p w:rsidR="00BE2E0E" w:rsidRPr="00BE2E0E" w:rsidP="00BE2E0E">
            <w:pPr>
              <w:jc w:val="center"/>
              <w:rPr>
                <w:sz w:val="22"/>
                <w:szCs w:val="22"/>
                <w:lang w:eastAsia="ru-RU"/>
              </w:rPr>
            </w:pPr>
            <w:r w:rsidRPr="00BE2E0E">
              <w:rPr>
                <w:rFonts w:eastAsiaTheme="minorHAnsi"/>
                <w:bCs/>
                <w:lang w:eastAsia="en-US"/>
              </w:rPr>
              <w:t>Учебные занятия</w:t>
            </w:r>
          </w:p>
        </w:tc>
        <w:tc>
          <w:tcPr>
            <w:tcW w:w="183" w:type="pct"/>
            <w:textDirection w:val="btLr"/>
            <w:vAlign w:val="center"/>
          </w:tcPr>
          <w:p w:rsidR="00BE2E0E" w:rsidRPr="00BE2E0E" w:rsidP="00BE2E0E">
            <w:pPr>
              <w:jc w:val="center"/>
              <w:rPr>
                <w:sz w:val="22"/>
                <w:szCs w:val="22"/>
                <w:lang w:eastAsia="ru-RU"/>
              </w:rPr>
            </w:pPr>
            <w:r w:rsidRPr="00BE2E0E">
              <w:rPr>
                <w:sz w:val="22"/>
                <w:szCs w:val="22"/>
                <w:lang w:eastAsia="ru-RU"/>
              </w:rPr>
              <w:t>Курсовая работа (проект)</w:t>
            </w:r>
          </w:p>
        </w:tc>
        <w:tc>
          <w:tcPr>
            <w:tcW w:w="186" w:type="pct"/>
            <w:textDirection w:val="btLr"/>
            <w:vAlign w:val="center"/>
          </w:tcPr>
          <w:p w:rsidR="00BE2E0E" w:rsidRPr="00BE2E0E" w:rsidP="00EF4F89">
            <w:pPr>
              <w:jc w:val="center"/>
              <w:rPr>
                <w:sz w:val="22"/>
                <w:szCs w:val="22"/>
                <w:lang w:eastAsia="ru-RU"/>
              </w:rPr>
            </w:pPr>
            <w:r w:rsidRPr="00BE2E0E">
              <w:rPr>
                <w:sz w:val="22"/>
                <w:szCs w:val="22"/>
                <w:lang w:eastAsia="ru-RU"/>
              </w:rPr>
              <w:t>Самостоятельная работа</w:t>
            </w:r>
          </w:p>
        </w:tc>
        <w:tc>
          <w:tcPr>
            <w:tcW w:w="321" w:type="pct"/>
            <w:gridSpan w:val="2"/>
            <w:shd w:val="clear" w:color="auto" w:fill="D9D9D9" w:themeFill="background1" w:themeFillShade="D9"/>
            <w:textDirection w:val="btLr"/>
            <w:vAlign w:val="center"/>
          </w:tcPr>
          <w:p w:rsidR="00BE2E0E" w:rsidRPr="00BE2E0E" w:rsidP="00BE2E0E">
            <w:pPr>
              <w:jc w:val="center"/>
              <w:rPr>
                <w:sz w:val="22"/>
                <w:szCs w:val="22"/>
                <w:lang w:eastAsia="ru-RU"/>
              </w:rPr>
            </w:pPr>
            <w:r w:rsidRPr="00BE2E0E">
              <w:rPr>
                <w:sz w:val="22"/>
                <w:szCs w:val="22"/>
                <w:lang w:eastAsia="ru-RU"/>
              </w:rPr>
              <w:t>Учебная практика</w:t>
            </w:r>
          </w:p>
        </w:tc>
        <w:tc>
          <w:tcPr>
            <w:tcW w:w="289" w:type="pct"/>
            <w:shd w:val="clear" w:color="auto" w:fill="D9D9D9" w:themeFill="background1" w:themeFillShade="D9"/>
            <w:textDirection w:val="btLr"/>
          </w:tcPr>
          <w:p w:rsidR="00BE2E0E" w:rsidRPr="00BE2E0E" w:rsidP="00BE2E0E">
            <w:pPr>
              <w:jc w:val="center"/>
              <w:rPr>
                <w:sz w:val="22"/>
                <w:szCs w:val="22"/>
                <w:lang w:eastAsia="ru-RU"/>
              </w:rPr>
            </w:pPr>
            <w:r w:rsidRPr="00BE2E0E">
              <w:rPr>
                <w:sz w:val="22"/>
                <w:szCs w:val="22"/>
                <w:lang w:eastAsia="ru-RU"/>
              </w:rPr>
              <w:t>Производственная практика</w:t>
            </w:r>
          </w:p>
        </w:tc>
      </w:tr>
      <w:tr w:rsidTr="00B20275">
        <w:tblPrEx>
          <w:tblW w:w="5074" w:type="pct"/>
          <w:tblLayout w:type="fixed"/>
          <w:tblLook w:val="01E0"/>
        </w:tblPrEx>
        <w:trPr>
          <w:cantSplit/>
          <w:trHeight w:val="73"/>
        </w:trPr>
        <w:tc>
          <w:tcPr>
            <w:tcW w:w="506" w:type="pct"/>
            <w:tcBorders>
              <w:bottom w:val="single" w:sz="4" w:space="0" w:color="auto"/>
            </w:tcBorders>
            <w:vAlign w:val="center"/>
          </w:tcPr>
          <w:p w:rsidR="00BE2E0E" w:rsidRPr="00BE2E0E" w:rsidP="00BE2E0E">
            <w:pPr>
              <w:jc w:val="center"/>
              <w:rPr>
                <w:sz w:val="16"/>
                <w:szCs w:val="16"/>
                <w:lang w:eastAsia="ru-RU"/>
              </w:rPr>
            </w:pPr>
            <w:r w:rsidRPr="00BE2E0E">
              <w:rPr>
                <w:sz w:val="16"/>
                <w:szCs w:val="16"/>
                <w:lang w:eastAsia="ru-RU"/>
              </w:rPr>
              <w:t>1</w:t>
            </w:r>
          </w:p>
        </w:tc>
        <w:tc>
          <w:tcPr>
            <w:tcW w:w="2176" w:type="pct"/>
            <w:tcBorders>
              <w:bottom w:val="single" w:sz="4" w:space="0" w:color="auto"/>
            </w:tcBorders>
            <w:vAlign w:val="center"/>
          </w:tcPr>
          <w:p w:rsidR="00BE2E0E" w:rsidRPr="00BE2E0E" w:rsidP="00BE2E0E">
            <w:pPr>
              <w:jc w:val="center"/>
              <w:rPr>
                <w:sz w:val="16"/>
                <w:szCs w:val="16"/>
                <w:lang w:eastAsia="ru-RU"/>
              </w:rPr>
            </w:pPr>
            <w:r w:rsidRPr="00BE2E0E">
              <w:rPr>
                <w:iCs/>
                <w:sz w:val="16"/>
                <w:szCs w:val="16"/>
                <w:lang w:eastAsia="ru-RU"/>
              </w:rPr>
              <w:t>2</w:t>
            </w:r>
          </w:p>
        </w:tc>
        <w:tc>
          <w:tcPr>
            <w:tcW w:w="434" w:type="pct"/>
            <w:tcBorders>
              <w:bottom w:val="single" w:sz="4" w:space="0" w:color="auto"/>
            </w:tcBorders>
            <w:vAlign w:val="center"/>
          </w:tcPr>
          <w:p w:rsidR="00BE2E0E" w:rsidRPr="00BE2E0E" w:rsidP="00BE2E0E">
            <w:pPr>
              <w:suppressAutoHyphens w:val="0"/>
              <w:jc w:val="center"/>
              <w:rPr>
                <w:iCs/>
                <w:sz w:val="16"/>
                <w:szCs w:val="16"/>
                <w:lang w:eastAsia="ru-RU"/>
              </w:rPr>
            </w:pPr>
            <w:r w:rsidRPr="00BE2E0E">
              <w:rPr>
                <w:iCs/>
                <w:sz w:val="16"/>
                <w:szCs w:val="16"/>
                <w:lang w:eastAsia="ru-RU"/>
              </w:rPr>
              <w:t>3</w:t>
            </w:r>
          </w:p>
        </w:tc>
        <w:tc>
          <w:tcPr>
            <w:tcW w:w="292" w:type="pct"/>
            <w:tcBorders>
              <w:bottom w:val="single" w:sz="4" w:space="0" w:color="auto"/>
            </w:tcBorders>
            <w:vAlign w:val="center"/>
          </w:tcPr>
          <w:p w:rsidR="00BE2E0E" w:rsidRPr="00BE2E0E" w:rsidP="00BE2E0E">
            <w:pPr>
              <w:suppressAutoHyphens w:val="0"/>
              <w:jc w:val="center"/>
              <w:rPr>
                <w:iCs/>
                <w:sz w:val="16"/>
                <w:szCs w:val="16"/>
                <w:lang w:eastAsia="ru-RU"/>
              </w:rPr>
            </w:pPr>
            <w:r w:rsidRPr="00BE2E0E">
              <w:rPr>
                <w:sz w:val="16"/>
                <w:szCs w:val="16"/>
                <w:lang w:eastAsia="ru-RU"/>
              </w:rPr>
              <w:t>4</w:t>
            </w:r>
          </w:p>
        </w:tc>
        <w:tc>
          <w:tcPr>
            <w:tcW w:w="325" w:type="pct"/>
            <w:shd w:val="clear" w:color="auto" w:fill="D9D9D9" w:themeFill="background1" w:themeFillShade="D9"/>
            <w:vAlign w:val="center"/>
          </w:tcPr>
          <w:p w:rsidR="00BE2E0E" w:rsidRPr="00BE2E0E" w:rsidP="00BE2E0E">
            <w:pPr>
              <w:jc w:val="center"/>
              <w:rPr>
                <w:sz w:val="16"/>
                <w:szCs w:val="16"/>
                <w:lang w:eastAsia="ru-RU"/>
              </w:rPr>
            </w:pPr>
            <w:r w:rsidRPr="00BE2E0E">
              <w:rPr>
                <w:sz w:val="16"/>
                <w:szCs w:val="16"/>
                <w:lang w:eastAsia="ru-RU"/>
              </w:rPr>
              <w:t>5</w:t>
            </w:r>
          </w:p>
        </w:tc>
        <w:tc>
          <w:tcPr>
            <w:tcW w:w="288" w:type="pct"/>
            <w:vAlign w:val="center"/>
          </w:tcPr>
          <w:p w:rsidR="00BE2E0E" w:rsidRPr="00BE2E0E" w:rsidP="00BE2E0E">
            <w:pPr>
              <w:jc w:val="center"/>
              <w:rPr>
                <w:sz w:val="16"/>
                <w:szCs w:val="16"/>
                <w:lang w:eastAsia="ru-RU"/>
              </w:rPr>
            </w:pPr>
            <w:r w:rsidRPr="00BE2E0E">
              <w:rPr>
                <w:color w:val="000000"/>
                <w:sz w:val="16"/>
                <w:szCs w:val="16"/>
                <w:lang w:eastAsia="ru-RU"/>
              </w:rPr>
              <w:t>6</w:t>
            </w:r>
          </w:p>
        </w:tc>
        <w:tc>
          <w:tcPr>
            <w:tcW w:w="183" w:type="pct"/>
            <w:vAlign w:val="center"/>
          </w:tcPr>
          <w:p w:rsidR="00BE2E0E" w:rsidRPr="00BE2E0E" w:rsidP="00BE2E0E">
            <w:pPr>
              <w:jc w:val="center"/>
              <w:rPr>
                <w:sz w:val="16"/>
                <w:szCs w:val="16"/>
                <w:lang w:eastAsia="ru-RU"/>
              </w:rPr>
            </w:pPr>
            <w:r w:rsidRPr="00BE2E0E">
              <w:rPr>
                <w:sz w:val="16"/>
                <w:szCs w:val="16"/>
                <w:lang w:eastAsia="ru-RU"/>
              </w:rPr>
              <w:t>7</w:t>
            </w:r>
          </w:p>
        </w:tc>
        <w:tc>
          <w:tcPr>
            <w:tcW w:w="186" w:type="pct"/>
            <w:vAlign w:val="center"/>
          </w:tcPr>
          <w:p w:rsidR="00BE2E0E" w:rsidRPr="00BE2E0E" w:rsidP="00BE2E0E">
            <w:pPr>
              <w:jc w:val="center"/>
              <w:rPr>
                <w:sz w:val="16"/>
                <w:szCs w:val="16"/>
                <w:lang w:eastAsia="ru-RU"/>
              </w:rPr>
            </w:pPr>
            <w:r w:rsidRPr="00BE2E0E">
              <w:rPr>
                <w:sz w:val="16"/>
                <w:szCs w:val="16"/>
                <w:lang w:eastAsia="ru-RU"/>
              </w:rPr>
              <w:t>8</w:t>
            </w:r>
          </w:p>
        </w:tc>
        <w:tc>
          <w:tcPr>
            <w:tcW w:w="321" w:type="pct"/>
            <w:gridSpan w:val="2"/>
            <w:shd w:val="clear" w:color="auto" w:fill="D9D9D9" w:themeFill="background1" w:themeFillShade="D9"/>
          </w:tcPr>
          <w:p w:rsidR="00BE2E0E" w:rsidRPr="00BE2E0E" w:rsidP="00BE2E0E">
            <w:pPr>
              <w:jc w:val="center"/>
              <w:rPr>
                <w:sz w:val="16"/>
                <w:szCs w:val="16"/>
                <w:lang w:eastAsia="ru-RU"/>
              </w:rPr>
            </w:pPr>
            <w:r w:rsidRPr="00BE2E0E">
              <w:rPr>
                <w:sz w:val="16"/>
                <w:szCs w:val="16"/>
                <w:lang w:eastAsia="ru-RU"/>
              </w:rPr>
              <w:t>9</w:t>
            </w:r>
          </w:p>
        </w:tc>
        <w:tc>
          <w:tcPr>
            <w:tcW w:w="289" w:type="pct"/>
            <w:shd w:val="clear" w:color="auto" w:fill="D9D9D9" w:themeFill="background1" w:themeFillShade="D9"/>
          </w:tcPr>
          <w:p w:rsidR="00BE2E0E" w:rsidRPr="00BE2E0E" w:rsidP="00BE2E0E">
            <w:pPr>
              <w:jc w:val="center"/>
              <w:rPr>
                <w:sz w:val="16"/>
                <w:szCs w:val="16"/>
                <w:lang w:eastAsia="ru-RU"/>
              </w:rPr>
            </w:pPr>
            <w:r w:rsidRPr="00BE2E0E">
              <w:rPr>
                <w:sz w:val="16"/>
                <w:szCs w:val="16"/>
                <w:lang w:eastAsia="ru-RU"/>
              </w:rPr>
              <w:t>10</w:t>
            </w:r>
          </w:p>
        </w:tc>
      </w:tr>
      <w:tr w:rsidTr="00B20275">
        <w:tblPrEx>
          <w:tblW w:w="5074" w:type="pct"/>
          <w:tblLayout w:type="fixed"/>
          <w:tblLook w:val="01E0"/>
        </w:tblPrEx>
        <w:tc>
          <w:tcPr>
            <w:tcW w:w="506" w:type="pct"/>
          </w:tcPr>
          <w:p w:rsidR="00BE2E0E" w:rsidRPr="00BE2E0E" w:rsidP="00BE2E0E">
            <w:pPr>
              <w:suppressAutoHyphens w:val="0"/>
              <w:rPr>
                <w:bCs/>
                <w:sz w:val="18"/>
                <w:szCs w:val="22"/>
                <w:lang w:eastAsia="ru-RU"/>
              </w:rPr>
            </w:pPr>
            <w:r w:rsidRPr="00BE2E0E">
              <w:rPr>
                <w:bCs/>
                <w:sz w:val="18"/>
                <w:szCs w:val="22"/>
                <w:lang w:eastAsia="ru-RU"/>
              </w:rPr>
              <w:t>ОК 01 – ОК 09</w:t>
            </w:r>
            <w:r w:rsidRPr="00BE2E0E">
              <w:rPr>
                <w:bCs/>
                <w:sz w:val="18"/>
                <w:szCs w:val="22"/>
                <w:lang w:eastAsia="ru-RU"/>
              </w:rPr>
              <w:br/>
              <w:t xml:space="preserve">ПК 1.1 –  </w:t>
            </w:r>
          </w:p>
          <w:p w:rsidR="00BE2E0E" w:rsidRPr="00BE2E0E" w:rsidP="00BE2E0E">
            <w:pPr>
              <w:suppressAutoHyphens w:val="0"/>
              <w:rPr>
                <w:bCs/>
                <w:sz w:val="18"/>
                <w:szCs w:val="22"/>
                <w:lang w:eastAsia="ru-RU"/>
              </w:rPr>
            </w:pPr>
            <w:r w:rsidRPr="00BE2E0E">
              <w:rPr>
                <w:bCs/>
                <w:sz w:val="18"/>
                <w:szCs w:val="22"/>
                <w:lang w:eastAsia="ru-RU"/>
              </w:rPr>
              <w:t>ПК 1.7</w:t>
            </w:r>
          </w:p>
        </w:tc>
        <w:tc>
          <w:tcPr>
            <w:tcW w:w="2176" w:type="pct"/>
          </w:tcPr>
          <w:p w:rsidR="00BE2E0E" w:rsidRPr="00BE2E0E" w:rsidP="00BE2E0E">
            <w:pPr>
              <w:suppressAutoHyphens w:val="0"/>
              <w:rPr>
                <w:sz w:val="22"/>
                <w:szCs w:val="22"/>
                <w:lang w:eastAsia="ru-RU"/>
              </w:rPr>
            </w:pPr>
            <w:r w:rsidRPr="00BE2E0E">
              <w:rPr>
                <w:bCs/>
                <w:sz w:val="22"/>
                <w:szCs w:val="22"/>
                <w:lang w:eastAsia="ru-RU"/>
              </w:rPr>
              <w:t xml:space="preserve">Раздел 1. </w:t>
            </w:r>
            <w:r w:rsidRPr="00BE2E0E">
              <w:rPr>
                <w:rFonts w:eastAsiaTheme="minorHAnsi"/>
                <w:bCs/>
                <w:iCs/>
                <w:lang w:eastAsia="en-US"/>
              </w:rPr>
              <w:t>Продажа продовольственных товаров</w:t>
            </w:r>
          </w:p>
        </w:tc>
        <w:tc>
          <w:tcPr>
            <w:tcW w:w="434" w:type="pct"/>
          </w:tcPr>
          <w:p w:rsidR="00BE2E0E" w:rsidRPr="00BE2E0E" w:rsidP="007732FE">
            <w:pPr>
              <w:suppressAutoHyphens w:val="0"/>
              <w:jc w:val="center"/>
              <w:rPr>
                <w:b/>
                <w:bCs/>
                <w:sz w:val="22"/>
                <w:szCs w:val="22"/>
                <w:lang w:eastAsia="ru-RU"/>
              </w:rPr>
            </w:pPr>
            <w:r>
              <w:rPr>
                <w:b/>
                <w:bCs/>
                <w:sz w:val="22"/>
                <w:szCs w:val="22"/>
                <w:lang w:eastAsia="ru-RU"/>
              </w:rPr>
              <w:t>128</w:t>
            </w:r>
          </w:p>
        </w:tc>
        <w:tc>
          <w:tcPr>
            <w:tcW w:w="292" w:type="pct"/>
          </w:tcPr>
          <w:p w:rsidR="00BE2E0E" w:rsidRPr="00BE2E0E" w:rsidP="007732FE">
            <w:pPr>
              <w:suppressAutoHyphens w:val="0"/>
              <w:jc w:val="center"/>
              <w:rPr>
                <w:b/>
                <w:sz w:val="22"/>
                <w:szCs w:val="22"/>
                <w:lang w:eastAsia="ru-RU"/>
              </w:rPr>
            </w:pPr>
            <w:r>
              <w:rPr>
                <w:b/>
                <w:sz w:val="22"/>
                <w:szCs w:val="22"/>
                <w:lang w:eastAsia="ru-RU"/>
              </w:rPr>
              <w:t>54</w:t>
            </w:r>
          </w:p>
        </w:tc>
        <w:tc>
          <w:tcPr>
            <w:tcW w:w="325" w:type="pct"/>
            <w:shd w:val="clear" w:color="auto" w:fill="D9D9D9" w:themeFill="background1" w:themeFillShade="D9"/>
          </w:tcPr>
          <w:p w:rsidR="00BE2E0E" w:rsidRPr="00BE2E0E" w:rsidP="006E5B1F">
            <w:pPr>
              <w:suppressAutoHyphens w:val="0"/>
              <w:jc w:val="center"/>
              <w:rPr>
                <w:b/>
                <w:bCs/>
                <w:sz w:val="22"/>
                <w:szCs w:val="22"/>
                <w:lang w:eastAsia="ru-RU"/>
              </w:rPr>
            </w:pPr>
            <w:r>
              <w:rPr>
                <w:b/>
                <w:bCs/>
                <w:sz w:val="22"/>
                <w:szCs w:val="22"/>
                <w:lang w:eastAsia="ru-RU"/>
              </w:rPr>
              <w:t>70</w:t>
            </w:r>
          </w:p>
        </w:tc>
        <w:tc>
          <w:tcPr>
            <w:tcW w:w="288" w:type="pct"/>
          </w:tcPr>
          <w:p w:rsidR="00BE2E0E" w:rsidRPr="00BE2E0E" w:rsidP="006E5B1F">
            <w:pPr>
              <w:suppressAutoHyphens w:val="0"/>
              <w:jc w:val="center"/>
              <w:rPr>
                <w:sz w:val="22"/>
                <w:szCs w:val="22"/>
                <w:lang w:eastAsia="ru-RU"/>
              </w:rPr>
            </w:pPr>
            <w:r>
              <w:rPr>
                <w:sz w:val="22"/>
                <w:szCs w:val="22"/>
                <w:lang w:eastAsia="ru-RU"/>
              </w:rPr>
              <w:t>70</w:t>
            </w:r>
          </w:p>
        </w:tc>
        <w:tc>
          <w:tcPr>
            <w:tcW w:w="183" w:type="pct"/>
          </w:tcPr>
          <w:p w:rsidR="00BE2E0E" w:rsidRPr="00BE2E0E" w:rsidP="00BE2E0E">
            <w:pPr>
              <w:suppressAutoHyphens w:val="0"/>
              <w:jc w:val="center"/>
              <w:rPr>
                <w:b/>
                <w:bCs/>
                <w:sz w:val="22"/>
                <w:szCs w:val="22"/>
                <w:lang w:eastAsia="ru-RU"/>
              </w:rPr>
            </w:pPr>
            <w:r w:rsidRPr="00BE2E0E">
              <w:rPr>
                <w:sz w:val="22"/>
                <w:szCs w:val="22"/>
                <w:lang w:eastAsia="ru-RU"/>
              </w:rPr>
              <w:t>х</w:t>
            </w:r>
          </w:p>
        </w:tc>
        <w:tc>
          <w:tcPr>
            <w:tcW w:w="186" w:type="pct"/>
          </w:tcPr>
          <w:p w:rsidR="00BE2E0E" w:rsidRPr="00BE2E0E" w:rsidP="007732FE">
            <w:pPr>
              <w:suppressAutoHyphens w:val="0"/>
              <w:jc w:val="center"/>
              <w:rPr>
                <w:b/>
                <w:bCs/>
                <w:sz w:val="22"/>
                <w:szCs w:val="22"/>
                <w:lang w:eastAsia="ru-RU"/>
              </w:rPr>
            </w:pPr>
            <w:r>
              <w:rPr>
                <w:b/>
                <w:bCs/>
                <w:sz w:val="22"/>
                <w:szCs w:val="22"/>
                <w:lang w:eastAsia="ru-RU"/>
              </w:rPr>
              <w:t>4</w:t>
            </w:r>
          </w:p>
        </w:tc>
        <w:tc>
          <w:tcPr>
            <w:tcW w:w="321" w:type="pct"/>
            <w:gridSpan w:val="2"/>
            <w:shd w:val="clear" w:color="auto" w:fill="D9D9D9" w:themeFill="background1" w:themeFillShade="D9"/>
          </w:tcPr>
          <w:p w:rsidR="00BE2E0E" w:rsidRPr="00BE2E0E" w:rsidP="00BE2E0E">
            <w:pPr>
              <w:suppressAutoHyphens w:val="0"/>
              <w:jc w:val="center"/>
              <w:rPr>
                <w:b/>
                <w:bCs/>
                <w:sz w:val="22"/>
                <w:szCs w:val="22"/>
                <w:lang w:eastAsia="ru-RU"/>
              </w:rPr>
            </w:pPr>
          </w:p>
        </w:tc>
        <w:tc>
          <w:tcPr>
            <w:tcW w:w="289" w:type="pct"/>
            <w:shd w:val="clear" w:color="auto" w:fill="D9D9D9" w:themeFill="background1" w:themeFillShade="D9"/>
          </w:tcPr>
          <w:p w:rsidR="00BE2E0E" w:rsidRPr="00BE2E0E" w:rsidP="00BE2E0E">
            <w:pPr>
              <w:suppressAutoHyphens w:val="0"/>
              <w:jc w:val="center"/>
              <w:rPr>
                <w:b/>
                <w:bCs/>
                <w:sz w:val="22"/>
                <w:szCs w:val="22"/>
                <w:lang w:eastAsia="ru-RU"/>
              </w:rPr>
            </w:pPr>
          </w:p>
        </w:tc>
      </w:tr>
      <w:tr w:rsidTr="00B20275">
        <w:tblPrEx>
          <w:tblW w:w="5074" w:type="pct"/>
          <w:tblLayout w:type="fixed"/>
          <w:tblLook w:val="01E0"/>
        </w:tblPrEx>
        <w:trPr>
          <w:trHeight w:val="314"/>
        </w:trPr>
        <w:tc>
          <w:tcPr>
            <w:tcW w:w="506" w:type="pct"/>
          </w:tcPr>
          <w:p w:rsidR="00BE2E0E" w:rsidRPr="00BE2E0E" w:rsidP="00BE2E0E">
            <w:pPr>
              <w:suppressAutoHyphens w:val="0"/>
              <w:rPr>
                <w:bCs/>
                <w:sz w:val="18"/>
                <w:szCs w:val="22"/>
                <w:lang w:eastAsia="ru-RU"/>
              </w:rPr>
            </w:pPr>
            <w:r w:rsidRPr="00BE2E0E">
              <w:rPr>
                <w:bCs/>
                <w:sz w:val="18"/>
                <w:szCs w:val="22"/>
                <w:lang w:eastAsia="ru-RU"/>
              </w:rPr>
              <w:t>ОК 01 – ОК 09</w:t>
            </w:r>
            <w:r w:rsidRPr="00BE2E0E">
              <w:rPr>
                <w:bCs/>
                <w:sz w:val="18"/>
                <w:szCs w:val="22"/>
                <w:lang w:eastAsia="ru-RU"/>
              </w:rPr>
              <w:br/>
              <w:t xml:space="preserve">ПК 1.1 –  </w:t>
            </w:r>
          </w:p>
          <w:p w:rsidR="00BE2E0E" w:rsidRPr="00BE2E0E" w:rsidP="00BE2E0E">
            <w:pPr>
              <w:suppressAutoHyphens w:val="0"/>
              <w:rPr>
                <w:bCs/>
                <w:sz w:val="22"/>
                <w:szCs w:val="22"/>
                <w:lang w:eastAsia="ru-RU"/>
              </w:rPr>
            </w:pPr>
            <w:r w:rsidRPr="00BE2E0E">
              <w:rPr>
                <w:bCs/>
                <w:sz w:val="18"/>
                <w:szCs w:val="22"/>
                <w:lang w:eastAsia="ru-RU"/>
              </w:rPr>
              <w:t>ПК 1.7</w:t>
            </w:r>
          </w:p>
        </w:tc>
        <w:tc>
          <w:tcPr>
            <w:tcW w:w="2176" w:type="pct"/>
          </w:tcPr>
          <w:p w:rsidR="00BE2E0E" w:rsidRPr="00BE2E0E" w:rsidP="00BE2E0E">
            <w:pPr>
              <w:suppressAutoHyphens w:val="0"/>
              <w:autoSpaceDE w:val="0"/>
              <w:snapToGrid w:val="0"/>
              <w:rPr>
                <w:rFonts w:eastAsiaTheme="minorHAnsi"/>
                <w:bCs/>
                <w:iCs/>
                <w:lang w:eastAsia="en-US"/>
              </w:rPr>
            </w:pPr>
            <w:r w:rsidRPr="00BE2E0E">
              <w:rPr>
                <w:bCs/>
                <w:sz w:val="22"/>
                <w:szCs w:val="22"/>
                <w:lang w:eastAsia="ru-RU"/>
              </w:rPr>
              <w:t xml:space="preserve">Раздел 2. </w:t>
            </w:r>
            <w:r w:rsidRPr="00BE2E0E">
              <w:rPr>
                <w:rFonts w:eastAsiaTheme="minorHAnsi"/>
                <w:bCs/>
                <w:iCs/>
                <w:lang w:eastAsia="en-US"/>
              </w:rPr>
              <w:t>Продажа непродовольственных товаров</w:t>
            </w:r>
          </w:p>
          <w:p w:rsidR="00BE2E0E" w:rsidRPr="00BE2E0E" w:rsidP="00BE2E0E">
            <w:pPr>
              <w:suppressAutoHyphens w:val="0"/>
              <w:rPr>
                <w:sz w:val="22"/>
                <w:szCs w:val="22"/>
                <w:lang w:eastAsia="ru-RU"/>
              </w:rPr>
            </w:pPr>
          </w:p>
        </w:tc>
        <w:tc>
          <w:tcPr>
            <w:tcW w:w="434" w:type="pct"/>
          </w:tcPr>
          <w:p w:rsidR="00BE2E0E" w:rsidRPr="00BE2E0E" w:rsidP="006E5B1F">
            <w:pPr>
              <w:suppressAutoHyphens w:val="0"/>
              <w:jc w:val="center"/>
              <w:rPr>
                <w:b/>
                <w:bCs/>
                <w:sz w:val="22"/>
                <w:szCs w:val="22"/>
                <w:lang w:eastAsia="ru-RU"/>
              </w:rPr>
            </w:pPr>
            <w:r>
              <w:rPr>
                <w:b/>
                <w:bCs/>
                <w:sz w:val="22"/>
                <w:szCs w:val="22"/>
                <w:lang w:eastAsia="ru-RU"/>
              </w:rPr>
              <w:t>128</w:t>
            </w:r>
          </w:p>
        </w:tc>
        <w:tc>
          <w:tcPr>
            <w:tcW w:w="292" w:type="pct"/>
          </w:tcPr>
          <w:p w:rsidR="00BE2E0E" w:rsidRPr="00BE2E0E" w:rsidP="006E5B1F">
            <w:pPr>
              <w:suppressAutoHyphens w:val="0"/>
              <w:jc w:val="center"/>
              <w:rPr>
                <w:b/>
                <w:sz w:val="22"/>
                <w:szCs w:val="22"/>
                <w:lang w:eastAsia="ru-RU"/>
              </w:rPr>
            </w:pPr>
            <w:r>
              <w:rPr>
                <w:b/>
                <w:sz w:val="22"/>
                <w:szCs w:val="22"/>
                <w:lang w:eastAsia="ru-RU"/>
              </w:rPr>
              <w:t>54</w:t>
            </w:r>
          </w:p>
        </w:tc>
        <w:tc>
          <w:tcPr>
            <w:tcW w:w="325" w:type="pct"/>
            <w:shd w:val="clear" w:color="auto" w:fill="D9D9D9" w:themeFill="background1" w:themeFillShade="D9"/>
          </w:tcPr>
          <w:p w:rsidR="00BE2E0E" w:rsidRPr="00BE2E0E" w:rsidP="006E5B1F">
            <w:pPr>
              <w:suppressAutoHyphens w:val="0"/>
              <w:jc w:val="center"/>
              <w:rPr>
                <w:b/>
                <w:bCs/>
                <w:sz w:val="22"/>
                <w:szCs w:val="22"/>
                <w:lang w:eastAsia="ru-RU"/>
              </w:rPr>
            </w:pPr>
            <w:r>
              <w:rPr>
                <w:b/>
                <w:bCs/>
                <w:sz w:val="22"/>
                <w:szCs w:val="22"/>
                <w:lang w:eastAsia="ru-RU"/>
              </w:rPr>
              <w:t>70</w:t>
            </w:r>
          </w:p>
        </w:tc>
        <w:tc>
          <w:tcPr>
            <w:tcW w:w="288" w:type="pct"/>
          </w:tcPr>
          <w:p w:rsidR="00BE2E0E" w:rsidRPr="00BE2E0E" w:rsidP="006E5B1F">
            <w:pPr>
              <w:suppressAutoHyphens w:val="0"/>
              <w:jc w:val="center"/>
              <w:rPr>
                <w:b/>
                <w:bCs/>
                <w:sz w:val="22"/>
                <w:szCs w:val="22"/>
                <w:lang w:eastAsia="ru-RU"/>
              </w:rPr>
            </w:pPr>
            <w:r>
              <w:rPr>
                <w:sz w:val="22"/>
                <w:szCs w:val="22"/>
                <w:lang w:eastAsia="ru-RU"/>
              </w:rPr>
              <w:t>70</w:t>
            </w:r>
          </w:p>
        </w:tc>
        <w:tc>
          <w:tcPr>
            <w:tcW w:w="183" w:type="pct"/>
          </w:tcPr>
          <w:p w:rsidR="00BE2E0E" w:rsidRPr="00BE2E0E" w:rsidP="00BE2E0E">
            <w:pPr>
              <w:suppressAutoHyphens w:val="0"/>
              <w:jc w:val="center"/>
              <w:rPr>
                <w:b/>
                <w:bCs/>
                <w:sz w:val="22"/>
                <w:szCs w:val="22"/>
                <w:lang w:eastAsia="ru-RU"/>
              </w:rPr>
            </w:pPr>
            <w:r w:rsidRPr="00BE2E0E">
              <w:rPr>
                <w:sz w:val="22"/>
                <w:szCs w:val="22"/>
                <w:lang w:eastAsia="ru-RU"/>
              </w:rPr>
              <w:t>х</w:t>
            </w:r>
          </w:p>
        </w:tc>
        <w:tc>
          <w:tcPr>
            <w:tcW w:w="186" w:type="pct"/>
          </w:tcPr>
          <w:p w:rsidR="00BE2E0E" w:rsidRPr="00BE2E0E" w:rsidP="006E5B1F">
            <w:pPr>
              <w:suppressAutoHyphens w:val="0"/>
              <w:jc w:val="center"/>
              <w:rPr>
                <w:b/>
                <w:bCs/>
                <w:sz w:val="22"/>
                <w:szCs w:val="22"/>
                <w:lang w:eastAsia="ru-RU"/>
              </w:rPr>
            </w:pPr>
            <w:r>
              <w:rPr>
                <w:b/>
                <w:bCs/>
                <w:sz w:val="22"/>
                <w:szCs w:val="22"/>
                <w:lang w:eastAsia="ru-RU"/>
              </w:rPr>
              <w:t>4</w:t>
            </w:r>
          </w:p>
        </w:tc>
        <w:tc>
          <w:tcPr>
            <w:tcW w:w="321" w:type="pct"/>
            <w:gridSpan w:val="2"/>
            <w:shd w:val="clear" w:color="auto" w:fill="D9D9D9" w:themeFill="background1" w:themeFillShade="D9"/>
          </w:tcPr>
          <w:p w:rsidR="00BE2E0E" w:rsidRPr="00BE2E0E" w:rsidP="00BE2E0E">
            <w:pPr>
              <w:suppressAutoHyphens w:val="0"/>
              <w:jc w:val="center"/>
              <w:rPr>
                <w:b/>
                <w:bCs/>
                <w:sz w:val="22"/>
                <w:szCs w:val="22"/>
                <w:lang w:eastAsia="ru-RU"/>
              </w:rPr>
            </w:pPr>
          </w:p>
        </w:tc>
        <w:tc>
          <w:tcPr>
            <w:tcW w:w="289" w:type="pct"/>
            <w:shd w:val="clear" w:color="auto" w:fill="D9D9D9" w:themeFill="background1" w:themeFillShade="D9"/>
          </w:tcPr>
          <w:p w:rsidR="00BE2E0E" w:rsidRPr="00BE2E0E" w:rsidP="00BE2E0E">
            <w:pPr>
              <w:suppressAutoHyphens w:val="0"/>
              <w:jc w:val="center"/>
              <w:rPr>
                <w:b/>
                <w:bCs/>
                <w:sz w:val="22"/>
                <w:szCs w:val="22"/>
                <w:lang w:eastAsia="ru-RU"/>
              </w:rPr>
            </w:pPr>
          </w:p>
        </w:tc>
      </w:tr>
      <w:tr w:rsidTr="00B20275">
        <w:tblPrEx>
          <w:tblW w:w="5074" w:type="pct"/>
          <w:tblLayout w:type="fixed"/>
          <w:tblLook w:val="01E0"/>
        </w:tblPrEx>
        <w:trPr>
          <w:trHeight w:val="314"/>
        </w:trPr>
        <w:tc>
          <w:tcPr>
            <w:tcW w:w="506" w:type="pct"/>
          </w:tcPr>
          <w:p w:rsidR="00BE2E0E" w:rsidRPr="00BE2E0E" w:rsidP="00BE2E0E">
            <w:pPr>
              <w:suppressAutoHyphens w:val="0"/>
              <w:rPr>
                <w:bCs/>
                <w:sz w:val="22"/>
                <w:szCs w:val="22"/>
                <w:lang w:eastAsia="ru-RU"/>
              </w:rPr>
            </w:pPr>
          </w:p>
        </w:tc>
        <w:tc>
          <w:tcPr>
            <w:tcW w:w="2176" w:type="pct"/>
          </w:tcPr>
          <w:p w:rsidR="00BE2E0E" w:rsidRPr="00BE2E0E" w:rsidP="00BE2E0E">
            <w:pPr>
              <w:suppressAutoHyphens w:val="0"/>
              <w:rPr>
                <w:bCs/>
                <w:sz w:val="22"/>
                <w:szCs w:val="22"/>
                <w:lang w:eastAsia="ru-RU"/>
              </w:rPr>
            </w:pPr>
            <w:r w:rsidRPr="00BE2E0E">
              <w:rPr>
                <w:bCs/>
                <w:sz w:val="22"/>
                <w:szCs w:val="22"/>
                <w:lang w:eastAsia="ru-RU"/>
              </w:rPr>
              <w:t>Учебная практика</w:t>
            </w:r>
          </w:p>
        </w:tc>
        <w:tc>
          <w:tcPr>
            <w:tcW w:w="434" w:type="pct"/>
          </w:tcPr>
          <w:p w:rsidR="00BE2E0E" w:rsidRPr="00BE2E0E" w:rsidP="006E5B1F">
            <w:pPr>
              <w:suppressAutoHyphens w:val="0"/>
              <w:jc w:val="center"/>
              <w:rPr>
                <w:b/>
                <w:bCs/>
                <w:sz w:val="22"/>
                <w:szCs w:val="22"/>
                <w:lang w:eastAsia="ru-RU"/>
              </w:rPr>
            </w:pPr>
            <w:r>
              <w:rPr>
                <w:b/>
                <w:bCs/>
                <w:sz w:val="22"/>
                <w:szCs w:val="22"/>
                <w:lang w:eastAsia="ru-RU"/>
              </w:rPr>
              <w:t>216</w:t>
            </w:r>
          </w:p>
        </w:tc>
        <w:tc>
          <w:tcPr>
            <w:tcW w:w="292" w:type="pct"/>
          </w:tcPr>
          <w:p w:rsidR="00BE2E0E" w:rsidRPr="00BE2E0E" w:rsidP="006E5B1F">
            <w:pPr>
              <w:suppressAutoHyphens w:val="0"/>
              <w:jc w:val="center"/>
              <w:rPr>
                <w:b/>
                <w:sz w:val="22"/>
                <w:szCs w:val="22"/>
                <w:lang w:eastAsia="ru-RU"/>
              </w:rPr>
            </w:pPr>
            <w:r>
              <w:rPr>
                <w:b/>
                <w:bCs/>
                <w:sz w:val="22"/>
                <w:szCs w:val="22"/>
                <w:lang w:eastAsia="ru-RU"/>
              </w:rPr>
              <w:t>216</w:t>
            </w:r>
          </w:p>
        </w:tc>
        <w:tc>
          <w:tcPr>
            <w:tcW w:w="325" w:type="pct"/>
            <w:shd w:val="clear" w:color="auto" w:fill="D9D9D9" w:themeFill="background1" w:themeFillShade="D9"/>
          </w:tcPr>
          <w:p w:rsidR="00BE2E0E" w:rsidRPr="00BE2E0E" w:rsidP="00BE2E0E">
            <w:pPr>
              <w:suppressAutoHyphens w:val="0"/>
              <w:jc w:val="center"/>
              <w:rPr>
                <w:b/>
                <w:bCs/>
                <w:sz w:val="22"/>
                <w:szCs w:val="22"/>
                <w:lang w:eastAsia="ru-RU"/>
              </w:rPr>
            </w:pPr>
          </w:p>
        </w:tc>
        <w:tc>
          <w:tcPr>
            <w:tcW w:w="661" w:type="pct"/>
            <w:gridSpan w:val="4"/>
            <w:shd w:val="clear" w:color="auto" w:fill="auto"/>
          </w:tcPr>
          <w:p w:rsidR="00BE2E0E" w:rsidRPr="00BE2E0E" w:rsidP="00BE2E0E">
            <w:pPr>
              <w:suppressAutoHyphens w:val="0"/>
              <w:jc w:val="center"/>
              <w:rPr>
                <w:b/>
                <w:bCs/>
                <w:sz w:val="22"/>
                <w:szCs w:val="22"/>
                <w:lang w:eastAsia="ru-RU"/>
              </w:rPr>
            </w:pPr>
          </w:p>
        </w:tc>
        <w:tc>
          <w:tcPr>
            <w:tcW w:w="317" w:type="pct"/>
            <w:shd w:val="clear" w:color="auto" w:fill="D9D9D9" w:themeFill="background1" w:themeFillShade="D9"/>
          </w:tcPr>
          <w:p w:rsidR="00BE2E0E" w:rsidRPr="00BE2E0E" w:rsidP="006E5B1F">
            <w:pPr>
              <w:suppressAutoHyphens w:val="0"/>
              <w:jc w:val="center"/>
              <w:rPr>
                <w:b/>
                <w:bCs/>
                <w:sz w:val="22"/>
                <w:szCs w:val="22"/>
                <w:lang w:eastAsia="ru-RU"/>
              </w:rPr>
            </w:pPr>
            <w:r>
              <w:rPr>
                <w:b/>
                <w:bCs/>
                <w:sz w:val="22"/>
                <w:szCs w:val="22"/>
                <w:lang w:eastAsia="ru-RU"/>
              </w:rPr>
              <w:t>216</w:t>
            </w:r>
          </w:p>
        </w:tc>
        <w:tc>
          <w:tcPr>
            <w:tcW w:w="289" w:type="pct"/>
            <w:shd w:val="clear" w:color="auto" w:fill="D9D9D9" w:themeFill="background1" w:themeFillShade="D9"/>
          </w:tcPr>
          <w:p w:rsidR="00BE2E0E" w:rsidRPr="00BE2E0E" w:rsidP="00BE2E0E">
            <w:pPr>
              <w:suppressAutoHyphens w:val="0"/>
              <w:jc w:val="center"/>
              <w:rPr>
                <w:b/>
                <w:bCs/>
                <w:sz w:val="22"/>
                <w:szCs w:val="22"/>
                <w:lang w:eastAsia="ru-RU"/>
              </w:rPr>
            </w:pPr>
          </w:p>
        </w:tc>
      </w:tr>
      <w:tr w:rsidTr="00B20275">
        <w:tblPrEx>
          <w:tblW w:w="5074" w:type="pct"/>
          <w:tblLayout w:type="fixed"/>
          <w:tblLook w:val="01E0"/>
        </w:tblPrEx>
        <w:trPr>
          <w:trHeight w:val="314"/>
        </w:trPr>
        <w:tc>
          <w:tcPr>
            <w:tcW w:w="506" w:type="pct"/>
          </w:tcPr>
          <w:p w:rsidR="00BE2E0E" w:rsidRPr="00BE2E0E" w:rsidP="00BE2E0E">
            <w:pPr>
              <w:suppressAutoHyphens w:val="0"/>
              <w:rPr>
                <w:sz w:val="22"/>
                <w:szCs w:val="22"/>
                <w:lang w:eastAsia="ru-RU"/>
              </w:rPr>
            </w:pPr>
          </w:p>
        </w:tc>
        <w:tc>
          <w:tcPr>
            <w:tcW w:w="2176" w:type="pct"/>
          </w:tcPr>
          <w:p w:rsidR="00BE2E0E" w:rsidRPr="00BE2E0E" w:rsidP="00BE2E0E">
            <w:pPr>
              <w:suppressAutoHyphens w:val="0"/>
              <w:rPr>
                <w:b/>
                <w:bCs/>
                <w:sz w:val="22"/>
                <w:szCs w:val="22"/>
                <w:u w:val="single"/>
                <w:lang w:eastAsia="ru-RU"/>
              </w:rPr>
            </w:pPr>
            <w:r w:rsidRPr="00BE2E0E">
              <w:rPr>
                <w:sz w:val="22"/>
                <w:szCs w:val="22"/>
                <w:lang w:eastAsia="ru-RU"/>
              </w:rPr>
              <w:t>Производственная практика</w:t>
            </w:r>
          </w:p>
        </w:tc>
        <w:tc>
          <w:tcPr>
            <w:tcW w:w="434" w:type="pct"/>
          </w:tcPr>
          <w:p w:rsidR="00BE2E0E" w:rsidRPr="00BE2E0E" w:rsidP="00BE2E0E">
            <w:pPr>
              <w:suppressAutoHyphens w:val="0"/>
              <w:jc w:val="center"/>
              <w:rPr>
                <w:b/>
                <w:bCs/>
                <w:sz w:val="22"/>
                <w:szCs w:val="22"/>
                <w:lang w:eastAsia="ru-RU"/>
              </w:rPr>
            </w:pPr>
            <w:r>
              <w:rPr>
                <w:b/>
                <w:bCs/>
                <w:sz w:val="22"/>
                <w:szCs w:val="22"/>
                <w:lang w:eastAsia="ru-RU"/>
              </w:rPr>
              <w:t>288</w:t>
            </w:r>
          </w:p>
        </w:tc>
        <w:tc>
          <w:tcPr>
            <w:tcW w:w="292" w:type="pct"/>
          </w:tcPr>
          <w:p w:rsidR="00BE2E0E" w:rsidRPr="00BE2E0E" w:rsidP="006E5B1F">
            <w:pPr>
              <w:suppressAutoHyphens w:val="0"/>
              <w:jc w:val="center"/>
              <w:rPr>
                <w:b/>
                <w:sz w:val="22"/>
                <w:szCs w:val="22"/>
                <w:lang w:eastAsia="ru-RU"/>
              </w:rPr>
            </w:pPr>
            <w:r w:rsidRPr="00BE2E0E">
              <w:rPr>
                <w:b/>
                <w:bCs/>
                <w:sz w:val="22"/>
                <w:szCs w:val="22"/>
                <w:lang w:eastAsia="ru-RU"/>
              </w:rPr>
              <w:t>2</w:t>
            </w:r>
            <w:r w:rsidR="006E5B1F">
              <w:rPr>
                <w:b/>
                <w:bCs/>
                <w:sz w:val="22"/>
                <w:szCs w:val="22"/>
                <w:lang w:eastAsia="ru-RU"/>
              </w:rPr>
              <w:t>88</w:t>
            </w:r>
          </w:p>
        </w:tc>
        <w:tc>
          <w:tcPr>
            <w:tcW w:w="325" w:type="pct"/>
            <w:shd w:val="clear" w:color="auto" w:fill="D9D9D9" w:themeFill="background1" w:themeFillShade="D9"/>
          </w:tcPr>
          <w:p w:rsidR="00BE2E0E" w:rsidRPr="00BE2E0E" w:rsidP="00BE2E0E">
            <w:pPr>
              <w:suppressAutoHyphens w:val="0"/>
              <w:jc w:val="center"/>
              <w:rPr>
                <w:b/>
                <w:bCs/>
                <w:sz w:val="22"/>
                <w:szCs w:val="22"/>
                <w:lang w:eastAsia="ru-RU"/>
              </w:rPr>
            </w:pPr>
          </w:p>
        </w:tc>
        <w:tc>
          <w:tcPr>
            <w:tcW w:w="661" w:type="pct"/>
            <w:gridSpan w:val="4"/>
            <w:shd w:val="clear" w:color="auto" w:fill="auto"/>
          </w:tcPr>
          <w:p w:rsidR="00BE2E0E" w:rsidRPr="00BE2E0E" w:rsidP="00BE2E0E">
            <w:pPr>
              <w:suppressAutoHyphens w:val="0"/>
              <w:jc w:val="center"/>
              <w:rPr>
                <w:b/>
                <w:bCs/>
                <w:sz w:val="22"/>
                <w:szCs w:val="22"/>
                <w:lang w:eastAsia="ru-RU"/>
              </w:rPr>
            </w:pPr>
          </w:p>
        </w:tc>
        <w:tc>
          <w:tcPr>
            <w:tcW w:w="317" w:type="pct"/>
            <w:shd w:val="clear" w:color="auto" w:fill="D9D9D9" w:themeFill="background1" w:themeFillShade="D9"/>
          </w:tcPr>
          <w:p w:rsidR="00BE2E0E" w:rsidRPr="00BE2E0E" w:rsidP="00BE2E0E">
            <w:pPr>
              <w:suppressAutoHyphens w:val="0"/>
              <w:jc w:val="center"/>
              <w:rPr>
                <w:b/>
                <w:bCs/>
                <w:sz w:val="22"/>
                <w:szCs w:val="22"/>
                <w:lang w:eastAsia="ru-RU"/>
              </w:rPr>
            </w:pPr>
          </w:p>
        </w:tc>
        <w:tc>
          <w:tcPr>
            <w:tcW w:w="289" w:type="pct"/>
            <w:shd w:val="clear" w:color="auto" w:fill="D9D9D9" w:themeFill="background1" w:themeFillShade="D9"/>
          </w:tcPr>
          <w:p w:rsidR="00BE2E0E" w:rsidRPr="00BE2E0E" w:rsidP="006E5B1F">
            <w:pPr>
              <w:suppressAutoHyphens w:val="0"/>
              <w:jc w:val="center"/>
              <w:rPr>
                <w:b/>
                <w:bCs/>
                <w:sz w:val="22"/>
                <w:szCs w:val="22"/>
                <w:lang w:eastAsia="ru-RU"/>
              </w:rPr>
            </w:pPr>
            <w:r w:rsidRPr="00BE2E0E">
              <w:rPr>
                <w:b/>
                <w:bCs/>
                <w:sz w:val="22"/>
                <w:szCs w:val="22"/>
                <w:lang w:eastAsia="ru-RU"/>
              </w:rPr>
              <w:t>2</w:t>
            </w:r>
            <w:r w:rsidR="006E5B1F">
              <w:rPr>
                <w:b/>
                <w:bCs/>
                <w:sz w:val="22"/>
                <w:szCs w:val="22"/>
                <w:lang w:eastAsia="ru-RU"/>
              </w:rPr>
              <w:t>88</w:t>
            </w:r>
          </w:p>
        </w:tc>
      </w:tr>
      <w:tr w:rsidTr="00B20275">
        <w:tblPrEx>
          <w:tblW w:w="5074" w:type="pct"/>
          <w:tblLayout w:type="fixed"/>
          <w:tblLook w:val="01E0"/>
        </w:tblPrEx>
        <w:tc>
          <w:tcPr>
            <w:tcW w:w="506" w:type="pct"/>
          </w:tcPr>
          <w:p w:rsidR="00BE2E0E" w:rsidRPr="00BE2E0E" w:rsidP="00BE2E0E">
            <w:pPr>
              <w:rPr>
                <w:sz w:val="22"/>
                <w:szCs w:val="22"/>
                <w:lang w:eastAsia="ru-RU"/>
              </w:rPr>
            </w:pPr>
          </w:p>
        </w:tc>
        <w:tc>
          <w:tcPr>
            <w:tcW w:w="2176" w:type="pct"/>
          </w:tcPr>
          <w:p w:rsidR="00BE2E0E" w:rsidRPr="00BE2E0E" w:rsidP="00BE2E0E">
            <w:pPr>
              <w:rPr>
                <w:sz w:val="22"/>
                <w:szCs w:val="22"/>
                <w:lang w:eastAsia="ru-RU"/>
              </w:rPr>
            </w:pPr>
            <w:r w:rsidRPr="00BE2E0E">
              <w:rPr>
                <w:sz w:val="22"/>
                <w:szCs w:val="22"/>
                <w:lang w:eastAsia="ru-RU"/>
              </w:rPr>
              <w:t>Промежуточная аттестация</w:t>
            </w:r>
          </w:p>
        </w:tc>
        <w:tc>
          <w:tcPr>
            <w:tcW w:w="434" w:type="pct"/>
          </w:tcPr>
          <w:p w:rsidR="00BE2E0E" w:rsidRPr="00BE2E0E" w:rsidP="00BE2E0E">
            <w:pPr>
              <w:jc w:val="center"/>
              <w:rPr>
                <w:b/>
                <w:bCs/>
                <w:sz w:val="22"/>
                <w:szCs w:val="22"/>
                <w:lang w:eastAsia="ru-RU"/>
              </w:rPr>
            </w:pPr>
            <w:r>
              <w:rPr>
                <w:b/>
                <w:bCs/>
                <w:sz w:val="22"/>
                <w:szCs w:val="22"/>
                <w:lang w:eastAsia="ru-RU"/>
              </w:rPr>
              <w:t>6</w:t>
            </w:r>
          </w:p>
        </w:tc>
        <w:tc>
          <w:tcPr>
            <w:tcW w:w="292" w:type="pct"/>
            <w:shd w:val="clear" w:color="auto" w:fill="auto"/>
          </w:tcPr>
          <w:p w:rsidR="00BE2E0E" w:rsidRPr="00BE2E0E" w:rsidP="00BE2E0E">
            <w:pPr>
              <w:suppressAutoHyphens w:val="0"/>
              <w:jc w:val="center"/>
              <w:rPr>
                <w:b/>
                <w:sz w:val="22"/>
                <w:szCs w:val="22"/>
                <w:lang w:eastAsia="ru-RU"/>
              </w:rPr>
            </w:pPr>
            <w:r>
              <w:rPr>
                <w:b/>
                <w:sz w:val="22"/>
                <w:szCs w:val="22"/>
                <w:lang w:eastAsia="ru-RU"/>
              </w:rPr>
              <w:t>6</w:t>
            </w:r>
          </w:p>
        </w:tc>
        <w:tc>
          <w:tcPr>
            <w:tcW w:w="325" w:type="pct"/>
            <w:shd w:val="clear" w:color="auto" w:fill="D9D9D9" w:themeFill="background1" w:themeFillShade="D9"/>
          </w:tcPr>
          <w:p w:rsidR="00BE2E0E" w:rsidRPr="00BE2E0E" w:rsidP="003B4445">
            <w:pPr>
              <w:suppressAutoHyphens w:val="0"/>
              <w:jc w:val="center"/>
              <w:rPr>
                <w:i/>
                <w:sz w:val="22"/>
                <w:szCs w:val="22"/>
                <w:lang w:eastAsia="ru-RU"/>
              </w:rPr>
            </w:pPr>
          </w:p>
        </w:tc>
        <w:tc>
          <w:tcPr>
            <w:tcW w:w="661" w:type="pct"/>
            <w:gridSpan w:val="4"/>
            <w:shd w:val="clear" w:color="auto" w:fill="auto"/>
          </w:tcPr>
          <w:p w:rsidR="00BE2E0E" w:rsidRPr="00BE2E0E" w:rsidP="00BE2E0E">
            <w:pPr>
              <w:suppressAutoHyphens w:val="0"/>
              <w:jc w:val="center"/>
              <w:rPr>
                <w:i/>
                <w:sz w:val="22"/>
                <w:szCs w:val="22"/>
                <w:lang w:eastAsia="ru-RU"/>
              </w:rPr>
            </w:pPr>
          </w:p>
        </w:tc>
        <w:tc>
          <w:tcPr>
            <w:tcW w:w="317" w:type="pct"/>
            <w:shd w:val="clear" w:color="auto" w:fill="D9D9D9" w:themeFill="background1" w:themeFillShade="D9"/>
          </w:tcPr>
          <w:p w:rsidR="00BE2E0E" w:rsidRPr="00BE2E0E" w:rsidP="00BE2E0E">
            <w:pPr>
              <w:suppressAutoHyphens w:val="0"/>
              <w:jc w:val="center"/>
              <w:rPr>
                <w:i/>
                <w:sz w:val="22"/>
                <w:szCs w:val="22"/>
                <w:lang w:eastAsia="ru-RU"/>
              </w:rPr>
            </w:pPr>
          </w:p>
        </w:tc>
        <w:tc>
          <w:tcPr>
            <w:tcW w:w="289" w:type="pct"/>
            <w:shd w:val="clear" w:color="auto" w:fill="D9D9D9" w:themeFill="background1" w:themeFillShade="D9"/>
          </w:tcPr>
          <w:p w:rsidR="00BE2E0E" w:rsidRPr="00BE2E0E" w:rsidP="00BE2E0E">
            <w:pPr>
              <w:suppressAutoHyphens w:val="0"/>
              <w:jc w:val="center"/>
              <w:rPr>
                <w:i/>
                <w:sz w:val="22"/>
                <w:szCs w:val="22"/>
                <w:lang w:eastAsia="ru-RU"/>
              </w:rPr>
            </w:pPr>
          </w:p>
        </w:tc>
      </w:tr>
      <w:tr w:rsidTr="00B20275">
        <w:tblPrEx>
          <w:tblW w:w="5074" w:type="pct"/>
          <w:tblLayout w:type="fixed"/>
          <w:tblLook w:val="01E0"/>
        </w:tblPrEx>
        <w:trPr>
          <w:trHeight w:val="217"/>
        </w:trPr>
        <w:tc>
          <w:tcPr>
            <w:tcW w:w="506" w:type="pct"/>
          </w:tcPr>
          <w:p w:rsidR="00BE2E0E" w:rsidRPr="00BE2E0E" w:rsidP="00BE2E0E">
            <w:pPr>
              <w:suppressAutoHyphens w:val="0"/>
              <w:rPr>
                <w:b/>
                <w:i/>
                <w:sz w:val="22"/>
                <w:szCs w:val="22"/>
                <w:lang w:eastAsia="ru-RU"/>
              </w:rPr>
            </w:pPr>
          </w:p>
        </w:tc>
        <w:tc>
          <w:tcPr>
            <w:tcW w:w="2176" w:type="pct"/>
          </w:tcPr>
          <w:p w:rsidR="00BE2E0E" w:rsidRPr="00BE2E0E" w:rsidP="00BE2E0E">
            <w:pPr>
              <w:suppressAutoHyphens w:val="0"/>
              <w:rPr>
                <w:b/>
                <w:i/>
                <w:sz w:val="22"/>
                <w:szCs w:val="22"/>
                <w:lang w:eastAsia="ru-RU"/>
              </w:rPr>
            </w:pPr>
            <w:r w:rsidRPr="00BE2E0E">
              <w:rPr>
                <w:b/>
                <w:i/>
                <w:sz w:val="22"/>
                <w:szCs w:val="22"/>
                <w:lang w:eastAsia="ru-RU"/>
              </w:rPr>
              <w:t xml:space="preserve">Всего: </w:t>
            </w:r>
          </w:p>
        </w:tc>
        <w:tc>
          <w:tcPr>
            <w:tcW w:w="434" w:type="pct"/>
          </w:tcPr>
          <w:p w:rsidR="00BE2E0E" w:rsidRPr="00BE2E0E" w:rsidP="001E34C1">
            <w:pPr>
              <w:suppressAutoHyphens w:val="0"/>
              <w:jc w:val="center"/>
              <w:rPr>
                <w:b/>
                <w:i/>
                <w:iCs/>
                <w:sz w:val="22"/>
                <w:szCs w:val="22"/>
                <w:lang w:eastAsia="ru-RU"/>
              </w:rPr>
            </w:pPr>
            <w:r>
              <w:rPr>
                <w:b/>
                <w:i/>
                <w:iCs/>
                <w:sz w:val="22"/>
                <w:szCs w:val="22"/>
                <w:lang w:eastAsia="ru-RU"/>
              </w:rPr>
              <w:t>774</w:t>
            </w:r>
          </w:p>
        </w:tc>
        <w:tc>
          <w:tcPr>
            <w:tcW w:w="292" w:type="pct"/>
          </w:tcPr>
          <w:p w:rsidR="00BE2E0E" w:rsidRPr="00BE2E0E" w:rsidP="001E34C1">
            <w:pPr>
              <w:suppressAutoHyphens w:val="0"/>
              <w:jc w:val="center"/>
              <w:rPr>
                <w:b/>
                <w:sz w:val="22"/>
                <w:szCs w:val="22"/>
                <w:lang w:eastAsia="ru-RU"/>
              </w:rPr>
            </w:pPr>
            <w:r>
              <w:rPr>
                <w:b/>
                <w:sz w:val="22"/>
                <w:szCs w:val="22"/>
                <w:lang w:eastAsia="ru-RU"/>
              </w:rPr>
              <w:t>618</w:t>
            </w:r>
          </w:p>
        </w:tc>
        <w:tc>
          <w:tcPr>
            <w:tcW w:w="325" w:type="pct"/>
            <w:shd w:val="clear" w:color="auto" w:fill="D9D9D9" w:themeFill="background1" w:themeFillShade="D9"/>
          </w:tcPr>
          <w:p w:rsidR="00BE2E0E" w:rsidRPr="00BE2E0E" w:rsidP="003B4445">
            <w:pPr>
              <w:suppressAutoHyphens w:val="0"/>
              <w:jc w:val="center"/>
              <w:rPr>
                <w:b/>
                <w:i/>
                <w:sz w:val="22"/>
                <w:szCs w:val="22"/>
                <w:lang w:eastAsia="ru-RU"/>
              </w:rPr>
            </w:pPr>
            <w:r>
              <w:rPr>
                <w:b/>
                <w:i/>
                <w:sz w:val="22"/>
                <w:szCs w:val="22"/>
                <w:lang w:eastAsia="ru-RU"/>
              </w:rPr>
              <w:t>140</w:t>
            </w:r>
          </w:p>
        </w:tc>
        <w:tc>
          <w:tcPr>
            <w:tcW w:w="288" w:type="pct"/>
          </w:tcPr>
          <w:p w:rsidR="00BE2E0E" w:rsidRPr="00BE2E0E" w:rsidP="003B4445">
            <w:pPr>
              <w:suppressAutoHyphens w:val="0"/>
              <w:jc w:val="center"/>
              <w:rPr>
                <w:b/>
                <w:i/>
                <w:sz w:val="22"/>
                <w:szCs w:val="22"/>
                <w:lang w:eastAsia="ru-RU"/>
              </w:rPr>
            </w:pPr>
            <w:r>
              <w:rPr>
                <w:b/>
                <w:i/>
                <w:sz w:val="22"/>
                <w:szCs w:val="22"/>
                <w:lang w:eastAsia="ru-RU"/>
              </w:rPr>
              <w:t>140</w:t>
            </w:r>
          </w:p>
        </w:tc>
        <w:tc>
          <w:tcPr>
            <w:tcW w:w="183" w:type="pct"/>
          </w:tcPr>
          <w:p w:rsidR="00BE2E0E" w:rsidRPr="00BE2E0E" w:rsidP="00BE2E0E">
            <w:pPr>
              <w:suppressAutoHyphens w:val="0"/>
              <w:jc w:val="center"/>
              <w:rPr>
                <w:b/>
                <w:i/>
                <w:sz w:val="22"/>
                <w:szCs w:val="22"/>
                <w:lang w:eastAsia="ru-RU"/>
              </w:rPr>
            </w:pPr>
            <w:r w:rsidRPr="00BE2E0E">
              <w:rPr>
                <w:b/>
                <w:i/>
                <w:sz w:val="22"/>
                <w:szCs w:val="22"/>
                <w:lang w:eastAsia="ru-RU"/>
              </w:rPr>
              <w:t>Х</w:t>
            </w:r>
          </w:p>
        </w:tc>
        <w:tc>
          <w:tcPr>
            <w:tcW w:w="186" w:type="pct"/>
          </w:tcPr>
          <w:p w:rsidR="00BE2E0E" w:rsidRPr="00BE2E0E" w:rsidP="003B4445">
            <w:pPr>
              <w:suppressAutoHyphens w:val="0"/>
              <w:jc w:val="center"/>
              <w:rPr>
                <w:b/>
                <w:i/>
                <w:sz w:val="22"/>
                <w:szCs w:val="22"/>
                <w:lang w:eastAsia="ru-RU"/>
              </w:rPr>
            </w:pPr>
            <w:r>
              <w:rPr>
                <w:b/>
                <w:i/>
                <w:sz w:val="22"/>
                <w:szCs w:val="22"/>
                <w:lang w:eastAsia="ru-RU"/>
              </w:rPr>
              <w:t>8</w:t>
            </w:r>
          </w:p>
        </w:tc>
        <w:tc>
          <w:tcPr>
            <w:tcW w:w="321" w:type="pct"/>
            <w:gridSpan w:val="2"/>
            <w:shd w:val="clear" w:color="auto" w:fill="D9D9D9" w:themeFill="background1" w:themeFillShade="D9"/>
          </w:tcPr>
          <w:p w:rsidR="00BE2E0E" w:rsidRPr="00BE2E0E" w:rsidP="003B4445">
            <w:pPr>
              <w:suppressAutoHyphens w:val="0"/>
              <w:jc w:val="center"/>
              <w:rPr>
                <w:b/>
                <w:sz w:val="22"/>
                <w:szCs w:val="22"/>
                <w:lang w:eastAsia="ru-RU"/>
              </w:rPr>
            </w:pPr>
            <w:r>
              <w:rPr>
                <w:b/>
                <w:sz w:val="22"/>
                <w:szCs w:val="22"/>
                <w:lang w:eastAsia="ru-RU"/>
              </w:rPr>
              <w:t>216</w:t>
            </w:r>
          </w:p>
        </w:tc>
        <w:tc>
          <w:tcPr>
            <w:tcW w:w="289" w:type="pct"/>
            <w:shd w:val="clear" w:color="auto" w:fill="D9D9D9" w:themeFill="background1" w:themeFillShade="D9"/>
          </w:tcPr>
          <w:p w:rsidR="00BE2E0E" w:rsidRPr="00BE2E0E" w:rsidP="003B4445">
            <w:pPr>
              <w:suppressAutoHyphens w:val="0"/>
              <w:jc w:val="center"/>
              <w:rPr>
                <w:b/>
                <w:sz w:val="22"/>
                <w:szCs w:val="22"/>
                <w:lang w:eastAsia="ru-RU"/>
              </w:rPr>
            </w:pPr>
            <w:r w:rsidRPr="00BE2E0E">
              <w:rPr>
                <w:b/>
                <w:sz w:val="22"/>
                <w:szCs w:val="22"/>
                <w:lang w:eastAsia="ru-RU"/>
              </w:rPr>
              <w:t>2</w:t>
            </w:r>
            <w:r w:rsidR="003B4445">
              <w:rPr>
                <w:b/>
                <w:sz w:val="22"/>
                <w:szCs w:val="22"/>
                <w:lang w:eastAsia="ru-RU"/>
              </w:rPr>
              <w:t>88</w:t>
            </w:r>
          </w:p>
        </w:tc>
      </w:tr>
    </w:tbl>
    <w:p w:rsidR="00BE2E0E"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EF4F89">
      <w:pPr>
        <w:suppressAutoHyphens w:val="0"/>
        <w:spacing w:after="160" w:line="259" w:lineRule="auto"/>
        <w:rPr>
          <w:b/>
          <w:sz w:val="28"/>
          <w:szCs w:val="28"/>
        </w:rPr>
      </w:pPr>
      <w:r>
        <w:rPr>
          <w:b/>
          <w:sz w:val="28"/>
          <w:szCs w:val="28"/>
        </w:rPr>
        <w:br w:type="page"/>
      </w:r>
    </w:p>
    <w:p w:rsidR="00BE2E0E"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Тематический план и</w:t>
      </w:r>
      <w:r>
        <w:rPr>
          <w:b/>
          <w:sz w:val="28"/>
          <w:szCs w:val="28"/>
        </w:rPr>
        <w:t xml:space="preserve"> содержание </w:t>
      </w:r>
      <w:r w:rsidRPr="00BE2E0E" w:rsidR="00BE2E0E">
        <w:rPr>
          <w:b/>
          <w:sz w:val="28"/>
          <w:szCs w:val="28"/>
        </w:rPr>
        <w:t xml:space="preserve">профессионального модуля </w:t>
      </w: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p>
    <w:tbl>
      <w:tblPr>
        <w:tblW w:w="15247" w:type="dxa"/>
        <w:tblInd w:w="-148" w:type="dxa"/>
        <w:tblLayout w:type="fixed"/>
        <w:tblLook w:val="0000"/>
      </w:tblPr>
      <w:tblGrid>
        <w:gridCol w:w="3930"/>
        <w:gridCol w:w="7"/>
        <w:gridCol w:w="8249"/>
        <w:gridCol w:w="1253"/>
        <w:gridCol w:w="1808"/>
      </w:tblGrid>
      <w:tr w:rsidTr="003C5411">
        <w:tblPrEx>
          <w:tblW w:w="15247" w:type="dxa"/>
          <w:tblInd w:w="-148" w:type="dxa"/>
          <w:tblLayout w:type="fixed"/>
          <w:tblLook w:val="0000"/>
        </w:tblPrEx>
        <w:trPr>
          <w:trHeight w:val="650"/>
        </w:trPr>
        <w:tc>
          <w:tcPr>
            <w:tcW w:w="3937" w:type="dxa"/>
            <w:gridSpan w:val="2"/>
            <w:tcBorders>
              <w:top w:val="single" w:sz="4" w:space="0" w:color="000000"/>
              <w:left w:val="single" w:sz="4" w:space="0" w:color="000000"/>
              <w:bottom w:val="single" w:sz="4" w:space="0" w:color="000000"/>
            </w:tcBorders>
            <w:shd w:val="clear" w:color="auto" w:fill="auto"/>
          </w:tcPr>
          <w:p w:rsidR="00BE3848" w:rsidP="003C5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Наименование разделов и тем</w:t>
            </w:r>
          </w:p>
        </w:tc>
        <w:tc>
          <w:tcPr>
            <w:tcW w:w="8249" w:type="dxa"/>
            <w:tcBorders>
              <w:top w:val="single" w:sz="4" w:space="0" w:color="000000"/>
              <w:left w:val="single" w:sz="4" w:space="0" w:color="000000"/>
              <w:bottom w:val="single" w:sz="4" w:space="0" w:color="000000"/>
            </w:tcBorders>
            <w:shd w:val="clear" w:color="auto" w:fill="auto"/>
          </w:tcPr>
          <w:p w:rsidR="00BE3848" w:rsidP="003C5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Содержание учебного материала, лабораторные и практические работы, самостоятельная работа обучающихся</w:t>
            </w:r>
          </w:p>
        </w:tc>
        <w:tc>
          <w:tcPr>
            <w:tcW w:w="1253" w:type="dxa"/>
            <w:tcBorders>
              <w:top w:val="single" w:sz="4" w:space="0" w:color="000000"/>
              <w:left w:val="single" w:sz="4" w:space="0" w:color="000000"/>
              <w:bottom w:val="single" w:sz="4" w:space="0" w:color="000000"/>
            </w:tcBorders>
            <w:shd w:val="clear" w:color="auto" w:fill="auto"/>
          </w:tcPr>
          <w:p w:rsidR="00BE3848" w:rsidP="003C5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Объем часов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BE3848" w:rsidP="003C5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Уровень освоения</w:t>
            </w:r>
          </w:p>
        </w:tc>
      </w:tr>
      <w:tr w:rsidTr="003C5411">
        <w:tblPrEx>
          <w:tblW w:w="15247" w:type="dxa"/>
          <w:tblInd w:w="-148" w:type="dxa"/>
          <w:tblLayout w:type="fixed"/>
          <w:tblLook w:val="0000"/>
        </w:tblPrEx>
        <w:tc>
          <w:tcPr>
            <w:tcW w:w="3937" w:type="dxa"/>
            <w:gridSpan w:val="2"/>
            <w:tcBorders>
              <w:left w:val="single" w:sz="4" w:space="0" w:color="000000"/>
              <w:bottom w:val="single" w:sz="4" w:space="0" w:color="000000"/>
            </w:tcBorders>
            <w:shd w:val="clear" w:color="auto" w:fill="auto"/>
          </w:tcPr>
          <w:p w:rsidR="00BE3848" w:rsidP="003C5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0"/>
                <w:szCs w:val="20"/>
              </w:rPr>
            </w:pPr>
            <w:r>
              <w:rPr>
                <w:bCs/>
                <w:i/>
                <w:sz w:val="20"/>
                <w:szCs w:val="20"/>
              </w:rPr>
              <w:t>1</w:t>
            </w:r>
          </w:p>
        </w:tc>
        <w:tc>
          <w:tcPr>
            <w:tcW w:w="8249" w:type="dxa"/>
            <w:tcBorders>
              <w:left w:val="single" w:sz="4" w:space="0" w:color="000000"/>
              <w:bottom w:val="single" w:sz="4" w:space="0" w:color="000000"/>
            </w:tcBorders>
            <w:shd w:val="clear" w:color="auto" w:fill="auto"/>
          </w:tcPr>
          <w:p w:rsidR="00BE3848" w:rsidP="003C5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0"/>
                <w:szCs w:val="20"/>
              </w:rPr>
            </w:pPr>
            <w:r>
              <w:rPr>
                <w:bCs/>
                <w:i/>
                <w:sz w:val="20"/>
                <w:szCs w:val="20"/>
              </w:rPr>
              <w:t>2</w:t>
            </w:r>
          </w:p>
        </w:tc>
        <w:tc>
          <w:tcPr>
            <w:tcW w:w="1253" w:type="dxa"/>
            <w:tcBorders>
              <w:left w:val="single" w:sz="4" w:space="0" w:color="000000"/>
              <w:bottom w:val="single" w:sz="4" w:space="0" w:color="000000"/>
            </w:tcBorders>
            <w:shd w:val="clear" w:color="auto" w:fill="auto"/>
          </w:tcPr>
          <w:p w:rsidR="00BE3848" w:rsidP="003C5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0"/>
                <w:szCs w:val="20"/>
              </w:rPr>
            </w:pPr>
            <w:r>
              <w:rPr>
                <w:bCs/>
                <w:i/>
                <w:sz w:val="20"/>
                <w:szCs w:val="20"/>
              </w:rPr>
              <w:t>3</w:t>
            </w:r>
          </w:p>
        </w:tc>
        <w:tc>
          <w:tcPr>
            <w:tcW w:w="1808" w:type="dxa"/>
            <w:tcBorders>
              <w:left w:val="single" w:sz="4" w:space="0" w:color="000000"/>
              <w:bottom w:val="single" w:sz="4" w:space="0" w:color="000000"/>
              <w:right w:val="single" w:sz="4" w:space="0" w:color="000000"/>
            </w:tcBorders>
            <w:shd w:val="clear" w:color="auto" w:fill="auto"/>
          </w:tcPr>
          <w:p w:rsidR="00BE3848" w:rsidP="003C5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0"/>
                <w:szCs w:val="20"/>
              </w:rPr>
            </w:pPr>
            <w:r>
              <w:rPr>
                <w:bCs/>
                <w:i/>
                <w:sz w:val="20"/>
                <w:szCs w:val="20"/>
              </w:rPr>
              <w:t>4</w:t>
            </w:r>
          </w:p>
        </w:tc>
      </w:tr>
      <w:tr w:rsidTr="003C5411">
        <w:tblPrEx>
          <w:tblW w:w="15247" w:type="dxa"/>
          <w:tblInd w:w="-148" w:type="dxa"/>
          <w:tblLayout w:type="fixed"/>
          <w:tblLook w:val="0000"/>
        </w:tblPrEx>
        <w:trPr>
          <w:trHeight w:val="253"/>
        </w:trPr>
        <w:tc>
          <w:tcPr>
            <w:tcW w:w="12186" w:type="dxa"/>
            <w:gridSpan w:val="3"/>
            <w:tcBorders>
              <w:left w:val="single" w:sz="4" w:space="0" w:color="000000"/>
              <w:bottom w:val="single" w:sz="4" w:space="0" w:color="000000"/>
            </w:tcBorders>
            <w:shd w:val="clear" w:color="auto" w:fill="auto"/>
          </w:tcPr>
          <w:p w:rsidR="00EF4F89" w:rsidRPr="004E7F39" w:rsidP="00EF4F89">
            <w:pPr>
              <w:autoSpaceDE w:val="0"/>
              <w:snapToGrid w:val="0"/>
              <w:ind w:firstLine="709"/>
              <w:rPr>
                <w:b/>
                <w:bCs/>
                <w:iCs/>
              </w:rPr>
            </w:pPr>
            <w:r w:rsidRPr="004E7F39">
              <w:rPr>
                <w:b/>
                <w:bCs/>
                <w:iCs/>
              </w:rPr>
              <w:t>МДК 01.01 Продажа продовольственных товаров</w:t>
            </w:r>
          </w:p>
          <w:p w:rsidR="00FE2327" w:rsidRPr="00010517" w:rsidP="00EF4F89">
            <w:pPr>
              <w:spacing w:line="270" w:lineRule="exact"/>
              <w:ind w:right="104"/>
            </w:pPr>
          </w:p>
        </w:tc>
        <w:tc>
          <w:tcPr>
            <w:tcW w:w="1253" w:type="dxa"/>
            <w:tcBorders>
              <w:left w:val="single" w:sz="4" w:space="0" w:color="000000"/>
              <w:bottom w:val="single" w:sz="4" w:space="0" w:color="000000"/>
            </w:tcBorders>
            <w:shd w:val="clear" w:color="auto" w:fill="auto"/>
          </w:tcPr>
          <w:p w:rsidR="004C20D9" w:rsidP="00C52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128</w:t>
            </w:r>
          </w:p>
        </w:tc>
        <w:tc>
          <w:tcPr>
            <w:tcW w:w="1808" w:type="dxa"/>
            <w:tcBorders>
              <w:left w:val="single" w:sz="4" w:space="0" w:color="000000"/>
              <w:bottom w:val="single" w:sz="4" w:space="0" w:color="000000"/>
              <w:right w:val="single" w:sz="4" w:space="0" w:color="000000"/>
            </w:tcBorders>
            <w:shd w:val="clear" w:color="auto" w:fill="auto"/>
          </w:tcPr>
          <w:p w:rsidR="004C20D9" w:rsidP="004C2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Tr="00C52B5B">
        <w:tblPrEx>
          <w:tblW w:w="15247" w:type="dxa"/>
          <w:tblInd w:w="-148" w:type="dxa"/>
          <w:tblLayout w:type="fixed"/>
          <w:tblLook w:val="0000"/>
        </w:tblPrEx>
        <w:trPr>
          <w:trHeight w:val="253"/>
        </w:trPr>
        <w:tc>
          <w:tcPr>
            <w:tcW w:w="3930" w:type="dxa"/>
            <w:tcBorders>
              <w:left w:val="single" w:sz="4" w:space="0" w:color="000000"/>
              <w:bottom w:val="single" w:sz="4" w:space="0" w:color="000000"/>
              <w:right w:val="single" w:sz="4" w:space="0" w:color="auto"/>
            </w:tcBorders>
            <w:shd w:val="clear" w:color="auto" w:fill="auto"/>
          </w:tcPr>
          <w:p w:rsidR="00C8315F" w:rsidRPr="004E7F39" w:rsidP="00C8315F">
            <w:pPr>
              <w:autoSpaceDE w:val="0"/>
              <w:snapToGrid w:val="0"/>
              <w:ind w:firstLine="709"/>
              <w:rPr>
                <w:rFonts w:eastAsia="Times New Roman CYR"/>
                <w:b/>
                <w:bCs/>
              </w:rPr>
            </w:pPr>
            <w:r w:rsidRPr="004E7F39">
              <w:rPr>
                <w:rFonts w:eastAsia="Times New Roman CYR"/>
                <w:b/>
                <w:bCs/>
              </w:rPr>
              <w:t>Введение</w:t>
            </w:r>
          </w:p>
        </w:tc>
        <w:tc>
          <w:tcPr>
            <w:tcW w:w="8256" w:type="dxa"/>
            <w:gridSpan w:val="2"/>
            <w:tcBorders>
              <w:left w:val="single" w:sz="4" w:space="0" w:color="auto"/>
              <w:bottom w:val="single" w:sz="4" w:space="0" w:color="000000"/>
            </w:tcBorders>
            <w:shd w:val="clear" w:color="auto" w:fill="auto"/>
          </w:tcPr>
          <w:p w:rsidR="00C8315F" w:rsidRPr="004E7F39" w:rsidP="00C8315F">
            <w:pPr>
              <w:autoSpaceDE w:val="0"/>
              <w:snapToGrid w:val="0"/>
            </w:pPr>
            <w:r w:rsidRPr="004E7F39">
              <w:t>Цель и задачи изучения профессионального модуля</w:t>
            </w:r>
          </w:p>
        </w:tc>
        <w:tc>
          <w:tcPr>
            <w:tcW w:w="1253" w:type="dxa"/>
            <w:tcBorders>
              <w:left w:val="single" w:sz="4" w:space="0" w:color="000000"/>
              <w:bottom w:val="single" w:sz="4" w:space="0" w:color="000000"/>
            </w:tcBorders>
            <w:shd w:val="clear" w:color="auto" w:fill="C5E0B3" w:themeFill="accent6" w:themeFillTint="66"/>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2</w:t>
            </w:r>
          </w:p>
        </w:tc>
        <w:tc>
          <w:tcPr>
            <w:tcW w:w="1808" w:type="dxa"/>
            <w:tcBorders>
              <w:left w:val="single" w:sz="4" w:space="0" w:color="000000"/>
              <w:bottom w:val="single" w:sz="4" w:space="0" w:color="000000"/>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Tr="00C52B5B">
        <w:tblPrEx>
          <w:tblW w:w="15247" w:type="dxa"/>
          <w:tblInd w:w="-148" w:type="dxa"/>
          <w:tblLayout w:type="fixed"/>
          <w:tblLook w:val="0000"/>
        </w:tblPrEx>
        <w:trPr>
          <w:trHeight w:val="253"/>
        </w:trPr>
        <w:tc>
          <w:tcPr>
            <w:tcW w:w="12186" w:type="dxa"/>
            <w:gridSpan w:val="3"/>
            <w:tcBorders>
              <w:left w:val="single" w:sz="4" w:space="0" w:color="000000"/>
              <w:bottom w:val="single" w:sz="4" w:space="0" w:color="auto"/>
            </w:tcBorders>
            <w:shd w:val="clear" w:color="auto" w:fill="auto"/>
          </w:tcPr>
          <w:p w:rsidR="00C8315F" w:rsidRPr="004E7F39" w:rsidP="00C8315F">
            <w:pPr>
              <w:autoSpaceDE w:val="0"/>
              <w:snapToGrid w:val="0"/>
              <w:ind w:firstLine="709"/>
              <w:rPr>
                <w:b/>
                <w:bCs/>
              </w:rPr>
            </w:pPr>
            <w:r w:rsidRPr="004E7F39">
              <w:rPr>
                <w:b/>
                <w:bCs/>
              </w:rPr>
              <w:t>Раздел 1. Организация торговли продовольственными товарами</w:t>
            </w:r>
          </w:p>
        </w:tc>
        <w:tc>
          <w:tcPr>
            <w:tcW w:w="1253" w:type="dxa"/>
            <w:tcBorders>
              <w:left w:val="single" w:sz="4" w:space="0" w:color="000000"/>
              <w:bottom w:val="single" w:sz="4" w:space="0" w:color="000000"/>
            </w:tcBorders>
            <w:shd w:val="clear" w:color="auto" w:fill="C5E0B3" w:themeFill="accent6" w:themeFillTint="66"/>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12</w:t>
            </w:r>
          </w:p>
        </w:tc>
        <w:tc>
          <w:tcPr>
            <w:tcW w:w="1808" w:type="dxa"/>
            <w:tcBorders>
              <w:left w:val="single" w:sz="4" w:space="0" w:color="000000"/>
              <w:bottom w:val="single" w:sz="4" w:space="0" w:color="000000"/>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Tr="00C52B5B">
        <w:tblPrEx>
          <w:tblW w:w="15247" w:type="dxa"/>
          <w:tblInd w:w="-148" w:type="dxa"/>
          <w:tblLayout w:type="fixed"/>
          <w:tblLook w:val="0000"/>
        </w:tblPrEx>
        <w:trPr>
          <w:trHeight w:val="293"/>
        </w:trPr>
        <w:tc>
          <w:tcPr>
            <w:tcW w:w="39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8315F" w:rsidRPr="004E7F39" w:rsidP="00C8315F">
            <w:pPr>
              <w:autoSpaceDE w:val="0"/>
              <w:snapToGrid w:val="0"/>
              <w:jc w:val="center"/>
              <w:rPr>
                <w:b/>
                <w:bCs/>
              </w:rPr>
            </w:pPr>
            <w:r w:rsidRPr="004E7F39">
              <w:rPr>
                <w:b/>
                <w:bCs/>
              </w:rPr>
              <w:t>Тема 1.1.</w:t>
            </w:r>
          </w:p>
          <w:p w:rsidR="00C8315F" w:rsidRPr="004E7F39" w:rsidP="00C8315F">
            <w:pPr>
              <w:autoSpaceDE w:val="0"/>
              <w:jc w:val="center"/>
            </w:pPr>
            <w:r w:rsidRPr="004E7F39">
              <w:t>Характеристика потребительских</w:t>
            </w:r>
          </w:p>
          <w:p w:rsidR="00C8315F" w:rsidRPr="004E7F39" w:rsidP="00C8315F">
            <w:pPr>
              <w:autoSpaceDE w:val="0"/>
              <w:snapToGrid w:val="0"/>
              <w:jc w:val="center"/>
            </w:pPr>
            <w:r w:rsidRPr="004E7F39">
              <w:t>свойств продовольственных товаров</w:t>
            </w:r>
          </w:p>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Pr>
                <w:b/>
              </w:rPr>
              <w:t>Содержание учебного материала</w:t>
            </w:r>
          </w:p>
        </w:tc>
        <w:tc>
          <w:tcPr>
            <w:tcW w:w="1253" w:type="dxa"/>
            <w:tcBorders>
              <w:top w:val="single" w:sz="4" w:space="0" w:color="000000"/>
              <w:left w:val="single" w:sz="4" w:space="0" w:color="auto"/>
              <w:bottom w:val="single" w:sz="4" w:space="0" w:color="auto"/>
            </w:tcBorders>
            <w:shd w:val="clear" w:color="auto" w:fill="D9D9D9" w:themeFill="background1" w:themeFillShade="D9"/>
          </w:tcPr>
          <w:p w:rsidR="00C8315F" w:rsidP="00C52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w:t>
            </w:r>
            <w:r w:rsidR="00C52B5B">
              <w:t>2</w:t>
            </w:r>
          </w:p>
        </w:tc>
        <w:tc>
          <w:tcPr>
            <w:tcW w:w="1808" w:type="dxa"/>
            <w:vMerge w:val="restart"/>
            <w:tcBorders>
              <w:left w:val="single" w:sz="4" w:space="0" w:color="000000"/>
              <w:bottom w:val="single" w:sz="4" w:space="0" w:color="auto"/>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5A4A50">
        <w:tblPrEx>
          <w:tblW w:w="15247" w:type="dxa"/>
          <w:tblInd w:w="-148" w:type="dxa"/>
          <w:tblLayout w:type="fixed"/>
          <w:tblLook w:val="0000"/>
        </w:tblPrEx>
        <w:trPr>
          <w:trHeight w:val="606"/>
        </w:trPr>
        <w:tc>
          <w:tcPr>
            <w:tcW w:w="3937" w:type="dxa"/>
            <w:gridSpan w:val="2"/>
            <w:vMerge/>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010517" w:rsidP="007806FD">
            <w:pPr>
              <w:autoSpaceDE w:val="0"/>
              <w:snapToGrid w:val="0"/>
            </w:pPr>
            <w:r w:rsidRPr="004E7F39">
              <w:t>Классификация, потребительские свойства и каче</w:t>
            </w:r>
            <w:r w:rsidR="007806FD">
              <w:t>ство продовольственных товаров.</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8315F" w:rsidRPr="005A4A50" w:rsidP="00E1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vMerge/>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7806FD">
        <w:tblPrEx>
          <w:tblW w:w="15247" w:type="dxa"/>
          <w:tblInd w:w="-148" w:type="dxa"/>
          <w:tblLayout w:type="fixed"/>
          <w:tblLook w:val="0000"/>
        </w:tblPrEx>
        <w:trPr>
          <w:trHeight w:val="120"/>
        </w:trPr>
        <w:tc>
          <w:tcPr>
            <w:tcW w:w="3937" w:type="dxa"/>
            <w:gridSpan w:val="2"/>
            <w:vMerge/>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4872DB" w:rsidP="00C8315F">
            <w:pPr>
              <w:ind w:right="99"/>
              <w:jc w:val="both"/>
            </w:pPr>
            <w:r w:rsidRPr="004E7F39">
              <w:t>Основы стандартизации и сертификации, маркировка и штриховое кодирование товаров.</w:t>
            </w:r>
            <w:r w:rsidRPr="00010517">
              <w:t>.</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8315F" w:rsidRPr="005A4A50" w:rsidP="00E1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vMerge/>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7806FD">
        <w:tblPrEx>
          <w:tblW w:w="15247" w:type="dxa"/>
          <w:tblInd w:w="-148" w:type="dxa"/>
          <w:tblLayout w:type="fixed"/>
          <w:tblLook w:val="0000"/>
        </w:tblPrEx>
        <w:trPr>
          <w:trHeight w:val="120"/>
        </w:trPr>
        <w:tc>
          <w:tcPr>
            <w:tcW w:w="3937" w:type="dxa"/>
            <w:gridSpan w:val="2"/>
            <w:vMerge/>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4E7F39" w:rsidP="00C8315F">
            <w:pPr>
              <w:autoSpaceDE w:val="0"/>
              <w:snapToGrid w:val="0"/>
              <w:rPr>
                <w:b/>
                <w:bCs/>
              </w:rPr>
            </w:pPr>
            <w:r w:rsidRPr="004E7F39">
              <w:rPr>
                <w:b/>
                <w:bCs/>
              </w:rPr>
              <w:t>Практическое занятие № 1</w:t>
            </w:r>
          </w:p>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4E7F39">
              <w:t>Выполнение расчёта энергетической ценности продуктов питания.</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8315F" w:rsidRPr="005A4A50"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5A4A50">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C52B5B">
        <w:tblPrEx>
          <w:tblW w:w="15247" w:type="dxa"/>
          <w:tblInd w:w="-148" w:type="dxa"/>
          <w:tblLayout w:type="fixed"/>
          <w:tblLook w:val="0000"/>
        </w:tblPrEx>
        <w:trPr>
          <w:trHeight w:val="377"/>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C8315F" w:rsidP="00C8315F">
            <w:pPr>
              <w:spacing w:line="268" w:lineRule="exact"/>
              <w:rPr>
                <w:b/>
              </w:rPr>
            </w:pPr>
            <w:r w:rsidRPr="004E7F39">
              <w:rPr>
                <w:b/>
                <w:bCs/>
              </w:rPr>
              <w:t>Раздел 2. Организация продажи продовольственных товаров</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C8315F" w:rsidRPr="005A4A50"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C52B5B">
        <w:tblPrEx>
          <w:tblW w:w="15247" w:type="dxa"/>
          <w:tblInd w:w="-148" w:type="dxa"/>
          <w:tblLayout w:type="fixed"/>
          <w:tblLook w:val="0000"/>
        </w:tblPrEx>
        <w:trPr>
          <w:trHeight w:val="377"/>
        </w:trPr>
        <w:tc>
          <w:tcPr>
            <w:tcW w:w="39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8315F" w:rsidRPr="004E7F39" w:rsidP="00C8315F">
            <w:pPr>
              <w:autoSpaceDE w:val="0"/>
              <w:snapToGrid w:val="0"/>
              <w:jc w:val="center"/>
              <w:rPr>
                <w:b/>
                <w:bCs/>
              </w:rPr>
            </w:pPr>
            <w:r w:rsidRPr="004E7F39">
              <w:rPr>
                <w:b/>
                <w:bCs/>
              </w:rPr>
              <w:t>Тема 2.1.</w:t>
            </w:r>
          </w:p>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4E7F39">
              <w:t>Организация продажи зерномучных товаров</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010517" w:rsidP="00C8315F">
            <w:pPr>
              <w:spacing w:line="268" w:lineRule="exact"/>
            </w:pPr>
            <w:r>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315F" w:rsidRPr="005A4A50"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16</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7806FD">
        <w:tblPrEx>
          <w:tblW w:w="15247" w:type="dxa"/>
          <w:tblInd w:w="-148" w:type="dxa"/>
          <w:tblLayout w:type="fixed"/>
          <w:tblLook w:val="0000"/>
        </w:tblPrEx>
        <w:trPr>
          <w:trHeight w:val="377"/>
        </w:trPr>
        <w:tc>
          <w:tcPr>
            <w:tcW w:w="3937" w:type="dxa"/>
            <w:gridSpan w:val="2"/>
            <w:vMerge/>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4F026C" w:rsidP="007806FD">
            <w:pPr>
              <w:spacing w:line="274" w:lineRule="exact"/>
            </w:pPr>
            <w:r w:rsidRPr="004E7F39">
              <w:t xml:space="preserve">Общая характеристика ассортимента зерномучных товаров, их классификация, пищевая ценность..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8315F" w:rsidP="00E1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7806FD">
        <w:tblPrEx>
          <w:tblW w:w="15247" w:type="dxa"/>
          <w:tblInd w:w="-148" w:type="dxa"/>
          <w:tblLayout w:type="fixed"/>
          <w:tblLook w:val="0000"/>
        </w:tblPrEx>
        <w:trPr>
          <w:trHeight w:val="377"/>
        </w:trPr>
        <w:tc>
          <w:tcPr>
            <w:tcW w:w="3937" w:type="dxa"/>
            <w:gridSpan w:val="2"/>
            <w:vMerge/>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010517" w:rsidP="00C8315F">
            <w:pPr>
              <w:ind w:right="95"/>
              <w:jc w:val="both"/>
            </w:pPr>
            <w:r w:rsidRPr="004E7F39">
              <w:t>Требования к качеству, маркировка, упаковка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8315F" w:rsidP="00E1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7806FD">
        <w:tblPrEx>
          <w:tblW w:w="15247" w:type="dxa"/>
          <w:tblInd w:w="-148" w:type="dxa"/>
          <w:tblLayout w:type="fixed"/>
          <w:tblLook w:val="0000"/>
        </w:tblPrEx>
        <w:trPr>
          <w:trHeight w:val="377"/>
        </w:trPr>
        <w:tc>
          <w:tcPr>
            <w:tcW w:w="3937" w:type="dxa"/>
            <w:gridSpan w:val="2"/>
            <w:vMerge/>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010517" w:rsidP="00C8315F">
            <w:pPr>
              <w:jc w:val="both"/>
            </w:pPr>
            <w:r w:rsidRPr="004E7F39">
              <w:t>Условия и сроки хранения. Правила продажи</w:t>
            </w:r>
          </w:p>
        </w:tc>
        <w:tc>
          <w:tcPr>
            <w:tcW w:w="1253" w:type="dxa"/>
            <w:tcBorders>
              <w:left w:val="single" w:sz="4" w:space="0" w:color="auto"/>
              <w:bottom w:val="single" w:sz="4" w:space="0" w:color="auto"/>
            </w:tcBorders>
            <w:shd w:val="clear" w:color="auto" w:fill="auto"/>
          </w:tcPr>
          <w:p w:rsidR="00C8315F" w:rsidP="00E1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7806FD">
        <w:tblPrEx>
          <w:tblW w:w="15247" w:type="dxa"/>
          <w:tblInd w:w="-148" w:type="dxa"/>
          <w:tblLayout w:type="fixed"/>
          <w:tblLook w:val="0000"/>
        </w:tblPrEx>
        <w:trPr>
          <w:trHeight w:val="377"/>
        </w:trPr>
        <w:tc>
          <w:tcPr>
            <w:tcW w:w="3937" w:type="dxa"/>
            <w:gridSpan w:val="2"/>
            <w:vMerge/>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4E7F39" w:rsidP="00C8315F">
            <w:pPr>
              <w:autoSpaceDE w:val="0"/>
              <w:snapToGrid w:val="0"/>
              <w:rPr>
                <w:b/>
                <w:bCs/>
              </w:rPr>
            </w:pPr>
            <w:r w:rsidRPr="004E7F39">
              <w:rPr>
                <w:b/>
                <w:bCs/>
              </w:rPr>
              <w:t>Практическое занятие № 2</w:t>
            </w:r>
          </w:p>
          <w:p w:rsidR="00C8315F" w:rsidRPr="00010517" w:rsidP="00C8315F">
            <w:pPr>
              <w:spacing w:line="268" w:lineRule="exact"/>
            </w:pPr>
            <w:r w:rsidRPr="004E7F39">
              <w:t>Идентификация и оценка качества ассортимента зерномучных товаров по предоставленным образцам и стандартам.</w:t>
            </w:r>
          </w:p>
        </w:tc>
        <w:tc>
          <w:tcPr>
            <w:tcW w:w="1253" w:type="dxa"/>
            <w:tcBorders>
              <w:left w:val="single" w:sz="4" w:space="0" w:color="auto"/>
              <w:bottom w:val="single" w:sz="4" w:space="0" w:color="auto"/>
            </w:tcBorders>
            <w:shd w:val="clear" w:color="auto" w:fill="auto"/>
          </w:tcPr>
          <w:p w:rsidR="00C8315F" w:rsidP="004A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C52B5B">
        <w:tblPrEx>
          <w:tblW w:w="15247" w:type="dxa"/>
          <w:tblInd w:w="-148" w:type="dxa"/>
          <w:tblLayout w:type="fixed"/>
          <w:tblLook w:val="0000"/>
        </w:tblPrEx>
        <w:trPr>
          <w:trHeight w:val="377"/>
        </w:trPr>
        <w:tc>
          <w:tcPr>
            <w:tcW w:w="39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8315F" w:rsidRPr="004E7F39" w:rsidP="00C12AFF">
            <w:pPr>
              <w:autoSpaceDE w:val="0"/>
              <w:snapToGrid w:val="0"/>
              <w:jc w:val="center"/>
              <w:rPr>
                <w:b/>
                <w:bCs/>
              </w:rPr>
            </w:pPr>
            <w:r w:rsidRPr="004E7F39">
              <w:rPr>
                <w:b/>
                <w:bCs/>
              </w:rPr>
              <w:t>Тема 2.2.</w:t>
            </w:r>
          </w:p>
          <w:p w:rsidR="00C8315F" w:rsidP="00C1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4E7F39">
              <w:t>Организация продажи хлеба и хлебных изделий.</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4E7F39" w:rsidP="00C8315F">
            <w:pPr>
              <w:autoSpaceDE w:val="0"/>
              <w:snapToGrid w:val="0"/>
              <w:rPr>
                <w:b/>
              </w:rPr>
            </w:pPr>
            <w:r w:rsidRPr="004E7F39">
              <w:rPr>
                <w:b/>
              </w:rPr>
              <w:t>Содержание учебного материала</w:t>
            </w:r>
          </w:p>
        </w:tc>
        <w:tc>
          <w:tcPr>
            <w:tcW w:w="1253" w:type="dxa"/>
            <w:tcBorders>
              <w:left w:val="single" w:sz="4" w:space="0" w:color="auto"/>
              <w:bottom w:val="single" w:sz="4" w:space="0" w:color="auto"/>
            </w:tcBorders>
            <w:shd w:val="clear" w:color="auto" w:fill="D9D9D9" w:themeFill="background1" w:themeFillShade="D9"/>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left w:val="single" w:sz="4" w:space="0" w:color="000000"/>
              <w:bottom w:val="single" w:sz="4" w:space="0" w:color="auto"/>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7806FD">
        <w:tblPrEx>
          <w:tblW w:w="15247" w:type="dxa"/>
          <w:tblInd w:w="-148" w:type="dxa"/>
          <w:tblLayout w:type="fixed"/>
          <w:tblLook w:val="0000"/>
        </w:tblPrEx>
        <w:trPr>
          <w:trHeight w:val="377"/>
        </w:trPr>
        <w:tc>
          <w:tcPr>
            <w:tcW w:w="3937" w:type="dxa"/>
            <w:gridSpan w:val="2"/>
            <w:vMerge/>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4E7F39" w:rsidP="00C8315F">
            <w:pPr>
              <w:autoSpaceDE w:val="0"/>
              <w:snapToGrid w:val="0"/>
              <w:ind w:left="179"/>
            </w:pPr>
            <w:r w:rsidRPr="004E7F39">
              <w:t>Общая характеристика ассортимента хлеба и хлебных изделий, их классификация, пищевая ценность. Требования к качеству, условия и сроки хранения. Правила продажи хлеба и хлебных изделий.</w:t>
            </w:r>
          </w:p>
        </w:tc>
        <w:tc>
          <w:tcPr>
            <w:tcW w:w="1253" w:type="dxa"/>
            <w:tcBorders>
              <w:left w:val="single" w:sz="4" w:space="0" w:color="auto"/>
              <w:bottom w:val="single" w:sz="4" w:space="0" w:color="auto"/>
            </w:tcBorders>
            <w:shd w:val="clear" w:color="auto" w:fill="auto"/>
          </w:tcPr>
          <w:p w:rsidR="00C8315F" w:rsidP="00E1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7806FD">
        <w:tblPrEx>
          <w:tblW w:w="15247" w:type="dxa"/>
          <w:tblInd w:w="-148" w:type="dxa"/>
          <w:tblLayout w:type="fixed"/>
          <w:tblLook w:val="0000"/>
        </w:tblPrEx>
        <w:trPr>
          <w:trHeight w:val="377"/>
        </w:trPr>
        <w:tc>
          <w:tcPr>
            <w:tcW w:w="3937" w:type="dxa"/>
            <w:gridSpan w:val="2"/>
            <w:vMerge/>
            <w:tcBorders>
              <w:top w:val="single" w:sz="4" w:space="0" w:color="auto"/>
              <w:left w:val="single" w:sz="4" w:space="0" w:color="000000"/>
              <w:bottom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8315F" w:rsidRPr="004E7F39" w:rsidP="00C8315F">
            <w:pPr>
              <w:autoSpaceDE w:val="0"/>
              <w:snapToGrid w:val="0"/>
              <w:rPr>
                <w:b/>
                <w:bCs/>
              </w:rPr>
            </w:pPr>
            <w:r w:rsidRPr="004E7F39">
              <w:rPr>
                <w:b/>
                <w:bCs/>
              </w:rPr>
              <w:t>Практическое занятие № 3</w:t>
            </w:r>
          </w:p>
          <w:p w:rsidR="00C8315F" w:rsidRPr="004E7F39" w:rsidP="007806FD">
            <w:pPr>
              <w:autoSpaceDE w:val="0"/>
              <w:ind w:left="179"/>
            </w:pPr>
            <w:r w:rsidRPr="004E7F39">
              <w:t xml:space="preserve">Идентификация ассортимента и оценка качества хлеба и хлебных изделий по предоставленным образцам и стандартам. </w:t>
            </w:r>
          </w:p>
        </w:tc>
        <w:tc>
          <w:tcPr>
            <w:tcW w:w="1253" w:type="dxa"/>
            <w:tcBorders>
              <w:left w:val="single" w:sz="4" w:space="0" w:color="000000"/>
              <w:bottom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D95A62">
        <w:tblPrEx>
          <w:tblW w:w="15247" w:type="dxa"/>
          <w:tblInd w:w="-148" w:type="dxa"/>
          <w:tblLayout w:type="fixed"/>
          <w:tblLook w:val="0000"/>
        </w:tblPrEx>
        <w:trPr>
          <w:trHeight w:val="391"/>
        </w:trPr>
        <w:tc>
          <w:tcPr>
            <w:tcW w:w="3937" w:type="dxa"/>
            <w:gridSpan w:val="2"/>
            <w:vMerge w:val="restart"/>
            <w:tcBorders>
              <w:left w:val="single" w:sz="4" w:space="0" w:color="000000"/>
            </w:tcBorders>
            <w:shd w:val="clear" w:color="auto" w:fill="auto"/>
          </w:tcPr>
          <w:p w:rsidR="00C8315F" w:rsidRPr="004E7F39" w:rsidP="00C12AFF">
            <w:pPr>
              <w:autoSpaceDE w:val="0"/>
              <w:snapToGrid w:val="0"/>
              <w:jc w:val="center"/>
              <w:rPr>
                <w:b/>
                <w:bCs/>
              </w:rPr>
            </w:pPr>
            <w:r w:rsidRPr="004E7F39">
              <w:rPr>
                <w:b/>
                <w:bCs/>
              </w:rPr>
              <w:t>Тема 2.3.</w:t>
            </w:r>
          </w:p>
          <w:p w:rsidR="00C8315F" w:rsidP="00C1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4E7F39">
              <w:t>Организация</w:t>
            </w:r>
            <w:r w:rsidRPr="004E7F39">
              <w:rPr>
                <w:b/>
                <w:bCs/>
              </w:rPr>
              <w:t xml:space="preserve"> </w:t>
            </w:r>
            <w:r w:rsidRPr="004E7F39">
              <w:t>продажи плодоовощных товаров</w:t>
            </w:r>
          </w:p>
        </w:tc>
        <w:tc>
          <w:tcPr>
            <w:tcW w:w="8249" w:type="dxa"/>
            <w:tcBorders>
              <w:top w:val="single" w:sz="4" w:space="0" w:color="auto"/>
              <w:left w:val="single" w:sz="4" w:space="0" w:color="000000"/>
              <w:bottom w:val="single" w:sz="4" w:space="0" w:color="auto"/>
            </w:tcBorders>
            <w:shd w:val="clear" w:color="auto" w:fill="auto"/>
          </w:tcPr>
          <w:p w:rsidR="00C8315F" w:rsidRPr="004E7F39" w:rsidP="00C8315F">
            <w:pPr>
              <w:autoSpaceDE w:val="0"/>
              <w:snapToGrid w:val="0"/>
              <w:rPr>
                <w:b/>
              </w:rPr>
            </w:pPr>
            <w:r w:rsidRPr="004E7F39">
              <w:rPr>
                <w:b/>
              </w:rPr>
              <w:t>Содержание учебного материала</w:t>
            </w:r>
          </w:p>
        </w:tc>
        <w:tc>
          <w:tcPr>
            <w:tcW w:w="1253" w:type="dxa"/>
            <w:tcBorders>
              <w:left w:val="single" w:sz="4" w:space="0" w:color="000000"/>
              <w:bottom w:val="single" w:sz="4" w:space="0" w:color="auto"/>
            </w:tcBorders>
            <w:shd w:val="clear" w:color="auto" w:fill="D9D9D9" w:themeFill="background1" w:themeFillShade="D9"/>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w:t>
            </w:r>
          </w:p>
        </w:tc>
        <w:tc>
          <w:tcPr>
            <w:tcW w:w="1808" w:type="dxa"/>
            <w:tcBorders>
              <w:left w:val="single" w:sz="4" w:space="0" w:color="000000"/>
              <w:bottom w:val="single" w:sz="4" w:space="0" w:color="auto"/>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377"/>
        </w:trPr>
        <w:tc>
          <w:tcPr>
            <w:tcW w:w="3937" w:type="dxa"/>
            <w:gridSpan w:val="2"/>
            <w:vMerge/>
            <w:tcBorders>
              <w:lef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8315F" w:rsidRPr="004E7F39" w:rsidP="00C8315F">
            <w:pPr>
              <w:autoSpaceDE w:val="0"/>
              <w:snapToGrid w:val="0"/>
              <w:ind w:left="199" w:firstLine="709"/>
            </w:pPr>
            <w:r w:rsidRPr="004E7F39">
              <w:t>Общая характеристика ассортимента плодоовощных товаров, их классификация, пищевая ценность. Правила продажи плодовоовощных товаров.</w:t>
            </w:r>
          </w:p>
        </w:tc>
        <w:tc>
          <w:tcPr>
            <w:tcW w:w="1253" w:type="dxa"/>
            <w:tcBorders>
              <w:left w:val="single" w:sz="4" w:space="0" w:color="000000"/>
              <w:bottom w:val="single" w:sz="4" w:space="0" w:color="auto"/>
            </w:tcBorders>
            <w:shd w:val="clear" w:color="auto" w:fill="auto"/>
          </w:tcPr>
          <w:p w:rsidR="00C8315F" w:rsidP="00692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left w:val="single" w:sz="4" w:space="0" w:color="000000"/>
              <w:bottom w:val="single" w:sz="4" w:space="0" w:color="auto"/>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397DD9">
        <w:tblPrEx>
          <w:tblW w:w="15247" w:type="dxa"/>
          <w:tblInd w:w="-148" w:type="dxa"/>
          <w:tblLayout w:type="fixed"/>
          <w:tblLook w:val="0000"/>
        </w:tblPrEx>
        <w:trPr>
          <w:trHeight w:val="377"/>
        </w:trPr>
        <w:tc>
          <w:tcPr>
            <w:tcW w:w="3937" w:type="dxa"/>
            <w:gridSpan w:val="2"/>
            <w:vMerge/>
            <w:tcBorders>
              <w:left w:val="single" w:sz="4" w:space="0" w:color="000000"/>
              <w:bottom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8315F" w:rsidRPr="004E7F39" w:rsidP="00C8315F">
            <w:pPr>
              <w:autoSpaceDE w:val="0"/>
              <w:snapToGrid w:val="0"/>
              <w:rPr>
                <w:b/>
                <w:bCs/>
              </w:rPr>
            </w:pPr>
            <w:r w:rsidRPr="004E7F39">
              <w:rPr>
                <w:b/>
                <w:bCs/>
              </w:rPr>
              <w:t>Практическое занятие № 4</w:t>
            </w:r>
          </w:p>
          <w:p w:rsidR="00C8315F" w:rsidRPr="004E7F39" w:rsidP="007806FD">
            <w:pPr>
              <w:autoSpaceDE w:val="0"/>
              <w:ind w:left="199"/>
            </w:pPr>
            <w:r w:rsidRPr="004E7F39">
              <w:t>Идентификация и оценка качества плодоовощных товаров по предоставленным образцам и стандартам. Подготовка товаров к продаже, размещение и выкладка.</w:t>
            </w:r>
          </w:p>
        </w:tc>
        <w:tc>
          <w:tcPr>
            <w:tcW w:w="1253" w:type="dxa"/>
            <w:tcBorders>
              <w:left w:val="single" w:sz="4" w:space="0" w:color="000000"/>
              <w:bottom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D95A62">
        <w:tblPrEx>
          <w:tblW w:w="15247" w:type="dxa"/>
          <w:tblInd w:w="-148" w:type="dxa"/>
          <w:tblLayout w:type="fixed"/>
          <w:tblLook w:val="0000"/>
        </w:tblPrEx>
        <w:trPr>
          <w:trHeight w:val="377"/>
        </w:trPr>
        <w:tc>
          <w:tcPr>
            <w:tcW w:w="3937" w:type="dxa"/>
            <w:gridSpan w:val="2"/>
            <w:vMerge w:val="restart"/>
            <w:tcBorders>
              <w:left w:val="single" w:sz="4" w:space="0" w:color="000000"/>
            </w:tcBorders>
            <w:shd w:val="clear" w:color="auto" w:fill="auto"/>
          </w:tcPr>
          <w:p w:rsidR="00C12AFF" w:rsidRPr="004E7F39" w:rsidP="00C12AFF">
            <w:pPr>
              <w:autoSpaceDE w:val="0"/>
              <w:snapToGrid w:val="0"/>
              <w:jc w:val="center"/>
              <w:rPr>
                <w:b/>
                <w:bCs/>
              </w:rPr>
            </w:pPr>
            <w:r w:rsidRPr="004E7F39">
              <w:rPr>
                <w:b/>
                <w:bCs/>
              </w:rPr>
              <w:t>Тема 2.4.</w:t>
            </w:r>
          </w:p>
          <w:p w:rsidR="00C12AFF" w:rsidP="00C1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4E7F39">
              <w:t>Организация продажи пищевых концентратов</w:t>
            </w: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snapToGrid w:val="0"/>
              <w:rPr>
                <w:b/>
              </w:rPr>
            </w:pPr>
            <w:r w:rsidRPr="004E7F39">
              <w:rPr>
                <w:b/>
              </w:rPr>
              <w:t>Содержание учебного материала</w:t>
            </w:r>
          </w:p>
        </w:tc>
        <w:tc>
          <w:tcPr>
            <w:tcW w:w="1253" w:type="dxa"/>
            <w:tcBorders>
              <w:left w:val="single" w:sz="4" w:space="0" w:color="000000"/>
              <w:bottom w:val="single" w:sz="4" w:space="0" w:color="auto"/>
            </w:tcBorders>
            <w:shd w:val="clear" w:color="auto" w:fill="D9D9D9" w:themeFill="background1" w:themeFillShade="D9"/>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D564C">
        <w:tblPrEx>
          <w:tblW w:w="15247" w:type="dxa"/>
          <w:tblInd w:w="-148" w:type="dxa"/>
          <w:tblLayout w:type="fixed"/>
          <w:tblLook w:val="0000"/>
        </w:tblPrEx>
        <w:trPr>
          <w:trHeight w:val="377"/>
        </w:trPr>
        <w:tc>
          <w:tcPr>
            <w:tcW w:w="3937" w:type="dxa"/>
            <w:gridSpan w:val="2"/>
            <w:vMerge/>
            <w:tcBorders>
              <w:lef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snapToGrid w:val="0"/>
              <w:ind w:firstLine="709"/>
            </w:pPr>
            <w:r w:rsidRPr="004E7F39">
              <w:t>Общая характеристика ассортимента пищевых концентратов, их классификация, пищевая ценность. Требования к качеству, маркировка, упаковка. Условия и сроки хранения. Правила продажи пищевых концентратов.</w:t>
            </w:r>
          </w:p>
        </w:tc>
        <w:tc>
          <w:tcPr>
            <w:tcW w:w="1253" w:type="dxa"/>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397DD9">
        <w:tblPrEx>
          <w:tblW w:w="15247" w:type="dxa"/>
          <w:tblInd w:w="-148" w:type="dxa"/>
          <w:tblLayout w:type="fixed"/>
          <w:tblLook w:val="0000"/>
        </w:tblPrEx>
        <w:trPr>
          <w:trHeight w:val="377"/>
        </w:trPr>
        <w:tc>
          <w:tcPr>
            <w:tcW w:w="3937" w:type="dxa"/>
            <w:gridSpan w:val="2"/>
            <w:vMerge/>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bCs/>
              </w:rPr>
            </w:pPr>
            <w:r w:rsidRPr="004E7F39">
              <w:rPr>
                <w:b/>
                <w:bCs/>
              </w:rPr>
              <w:t>Практическое занятие № 5</w:t>
            </w:r>
          </w:p>
          <w:p w:rsidR="00C12AFF" w:rsidRPr="004E7F39" w:rsidP="007806FD">
            <w:pPr>
              <w:autoSpaceDE w:val="0"/>
              <w:ind w:left="199"/>
            </w:pPr>
            <w:r w:rsidRPr="004E7F39">
              <w:t>Идентификация и оценка качества пищевых концентратов по предоставленным образцам и стандартам. Подготовка товаров к продаже, размещение и выкладка.</w:t>
            </w:r>
          </w:p>
        </w:tc>
        <w:tc>
          <w:tcPr>
            <w:tcW w:w="1253" w:type="dxa"/>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D95A62">
        <w:tblPrEx>
          <w:tblW w:w="15247" w:type="dxa"/>
          <w:tblInd w:w="-148" w:type="dxa"/>
          <w:tblLayout w:type="fixed"/>
          <w:tblLook w:val="0000"/>
        </w:tblPrEx>
        <w:trPr>
          <w:trHeight w:val="377"/>
        </w:trPr>
        <w:tc>
          <w:tcPr>
            <w:tcW w:w="3937" w:type="dxa"/>
            <w:gridSpan w:val="2"/>
            <w:vMerge w:val="restart"/>
            <w:tcBorders>
              <w:left w:val="single" w:sz="4" w:space="0" w:color="000000"/>
            </w:tcBorders>
            <w:shd w:val="clear" w:color="auto" w:fill="auto"/>
          </w:tcPr>
          <w:p w:rsidR="00C12AFF" w:rsidRPr="004E7F39" w:rsidP="00C12AFF">
            <w:pPr>
              <w:autoSpaceDE w:val="0"/>
              <w:snapToGrid w:val="0"/>
              <w:jc w:val="center"/>
              <w:rPr>
                <w:b/>
                <w:bCs/>
              </w:rPr>
            </w:pPr>
            <w:r w:rsidRPr="004E7F39">
              <w:rPr>
                <w:b/>
                <w:bCs/>
              </w:rPr>
              <w:t>Тема 2.5.</w:t>
            </w:r>
          </w:p>
          <w:p w:rsidR="00C12AFF" w:rsidP="00C1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4E7F39">
              <w:t>Организация продажи кондитерских изделий</w:t>
            </w: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rPr>
            </w:pPr>
            <w:r w:rsidRPr="004E7F39">
              <w:rPr>
                <w:b/>
              </w:rPr>
              <w:t>Содержание учебного материала</w:t>
            </w:r>
          </w:p>
        </w:tc>
        <w:tc>
          <w:tcPr>
            <w:tcW w:w="1253" w:type="dxa"/>
            <w:tcBorders>
              <w:left w:val="single" w:sz="4" w:space="0" w:color="000000"/>
              <w:bottom w:val="single" w:sz="4" w:space="0" w:color="auto"/>
            </w:tcBorders>
            <w:shd w:val="clear" w:color="auto" w:fill="D9D9D9" w:themeFill="background1" w:themeFillShade="D9"/>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D564C">
        <w:tblPrEx>
          <w:tblW w:w="15247" w:type="dxa"/>
          <w:tblInd w:w="-148" w:type="dxa"/>
          <w:tblLayout w:type="fixed"/>
          <w:tblLook w:val="0000"/>
        </w:tblPrEx>
        <w:trPr>
          <w:trHeight w:val="377"/>
        </w:trPr>
        <w:tc>
          <w:tcPr>
            <w:tcW w:w="3937" w:type="dxa"/>
            <w:gridSpan w:val="2"/>
            <w:vMerge/>
            <w:tcBorders>
              <w:lef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ind w:left="199" w:firstLine="709"/>
            </w:pPr>
            <w:r w:rsidRPr="004E7F39">
              <w:t>Общая характеристика ассортимента (крахмала, сахара, мёда и кондитерских изделий), их классификация, пищевая ценность. Требования к качеству, маркировка, упаковка. Условия и сроки хранения, правила продажи.</w:t>
            </w:r>
          </w:p>
        </w:tc>
        <w:tc>
          <w:tcPr>
            <w:tcW w:w="1253" w:type="dxa"/>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397DD9">
        <w:tblPrEx>
          <w:tblW w:w="15247" w:type="dxa"/>
          <w:tblInd w:w="-148" w:type="dxa"/>
          <w:tblLayout w:type="fixed"/>
          <w:tblLook w:val="0000"/>
        </w:tblPrEx>
        <w:trPr>
          <w:trHeight w:val="377"/>
        </w:trPr>
        <w:tc>
          <w:tcPr>
            <w:tcW w:w="3937" w:type="dxa"/>
            <w:gridSpan w:val="2"/>
            <w:vMerge/>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bCs/>
              </w:rPr>
            </w:pPr>
            <w:r w:rsidRPr="004E7F39">
              <w:rPr>
                <w:b/>
                <w:bCs/>
              </w:rPr>
              <w:t>Практическое занятие № 6</w:t>
            </w:r>
          </w:p>
          <w:p w:rsidR="00C12AFF" w:rsidRPr="004E7F39" w:rsidP="007806FD">
            <w:pPr>
              <w:autoSpaceDE w:val="0"/>
              <w:ind w:left="57"/>
            </w:pPr>
            <w:r w:rsidRPr="004E7F39">
              <w:t>Идентификация ассортимента и оценка качества крахмала, сахара, мёда и кондитерских изделий по предоставленным образцам и стандартам. Подготовка товаров к продаже, размещение и выкладка.</w:t>
            </w:r>
          </w:p>
        </w:tc>
        <w:tc>
          <w:tcPr>
            <w:tcW w:w="1253" w:type="dxa"/>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D95A62">
        <w:tblPrEx>
          <w:tblW w:w="15247" w:type="dxa"/>
          <w:tblInd w:w="-148" w:type="dxa"/>
          <w:tblLayout w:type="fixed"/>
          <w:tblLook w:val="0000"/>
        </w:tblPrEx>
        <w:trPr>
          <w:trHeight w:val="377"/>
        </w:trPr>
        <w:tc>
          <w:tcPr>
            <w:tcW w:w="3937" w:type="dxa"/>
            <w:gridSpan w:val="2"/>
            <w:vMerge w:val="restart"/>
            <w:tcBorders>
              <w:left w:val="single" w:sz="4" w:space="0" w:color="000000"/>
            </w:tcBorders>
            <w:shd w:val="clear" w:color="auto" w:fill="auto"/>
          </w:tcPr>
          <w:p w:rsidR="00C12AFF" w:rsidRPr="004E7F39" w:rsidP="00C12AFF">
            <w:pPr>
              <w:autoSpaceDE w:val="0"/>
              <w:snapToGrid w:val="0"/>
              <w:jc w:val="center"/>
              <w:rPr>
                <w:b/>
                <w:bCs/>
              </w:rPr>
            </w:pPr>
            <w:r w:rsidRPr="004E7F39">
              <w:rPr>
                <w:b/>
                <w:bCs/>
              </w:rPr>
              <w:t>Тема 2.6.</w:t>
            </w:r>
          </w:p>
          <w:p w:rsidR="00C12AFF" w:rsidP="00C1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4E7F39">
              <w:t>Организация продажи вкусовых товаров</w:t>
            </w: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rPr>
            </w:pPr>
            <w:r w:rsidRPr="004E7F39">
              <w:rPr>
                <w:b/>
              </w:rPr>
              <w:t>Содержание учебного материала</w:t>
            </w:r>
          </w:p>
        </w:tc>
        <w:tc>
          <w:tcPr>
            <w:tcW w:w="1253" w:type="dxa"/>
            <w:tcBorders>
              <w:left w:val="single" w:sz="4" w:space="0" w:color="000000"/>
              <w:bottom w:val="single" w:sz="4" w:space="0" w:color="auto"/>
            </w:tcBorders>
            <w:shd w:val="clear" w:color="auto" w:fill="D9D9D9" w:themeFill="background1" w:themeFillShade="D9"/>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D564C">
        <w:tblPrEx>
          <w:tblW w:w="15247" w:type="dxa"/>
          <w:tblInd w:w="-148" w:type="dxa"/>
          <w:tblLayout w:type="fixed"/>
          <w:tblLook w:val="0000"/>
        </w:tblPrEx>
        <w:trPr>
          <w:trHeight w:val="377"/>
        </w:trPr>
        <w:tc>
          <w:tcPr>
            <w:tcW w:w="3937" w:type="dxa"/>
            <w:gridSpan w:val="2"/>
            <w:vMerge/>
            <w:tcBorders>
              <w:lef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ind w:left="199" w:firstLine="709"/>
            </w:pPr>
            <w:r w:rsidRPr="004E7F39">
              <w:t>Общая характеристика ассортимента вкусовых товаров, их классификация, пищевая ценность. Требования к качеству, маркировка, упаковка. Условия и сроки хранения. Правила продажи вкусовых товаров</w:t>
            </w:r>
          </w:p>
        </w:tc>
        <w:tc>
          <w:tcPr>
            <w:tcW w:w="1253" w:type="dxa"/>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397DD9">
        <w:tblPrEx>
          <w:tblW w:w="15247" w:type="dxa"/>
          <w:tblInd w:w="-148" w:type="dxa"/>
          <w:tblLayout w:type="fixed"/>
          <w:tblLook w:val="0000"/>
        </w:tblPrEx>
        <w:trPr>
          <w:trHeight w:val="377"/>
        </w:trPr>
        <w:tc>
          <w:tcPr>
            <w:tcW w:w="3937" w:type="dxa"/>
            <w:gridSpan w:val="2"/>
            <w:vMerge/>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bCs/>
              </w:rPr>
            </w:pPr>
            <w:r w:rsidRPr="004E7F39">
              <w:rPr>
                <w:b/>
                <w:bCs/>
              </w:rPr>
              <w:t>Практическое занятие № 7</w:t>
            </w:r>
          </w:p>
          <w:p w:rsidR="00C12AFF" w:rsidRPr="004E7F39" w:rsidP="004A2968">
            <w:pPr>
              <w:autoSpaceDE w:val="0"/>
            </w:pPr>
            <w:r w:rsidRPr="004E7F39">
              <w:t>Идентификация ассортимента и оценка качества вкусовых товаров по предоставленным образцам и стандартам. Подготовка товаров к продаже, размещение и выкладка.</w:t>
            </w:r>
          </w:p>
        </w:tc>
        <w:tc>
          <w:tcPr>
            <w:tcW w:w="1253" w:type="dxa"/>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FF2638">
        <w:tblPrEx>
          <w:tblW w:w="15247" w:type="dxa"/>
          <w:tblInd w:w="-148" w:type="dxa"/>
          <w:tblLayout w:type="fixed"/>
          <w:tblLook w:val="0000"/>
        </w:tblPrEx>
        <w:trPr>
          <w:trHeight w:val="377"/>
        </w:trPr>
        <w:tc>
          <w:tcPr>
            <w:tcW w:w="3937" w:type="dxa"/>
            <w:gridSpan w:val="2"/>
            <w:vMerge w:val="restart"/>
            <w:tcBorders>
              <w:left w:val="single" w:sz="4" w:space="0" w:color="000000"/>
            </w:tcBorders>
            <w:shd w:val="clear" w:color="auto" w:fill="auto"/>
          </w:tcPr>
          <w:p w:rsidR="00C12AFF" w:rsidRPr="004E7F39" w:rsidP="00C12AFF">
            <w:pPr>
              <w:autoSpaceDE w:val="0"/>
              <w:snapToGrid w:val="0"/>
              <w:jc w:val="center"/>
              <w:rPr>
                <w:b/>
                <w:bCs/>
              </w:rPr>
            </w:pPr>
            <w:r w:rsidRPr="004E7F39">
              <w:rPr>
                <w:b/>
                <w:bCs/>
              </w:rPr>
              <w:t>Тема 2.7.</w:t>
            </w:r>
          </w:p>
          <w:p w:rsidR="00C12AFF" w:rsidP="00C1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4E7F39">
              <w:t>Организация продажи молока и молочных товаров</w:t>
            </w: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rPr>
            </w:pPr>
            <w:r w:rsidRPr="004E7F39">
              <w:rPr>
                <w:b/>
              </w:rPr>
              <w:t>Содержание учебного материала</w:t>
            </w:r>
          </w:p>
        </w:tc>
        <w:tc>
          <w:tcPr>
            <w:tcW w:w="1253" w:type="dxa"/>
            <w:tcBorders>
              <w:left w:val="single" w:sz="4" w:space="0" w:color="000000"/>
              <w:bottom w:val="single" w:sz="4" w:space="0" w:color="auto"/>
            </w:tcBorders>
            <w:shd w:val="clear" w:color="auto" w:fill="D9D9D9" w:themeFill="background1" w:themeFillShade="D9"/>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D564C">
        <w:tblPrEx>
          <w:tblW w:w="15247" w:type="dxa"/>
          <w:tblInd w:w="-148" w:type="dxa"/>
          <w:tblLayout w:type="fixed"/>
          <w:tblLook w:val="0000"/>
        </w:tblPrEx>
        <w:trPr>
          <w:trHeight w:val="377"/>
        </w:trPr>
        <w:tc>
          <w:tcPr>
            <w:tcW w:w="3937" w:type="dxa"/>
            <w:gridSpan w:val="2"/>
            <w:vMerge/>
            <w:tcBorders>
              <w:lef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ind w:left="199" w:firstLine="709"/>
            </w:pPr>
            <w:r w:rsidRPr="004E7F39">
              <w:t>Общая характеристика ассортимента молочных товаров, их классификация, пищевая ценность. Требования к качеству, маркировка, упаковка. Условия и сроки хранения. Правила продажи молочных товаров</w:t>
            </w:r>
          </w:p>
        </w:tc>
        <w:tc>
          <w:tcPr>
            <w:tcW w:w="1253" w:type="dxa"/>
            <w:tcBorders>
              <w:left w:val="single" w:sz="4" w:space="0" w:color="000000"/>
              <w:bottom w:val="single" w:sz="4" w:space="0" w:color="auto"/>
            </w:tcBorders>
            <w:shd w:val="clear" w:color="auto" w:fill="auto"/>
          </w:tcPr>
          <w:p w:rsidR="00C12AFF" w:rsidP="00C52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397DD9">
        <w:tblPrEx>
          <w:tblW w:w="15247" w:type="dxa"/>
          <w:tblInd w:w="-148" w:type="dxa"/>
          <w:tblLayout w:type="fixed"/>
          <w:tblLook w:val="0000"/>
        </w:tblPrEx>
        <w:trPr>
          <w:trHeight w:val="377"/>
        </w:trPr>
        <w:tc>
          <w:tcPr>
            <w:tcW w:w="3937" w:type="dxa"/>
            <w:gridSpan w:val="2"/>
            <w:vMerge/>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bCs/>
              </w:rPr>
            </w:pPr>
            <w:r w:rsidRPr="004E7F39">
              <w:rPr>
                <w:b/>
                <w:bCs/>
              </w:rPr>
              <w:t>Практическое занятие № 8</w:t>
            </w:r>
          </w:p>
          <w:p w:rsidR="00C12AFF" w:rsidRPr="004E7F39" w:rsidP="004A2968">
            <w:pPr>
              <w:autoSpaceDE w:val="0"/>
            </w:pPr>
            <w:r w:rsidRPr="004E7F39">
              <w:t>Идентификация ассортимента и оценка качества молочных товаров по предоставленным образцам и стандартам. Подготовка товаров к продаже, размещение и выкладка.</w:t>
            </w:r>
          </w:p>
        </w:tc>
        <w:tc>
          <w:tcPr>
            <w:tcW w:w="1253" w:type="dxa"/>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FF2638">
        <w:tblPrEx>
          <w:tblW w:w="15247" w:type="dxa"/>
          <w:tblInd w:w="-148" w:type="dxa"/>
          <w:tblLayout w:type="fixed"/>
          <w:tblLook w:val="0000"/>
        </w:tblPrEx>
        <w:trPr>
          <w:trHeight w:val="377"/>
        </w:trPr>
        <w:tc>
          <w:tcPr>
            <w:tcW w:w="3937" w:type="dxa"/>
            <w:gridSpan w:val="2"/>
            <w:vMerge w:val="restart"/>
            <w:tcBorders>
              <w:left w:val="single" w:sz="4" w:space="0" w:color="000000"/>
            </w:tcBorders>
            <w:shd w:val="clear" w:color="auto" w:fill="auto"/>
          </w:tcPr>
          <w:p w:rsidR="00C12AFF" w:rsidRPr="004E7F39" w:rsidP="00C12AFF">
            <w:pPr>
              <w:autoSpaceDE w:val="0"/>
              <w:snapToGrid w:val="0"/>
              <w:jc w:val="center"/>
              <w:rPr>
                <w:b/>
                <w:bCs/>
              </w:rPr>
            </w:pPr>
            <w:r w:rsidRPr="004E7F39">
              <w:rPr>
                <w:b/>
                <w:bCs/>
              </w:rPr>
              <w:t>Тема 2.8.</w:t>
            </w:r>
          </w:p>
          <w:p w:rsidR="00C12AFF" w:rsidP="00C1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4E7F39">
              <w:t>Организация продажи яиц и продуктов их переработки</w:t>
            </w: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rPr>
            </w:pPr>
            <w:r w:rsidRPr="004E7F39">
              <w:rPr>
                <w:b/>
              </w:rPr>
              <w:t>Содержание учебного материала</w:t>
            </w:r>
          </w:p>
        </w:tc>
        <w:tc>
          <w:tcPr>
            <w:tcW w:w="1253" w:type="dxa"/>
            <w:tcBorders>
              <w:left w:val="single" w:sz="4" w:space="0" w:color="000000"/>
              <w:bottom w:val="single" w:sz="4" w:space="0" w:color="auto"/>
            </w:tcBorders>
            <w:shd w:val="clear" w:color="auto" w:fill="D9D9D9" w:themeFill="background1" w:themeFillShade="D9"/>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D564C">
        <w:tblPrEx>
          <w:tblW w:w="15247" w:type="dxa"/>
          <w:tblInd w:w="-148" w:type="dxa"/>
          <w:tblLayout w:type="fixed"/>
          <w:tblLook w:val="0000"/>
        </w:tblPrEx>
        <w:trPr>
          <w:trHeight w:val="377"/>
        </w:trPr>
        <w:tc>
          <w:tcPr>
            <w:tcW w:w="3937" w:type="dxa"/>
            <w:gridSpan w:val="2"/>
            <w:vMerge/>
            <w:tcBorders>
              <w:lef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ind w:left="199"/>
            </w:pPr>
            <w:r w:rsidRPr="004E7F39">
              <w:t>Общая характеристика яиц и продуктов их переработки, их классификация, пищевая ценность. Требования к качеству, маркировка, упаковка. Условия и сроки хранения. Правила продажи яиц и продуктов их переработки</w:t>
            </w:r>
          </w:p>
        </w:tc>
        <w:tc>
          <w:tcPr>
            <w:tcW w:w="1253" w:type="dxa"/>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397DD9">
        <w:tblPrEx>
          <w:tblW w:w="15247" w:type="dxa"/>
          <w:tblInd w:w="-148" w:type="dxa"/>
          <w:tblLayout w:type="fixed"/>
          <w:tblLook w:val="0000"/>
        </w:tblPrEx>
        <w:trPr>
          <w:trHeight w:val="377"/>
        </w:trPr>
        <w:tc>
          <w:tcPr>
            <w:tcW w:w="3937" w:type="dxa"/>
            <w:gridSpan w:val="2"/>
            <w:vMerge/>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bCs/>
              </w:rPr>
            </w:pPr>
            <w:r w:rsidRPr="004E7F39">
              <w:rPr>
                <w:b/>
                <w:bCs/>
              </w:rPr>
              <w:t>Практическое занятие № 9</w:t>
            </w:r>
          </w:p>
          <w:p w:rsidR="00C12AFF" w:rsidRPr="004E7F39" w:rsidP="004A2968">
            <w:pPr>
              <w:autoSpaceDE w:val="0"/>
            </w:pPr>
            <w:r w:rsidRPr="004E7F39">
              <w:t>Идентификация ассортимента и оценка качества яиц и продуктов их переработки по предоставленным образцам и стандартам. Подготовка товаров к продаже, размещение и выкладка.</w:t>
            </w:r>
          </w:p>
        </w:tc>
        <w:tc>
          <w:tcPr>
            <w:tcW w:w="1253" w:type="dxa"/>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026ACF">
        <w:tblPrEx>
          <w:tblW w:w="15247" w:type="dxa"/>
          <w:tblInd w:w="-148" w:type="dxa"/>
          <w:tblLayout w:type="fixed"/>
          <w:tblLook w:val="0000"/>
        </w:tblPrEx>
        <w:trPr>
          <w:trHeight w:val="377"/>
        </w:trPr>
        <w:tc>
          <w:tcPr>
            <w:tcW w:w="3937" w:type="dxa"/>
            <w:gridSpan w:val="2"/>
            <w:vMerge w:val="restart"/>
            <w:tcBorders>
              <w:left w:val="single" w:sz="4" w:space="0" w:color="000000"/>
            </w:tcBorders>
            <w:shd w:val="clear" w:color="auto" w:fill="auto"/>
          </w:tcPr>
          <w:p w:rsidR="00C12AFF" w:rsidRPr="004E7F39" w:rsidP="00C8315F">
            <w:pPr>
              <w:autoSpaceDE w:val="0"/>
              <w:snapToGrid w:val="0"/>
              <w:jc w:val="center"/>
              <w:rPr>
                <w:b/>
                <w:bCs/>
              </w:rPr>
            </w:pPr>
            <w:r w:rsidRPr="004E7F39">
              <w:rPr>
                <w:b/>
                <w:bCs/>
              </w:rPr>
              <w:t>Тема 2.9.</w:t>
            </w:r>
          </w:p>
          <w:p w:rsidR="00C12AFF" w:rsidRPr="004E7F39" w:rsidP="00C8315F">
            <w:pPr>
              <w:autoSpaceDE w:val="0"/>
              <w:jc w:val="center"/>
            </w:pPr>
            <w:r w:rsidRPr="004E7F39">
              <w:t>Организация продажи масложировых товаров</w:t>
            </w:r>
          </w:p>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rPr>
            </w:pPr>
            <w:r w:rsidRPr="004E7F39">
              <w:rPr>
                <w:b/>
              </w:rPr>
              <w:t>Содержание учебного материала</w:t>
            </w:r>
          </w:p>
        </w:tc>
        <w:tc>
          <w:tcPr>
            <w:tcW w:w="1253" w:type="dxa"/>
            <w:tcBorders>
              <w:left w:val="single" w:sz="4" w:space="0" w:color="000000"/>
              <w:bottom w:val="single" w:sz="4" w:space="0" w:color="auto"/>
            </w:tcBorders>
            <w:shd w:val="clear" w:color="auto" w:fill="D9D9D9" w:themeFill="background1" w:themeFillShade="D9"/>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D564C">
        <w:tblPrEx>
          <w:tblW w:w="15247" w:type="dxa"/>
          <w:tblInd w:w="-148" w:type="dxa"/>
          <w:tblLayout w:type="fixed"/>
          <w:tblLook w:val="0000"/>
        </w:tblPrEx>
        <w:trPr>
          <w:trHeight w:val="377"/>
        </w:trPr>
        <w:tc>
          <w:tcPr>
            <w:tcW w:w="3937" w:type="dxa"/>
            <w:gridSpan w:val="2"/>
            <w:vMerge/>
            <w:tcBorders>
              <w:lef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ind w:left="199"/>
            </w:pPr>
            <w:r w:rsidRPr="004E7F39">
              <w:t>Общая характеристика ассортимента масложировых товаров, их классификация, пищевая ценность. Требования к качеству, маркировка, упаковка. Правила продажи масложировых товаров.</w:t>
            </w:r>
          </w:p>
        </w:tc>
        <w:tc>
          <w:tcPr>
            <w:tcW w:w="1253" w:type="dxa"/>
            <w:tcBorders>
              <w:left w:val="single" w:sz="4" w:space="0" w:color="000000"/>
              <w:bottom w:val="single" w:sz="4" w:space="0" w:color="auto"/>
            </w:tcBorders>
            <w:shd w:val="clear" w:color="auto" w:fill="auto"/>
          </w:tcPr>
          <w:p w:rsidR="00C12AFF" w:rsidP="00692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397DD9">
        <w:tblPrEx>
          <w:tblW w:w="15247" w:type="dxa"/>
          <w:tblInd w:w="-148" w:type="dxa"/>
          <w:tblLayout w:type="fixed"/>
          <w:tblLook w:val="0000"/>
        </w:tblPrEx>
        <w:trPr>
          <w:trHeight w:val="377"/>
        </w:trPr>
        <w:tc>
          <w:tcPr>
            <w:tcW w:w="3937" w:type="dxa"/>
            <w:gridSpan w:val="2"/>
            <w:vMerge/>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bCs/>
              </w:rPr>
            </w:pPr>
            <w:r w:rsidRPr="004E7F39">
              <w:rPr>
                <w:b/>
                <w:bCs/>
              </w:rPr>
              <w:t>Практическое занятие № 10</w:t>
            </w:r>
          </w:p>
          <w:p w:rsidR="00C12AFF" w:rsidRPr="004E7F39" w:rsidP="004A2968">
            <w:pPr>
              <w:autoSpaceDE w:val="0"/>
            </w:pPr>
            <w:r w:rsidRPr="004E7F39">
              <w:t>Идентификация ассортимента пищевых жиров и продуктов их переработки по предоставленным образцам и стандартам. Подготовка товаров к продаже, размещение и выкладка.</w:t>
            </w:r>
          </w:p>
        </w:tc>
        <w:tc>
          <w:tcPr>
            <w:tcW w:w="1253" w:type="dxa"/>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D95A62">
        <w:tblPrEx>
          <w:tblW w:w="15247" w:type="dxa"/>
          <w:tblInd w:w="-148" w:type="dxa"/>
          <w:tblLayout w:type="fixed"/>
          <w:tblLook w:val="0000"/>
        </w:tblPrEx>
        <w:trPr>
          <w:trHeight w:val="377"/>
        </w:trPr>
        <w:tc>
          <w:tcPr>
            <w:tcW w:w="3937" w:type="dxa"/>
            <w:gridSpan w:val="2"/>
            <w:vMerge w:val="restart"/>
            <w:tcBorders>
              <w:left w:val="single" w:sz="4" w:space="0" w:color="000000"/>
            </w:tcBorders>
            <w:shd w:val="clear" w:color="auto" w:fill="auto"/>
          </w:tcPr>
          <w:p w:rsidR="00C12AFF" w:rsidRPr="004E7F39" w:rsidP="00C8315F">
            <w:pPr>
              <w:autoSpaceDE w:val="0"/>
              <w:snapToGrid w:val="0"/>
              <w:jc w:val="center"/>
              <w:rPr>
                <w:b/>
                <w:bCs/>
              </w:rPr>
            </w:pPr>
            <w:r w:rsidRPr="004E7F39">
              <w:rPr>
                <w:b/>
                <w:bCs/>
              </w:rPr>
              <w:t>Тема 2.10.</w:t>
            </w:r>
          </w:p>
          <w:p w:rsidR="00C12AFF" w:rsidRPr="004E7F39" w:rsidP="00C8315F">
            <w:pPr>
              <w:autoSpaceDE w:val="0"/>
              <w:jc w:val="center"/>
            </w:pPr>
            <w:r w:rsidRPr="004E7F39">
              <w:t>Организация продажи мяса и мясных продуктов</w:t>
            </w:r>
          </w:p>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rPr>
            </w:pPr>
            <w:r w:rsidRPr="004E7F39">
              <w:rPr>
                <w:b/>
              </w:rPr>
              <w:t>Содержание учебного материала</w:t>
            </w:r>
          </w:p>
        </w:tc>
        <w:tc>
          <w:tcPr>
            <w:tcW w:w="1253" w:type="dxa"/>
            <w:tcBorders>
              <w:left w:val="single" w:sz="4" w:space="0" w:color="000000"/>
              <w:bottom w:val="single" w:sz="4" w:space="0" w:color="auto"/>
            </w:tcBorders>
            <w:shd w:val="clear" w:color="auto" w:fill="D9D9D9" w:themeFill="background1" w:themeFillShade="D9"/>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D564C">
        <w:tblPrEx>
          <w:tblW w:w="15247" w:type="dxa"/>
          <w:tblInd w:w="-148" w:type="dxa"/>
          <w:tblLayout w:type="fixed"/>
          <w:tblLook w:val="0000"/>
        </w:tblPrEx>
        <w:trPr>
          <w:trHeight w:val="377"/>
        </w:trPr>
        <w:tc>
          <w:tcPr>
            <w:tcW w:w="3937" w:type="dxa"/>
            <w:gridSpan w:val="2"/>
            <w:vMerge/>
            <w:tcBorders>
              <w:lef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pPr>
            <w:r w:rsidRPr="004E7F39">
              <w:t>Общая характеристика ассортимента мяса и мясных продуктов, их классификация, пищевая ценность. Требования к качеству, маркировка, упаковка. Условия и сроки хранения. Правила продажи мяса и мясных продуктов.</w:t>
            </w:r>
          </w:p>
        </w:tc>
        <w:tc>
          <w:tcPr>
            <w:tcW w:w="1253" w:type="dxa"/>
            <w:tcBorders>
              <w:left w:val="single" w:sz="4" w:space="0" w:color="000000"/>
              <w:bottom w:val="single" w:sz="4" w:space="0" w:color="auto"/>
            </w:tcBorders>
            <w:shd w:val="clear" w:color="auto" w:fill="auto"/>
          </w:tcPr>
          <w:p w:rsidR="00C12AFF" w:rsidP="00692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397DD9">
        <w:tblPrEx>
          <w:tblW w:w="15247" w:type="dxa"/>
          <w:tblInd w:w="-148" w:type="dxa"/>
          <w:tblLayout w:type="fixed"/>
          <w:tblLook w:val="0000"/>
        </w:tblPrEx>
        <w:trPr>
          <w:trHeight w:val="377"/>
        </w:trPr>
        <w:tc>
          <w:tcPr>
            <w:tcW w:w="3937" w:type="dxa"/>
            <w:gridSpan w:val="2"/>
            <w:vMerge/>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bCs/>
              </w:rPr>
            </w:pPr>
            <w:r w:rsidRPr="004E7F39">
              <w:rPr>
                <w:b/>
                <w:bCs/>
              </w:rPr>
              <w:t>Практическое занятие № 11</w:t>
            </w:r>
          </w:p>
          <w:p w:rsidR="00C12AFF" w:rsidRPr="004E7F39" w:rsidP="004A2968">
            <w:pPr>
              <w:autoSpaceDE w:val="0"/>
            </w:pPr>
            <w:r w:rsidRPr="004E7F39">
              <w:t>Идентификация ассортимента и оценка качества мяса и мясных продуктов по предоставленным образцам и стандартам. Подготовка к продаже, размещение и выкладка.</w:t>
            </w:r>
          </w:p>
        </w:tc>
        <w:tc>
          <w:tcPr>
            <w:tcW w:w="1253" w:type="dxa"/>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D95A62">
        <w:tblPrEx>
          <w:tblW w:w="15247" w:type="dxa"/>
          <w:tblInd w:w="-148" w:type="dxa"/>
          <w:tblLayout w:type="fixed"/>
          <w:tblLook w:val="0000"/>
        </w:tblPrEx>
        <w:trPr>
          <w:trHeight w:val="377"/>
        </w:trPr>
        <w:tc>
          <w:tcPr>
            <w:tcW w:w="3937" w:type="dxa"/>
            <w:gridSpan w:val="2"/>
            <w:vMerge w:val="restart"/>
            <w:tcBorders>
              <w:left w:val="single" w:sz="4" w:space="0" w:color="000000"/>
            </w:tcBorders>
            <w:shd w:val="clear" w:color="auto" w:fill="auto"/>
          </w:tcPr>
          <w:p w:rsidR="00C12AFF" w:rsidRPr="004E7F39" w:rsidP="00C8315F">
            <w:pPr>
              <w:autoSpaceDE w:val="0"/>
              <w:snapToGrid w:val="0"/>
              <w:jc w:val="center"/>
              <w:rPr>
                <w:b/>
                <w:bCs/>
              </w:rPr>
            </w:pPr>
            <w:r w:rsidRPr="004E7F39">
              <w:rPr>
                <w:b/>
                <w:bCs/>
              </w:rPr>
              <w:t>Тема 2.11.</w:t>
            </w:r>
          </w:p>
          <w:p w:rsidR="00C12AFF" w:rsidRPr="004E7F39" w:rsidP="00C8315F">
            <w:pPr>
              <w:autoSpaceDE w:val="0"/>
              <w:snapToGrid w:val="0"/>
              <w:jc w:val="center"/>
              <w:rPr>
                <w:b/>
                <w:bCs/>
              </w:rPr>
            </w:pPr>
            <w:r w:rsidRPr="004E7F39">
              <w:t>Организация продажи рыбы и рыбных товаров</w:t>
            </w:r>
          </w:p>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rPr>
            </w:pPr>
            <w:r w:rsidRPr="004E7F39">
              <w:rPr>
                <w:b/>
              </w:rPr>
              <w:t>Содержание учебного материала</w:t>
            </w:r>
          </w:p>
        </w:tc>
        <w:tc>
          <w:tcPr>
            <w:tcW w:w="1253" w:type="dxa"/>
            <w:tcBorders>
              <w:left w:val="single" w:sz="4" w:space="0" w:color="000000"/>
              <w:bottom w:val="single" w:sz="4" w:space="0" w:color="auto"/>
            </w:tcBorders>
            <w:shd w:val="clear" w:color="auto" w:fill="D9D9D9" w:themeFill="background1" w:themeFillShade="D9"/>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D564C">
        <w:tblPrEx>
          <w:tblW w:w="15247" w:type="dxa"/>
          <w:tblInd w:w="-148" w:type="dxa"/>
          <w:tblLayout w:type="fixed"/>
          <w:tblLook w:val="0000"/>
        </w:tblPrEx>
        <w:trPr>
          <w:trHeight w:val="377"/>
        </w:trPr>
        <w:tc>
          <w:tcPr>
            <w:tcW w:w="3937" w:type="dxa"/>
            <w:gridSpan w:val="2"/>
            <w:vMerge/>
            <w:tcBorders>
              <w:lef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ind w:left="199"/>
            </w:pPr>
            <w:r w:rsidRPr="004E7F39">
              <w:t>Общая характеристика ассортимента рыбы и рыбных товаров, их классификация, пищевая ценность. Требования к качеству, маркировка, упаковка. Условия и сроки хранения. Правила продажи рыбы и рыбных товаров.</w:t>
            </w:r>
          </w:p>
        </w:tc>
        <w:tc>
          <w:tcPr>
            <w:tcW w:w="1253" w:type="dxa"/>
            <w:tcBorders>
              <w:left w:val="single" w:sz="4" w:space="0" w:color="000000"/>
              <w:bottom w:val="single" w:sz="4" w:space="0" w:color="auto"/>
            </w:tcBorders>
            <w:shd w:val="clear" w:color="auto" w:fill="auto"/>
          </w:tcPr>
          <w:p w:rsidR="00C12AFF" w:rsidP="00D95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397DD9">
        <w:tblPrEx>
          <w:tblW w:w="15247" w:type="dxa"/>
          <w:tblInd w:w="-148" w:type="dxa"/>
          <w:tblLayout w:type="fixed"/>
          <w:tblLook w:val="0000"/>
        </w:tblPrEx>
        <w:trPr>
          <w:trHeight w:val="377"/>
        </w:trPr>
        <w:tc>
          <w:tcPr>
            <w:tcW w:w="3937" w:type="dxa"/>
            <w:gridSpan w:val="2"/>
            <w:vMerge/>
            <w:tcBorders>
              <w:left w:val="single" w:sz="4" w:space="0" w:color="000000"/>
              <w:bottom w:val="single" w:sz="4" w:space="0" w:color="auto"/>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12AFF" w:rsidRPr="004E7F39" w:rsidP="00C8315F">
            <w:pPr>
              <w:autoSpaceDE w:val="0"/>
              <w:snapToGrid w:val="0"/>
              <w:rPr>
                <w:b/>
                <w:bCs/>
              </w:rPr>
            </w:pPr>
            <w:r w:rsidRPr="004E7F39">
              <w:rPr>
                <w:b/>
                <w:bCs/>
              </w:rPr>
              <w:t>Практическое занятие № 12</w:t>
            </w:r>
          </w:p>
          <w:p w:rsidR="00C12AFF" w:rsidRPr="004E7F39" w:rsidP="004A2968">
            <w:pPr>
              <w:autoSpaceDE w:val="0"/>
            </w:pPr>
            <w:r w:rsidRPr="004E7F39">
              <w:t>Идентификация ассортимента и оценка качества рыбы и рыбных товаров по предоставленным образцам и стандартам. Подготовка к продаже, размещение и выкладка.</w:t>
            </w:r>
          </w:p>
        </w:tc>
        <w:tc>
          <w:tcPr>
            <w:tcW w:w="1253" w:type="dxa"/>
            <w:tcBorders>
              <w:left w:val="single" w:sz="4" w:space="0" w:color="000000"/>
              <w:bottom w:val="single" w:sz="4" w:space="0" w:color="auto"/>
            </w:tcBorders>
            <w:shd w:val="clear" w:color="auto" w:fill="auto"/>
          </w:tcPr>
          <w:p w:rsidR="00C12AFF" w:rsidP="00D1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C12AF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D95A62">
        <w:tblPrEx>
          <w:tblW w:w="15247" w:type="dxa"/>
          <w:tblInd w:w="-148" w:type="dxa"/>
          <w:tblLayout w:type="fixed"/>
          <w:tblLook w:val="0000"/>
        </w:tblPrEx>
        <w:trPr>
          <w:trHeight w:val="377"/>
        </w:trPr>
        <w:tc>
          <w:tcPr>
            <w:tcW w:w="3937" w:type="dxa"/>
            <w:gridSpan w:val="2"/>
            <w:tcBorders>
              <w:left w:val="single" w:sz="4" w:space="0" w:color="000000"/>
              <w:bottom w:val="single" w:sz="4" w:space="0" w:color="auto"/>
            </w:tcBorders>
            <w:shd w:val="clear" w:color="auto" w:fill="auto"/>
          </w:tcPr>
          <w:p w:rsidR="0069273E" w:rsidRPr="0069273E"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sidRPr="0069273E">
              <w:rPr>
                <w:b/>
              </w:rPr>
              <w:t>Самостоятельная работа:</w:t>
            </w:r>
          </w:p>
          <w:p w:rsidR="0069273E"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69273E" w:rsidRPr="004E7F39" w:rsidP="00C8315F">
            <w:pPr>
              <w:autoSpaceDE w:val="0"/>
              <w:snapToGrid w:val="0"/>
              <w:rPr>
                <w:b/>
                <w:bCs/>
              </w:rPr>
            </w:pPr>
            <w:r>
              <w:t>Подготовка сообщений, рефератов, подготовка к ответам, мини-проектов, исследований</w:t>
            </w:r>
          </w:p>
        </w:tc>
        <w:tc>
          <w:tcPr>
            <w:tcW w:w="1253" w:type="dxa"/>
            <w:tcBorders>
              <w:left w:val="single" w:sz="4" w:space="0" w:color="000000"/>
              <w:bottom w:val="single" w:sz="4" w:space="0" w:color="auto"/>
            </w:tcBorders>
            <w:shd w:val="clear" w:color="auto" w:fill="D9D9D9" w:themeFill="background1" w:themeFillShade="D9"/>
          </w:tcPr>
          <w:p w:rsidR="0069273E" w:rsidRPr="00D95A62" w:rsidP="00D1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D95A62">
              <w:rPr>
                <w:b/>
              </w:rPr>
              <w:t>4</w:t>
            </w:r>
          </w:p>
        </w:tc>
        <w:tc>
          <w:tcPr>
            <w:tcW w:w="1808" w:type="dxa"/>
            <w:tcBorders>
              <w:left w:val="single" w:sz="4" w:space="0" w:color="000000"/>
              <w:bottom w:val="single" w:sz="4" w:space="0" w:color="auto"/>
              <w:right w:val="single" w:sz="4" w:space="0" w:color="000000"/>
            </w:tcBorders>
            <w:shd w:val="clear" w:color="auto" w:fill="auto"/>
          </w:tcPr>
          <w:p w:rsidR="0069273E"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D95A62">
        <w:tblPrEx>
          <w:tblW w:w="15247" w:type="dxa"/>
          <w:tblInd w:w="-148" w:type="dxa"/>
          <w:tblLayout w:type="fixed"/>
          <w:tblLook w:val="0000"/>
        </w:tblPrEx>
        <w:trPr>
          <w:trHeight w:val="377"/>
        </w:trPr>
        <w:tc>
          <w:tcPr>
            <w:tcW w:w="3937" w:type="dxa"/>
            <w:gridSpan w:val="2"/>
            <w:tcBorders>
              <w:left w:val="single" w:sz="4" w:space="0" w:color="000000"/>
              <w:bottom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Pr>
                <w:b/>
                <w:bCs/>
              </w:rPr>
              <w:t>Промежуточная аттестация</w:t>
            </w:r>
          </w:p>
        </w:tc>
        <w:tc>
          <w:tcPr>
            <w:tcW w:w="8249" w:type="dxa"/>
            <w:tcBorders>
              <w:top w:val="single" w:sz="4" w:space="0" w:color="auto"/>
              <w:left w:val="single" w:sz="4" w:space="0" w:color="000000"/>
              <w:bottom w:val="single" w:sz="4" w:space="0" w:color="auto"/>
            </w:tcBorders>
            <w:shd w:val="clear" w:color="auto" w:fill="auto"/>
          </w:tcPr>
          <w:p w:rsidR="00C8315F" w:rsidRPr="004E7F39" w:rsidP="00C8315F">
            <w:pPr>
              <w:autoSpaceDE w:val="0"/>
              <w:snapToGrid w:val="0"/>
              <w:rPr>
                <w:b/>
                <w:bCs/>
              </w:rPr>
            </w:pPr>
          </w:p>
        </w:tc>
        <w:tc>
          <w:tcPr>
            <w:tcW w:w="1253" w:type="dxa"/>
            <w:tcBorders>
              <w:left w:val="single" w:sz="4" w:space="0" w:color="000000"/>
              <w:bottom w:val="single" w:sz="4" w:space="0" w:color="auto"/>
            </w:tcBorders>
            <w:shd w:val="clear" w:color="auto" w:fill="D9D9D9" w:themeFill="background1" w:themeFillShade="D9"/>
          </w:tcPr>
          <w:p w:rsidR="00C8315F" w:rsidRPr="00D95A62"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D95A62">
              <w:rPr>
                <w:b/>
              </w:rPr>
              <w:t>2</w:t>
            </w:r>
          </w:p>
        </w:tc>
        <w:tc>
          <w:tcPr>
            <w:tcW w:w="1808" w:type="dxa"/>
            <w:tcBorders>
              <w:left w:val="single" w:sz="4" w:space="0" w:color="000000"/>
              <w:bottom w:val="single" w:sz="4" w:space="0" w:color="auto"/>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B20275">
        <w:tblPrEx>
          <w:tblW w:w="15247" w:type="dxa"/>
          <w:tblInd w:w="-148" w:type="dxa"/>
          <w:tblLayout w:type="fixed"/>
          <w:tblLook w:val="0000"/>
        </w:tblPrEx>
        <w:trPr>
          <w:trHeight w:val="377"/>
        </w:trPr>
        <w:tc>
          <w:tcPr>
            <w:tcW w:w="12186" w:type="dxa"/>
            <w:gridSpan w:val="3"/>
            <w:tcBorders>
              <w:left w:val="single" w:sz="4" w:space="0" w:color="000000"/>
              <w:bottom w:val="single" w:sz="4" w:space="0" w:color="auto"/>
            </w:tcBorders>
            <w:shd w:val="clear" w:color="auto" w:fill="auto"/>
          </w:tcPr>
          <w:p w:rsidR="00B20275" w:rsidRPr="004E7F39" w:rsidP="00C8315F">
            <w:pPr>
              <w:rPr>
                <w:i/>
              </w:rPr>
            </w:pPr>
            <w:r w:rsidRPr="004E7F39">
              <w:rPr>
                <w:b/>
                <w:bCs/>
              </w:rPr>
              <w:t xml:space="preserve">Учебная практика (УП 01.01) </w:t>
            </w:r>
          </w:p>
          <w:p w:rsidR="00B20275" w:rsidRPr="004E7F39" w:rsidP="00C8315F">
            <w:pPr>
              <w:rPr>
                <w:b/>
                <w:bCs/>
              </w:rPr>
            </w:pPr>
            <w:r w:rsidRPr="004E7F39">
              <w:rPr>
                <w:b/>
                <w:bCs/>
              </w:rPr>
              <w:t xml:space="preserve">   Виды работ: </w:t>
            </w:r>
          </w:p>
          <w:p w:rsidR="00B20275" w:rsidRPr="004E7F39" w:rsidP="00C8315F">
            <w:pPr>
              <w:numPr>
                <w:ilvl w:val="0"/>
                <w:numId w:val="12"/>
              </w:numPr>
              <w:tabs>
                <w:tab w:val="left" w:pos="567"/>
              </w:tabs>
            </w:pPr>
            <w:r w:rsidRPr="004E7F39">
              <w:t>Распознавание ассортимента</w:t>
            </w:r>
          </w:p>
          <w:p w:rsidR="00B20275" w:rsidRPr="004E7F39" w:rsidP="00C8315F">
            <w:pPr>
              <w:numPr>
                <w:ilvl w:val="0"/>
                <w:numId w:val="12"/>
              </w:numPr>
              <w:tabs>
                <w:tab w:val="left" w:pos="567"/>
              </w:tabs>
            </w:pPr>
            <w:r w:rsidRPr="004E7F39">
              <w:t>Приемка товаров по количеству и качеству</w:t>
            </w:r>
          </w:p>
          <w:p w:rsidR="00B20275" w:rsidRPr="004E7F39" w:rsidP="00C8315F">
            <w:pPr>
              <w:numPr>
                <w:ilvl w:val="0"/>
                <w:numId w:val="12"/>
              </w:numPr>
              <w:tabs>
                <w:tab w:val="left" w:pos="567"/>
              </w:tabs>
            </w:pPr>
            <w:r w:rsidRPr="004E7F39">
              <w:t xml:space="preserve">Расшифровка штрих-кодов </w:t>
            </w:r>
          </w:p>
          <w:p w:rsidR="00B20275" w:rsidRPr="004E7F39" w:rsidP="00C8315F">
            <w:pPr>
              <w:numPr>
                <w:ilvl w:val="0"/>
                <w:numId w:val="12"/>
              </w:numPr>
              <w:tabs>
                <w:tab w:val="left" w:pos="567"/>
              </w:tabs>
            </w:pPr>
            <w:r w:rsidRPr="004E7F39">
              <w:t xml:space="preserve">Расшифровка маркировки товаров </w:t>
            </w:r>
          </w:p>
          <w:p w:rsidR="00B20275" w:rsidRPr="004E7F39" w:rsidP="00C8315F">
            <w:pPr>
              <w:numPr>
                <w:ilvl w:val="0"/>
                <w:numId w:val="12"/>
              </w:numPr>
              <w:tabs>
                <w:tab w:val="left" w:pos="567"/>
              </w:tabs>
            </w:pPr>
            <w:r w:rsidRPr="004E7F39">
              <w:t>Подготовка товаров к продаже</w:t>
            </w:r>
          </w:p>
          <w:p w:rsidR="00B20275" w:rsidRPr="004E7F39" w:rsidP="00C8315F">
            <w:pPr>
              <w:numPr>
                <w:ilvl w:val="0"/>
                <w:numId w:val="12"/>
              </w:numPr>
              <w:tabs>
                <w:tab w:val="left" w:pos="567"/>
              </w:tabs>
            </w:pPr>
            <w:r w:rsidRPr="004E7F39">
              <w:t>Оценка качества товаров</w:t>
            </w:r>
          </w:p>
          <w:p w:rsidR="00B20275" w:rsidRPr="004E7F39" w:rsidP="00C8315F">
            <w:pPr>
              <w:numPr>
                <w:ilvl w:val="0"/>
                <w:numId w:val="12"/>
              </w:numPr>
              <w:tabs>
                <w:tab w:val="left" w:pos="567"/>
              </w:tabs>
            </w:pPr>
            <w:r w:rsidRPr="004E7F39">
              <w:t>Оформление ценников</w:t>
            </w:r>
          </w:p>
          <w:p w:rsidR="00B20275" w:rsidRPr="004E7F39" w:rsidP="00C8315F">
            <w:pPr>
              <w:numPr>
                <w:ilvl w:val="0"/>
                <w:numId w:val="12"/>
              </w:numPr>
              <w:tabs>
                <w:tab w:val="left" w:pos="567"/>
              </w:tabs>
            </w:pPr>
            <w:r w:rsidRPr="004E7F39">
              <w:t>Размещение и выкладка товаров</w:t>
            </w:r>
          </w:p>
          <w:p w:rsidR="00B20275" w:rsidRPr="004E7F39" w:rsidP="00C8315F">
            <w:pPr>
              <w:numPr>
                <w:ilvl w:val="0"/>
                <w:numId w:val="12"/>
              </w:numPr>
              <w:tabs>
                <w:tab w:val="left" w:pos="567"/>
              </w:tabs>
            </w:pPr>
            <w:r w:rsidRPr="004E7F39">
              <w:t>Ознакомление с торгово-технологическим оборудованием</w:t>
            </w:r>
          </w:p>
          <w:p w:rsidR="00B20275" w:rsidRPr="004E7F39" w:rsidP="00C8315F">
            <w:pPr>
              <w:autoSpaceDE w:val="0"/>
              <w:snapToGrid w:val="0"/>
              <w:rPr>
                <w:b/>
                <w:bCs/>
              </w:rPr>
            </w:pPr>
            <w:r w:rsidRPr="00E14705">
              <w:t>Консультация и обслуживание покупателей</w:t>
            </w:r>
          </w:p>
        </w:tc>
        <w:tc>
          <w:tcPr>
            <w:tcW w:w="1253" w:type="dxa"/>
            <w:tcBorders>
              <w:left w:val="single" w:sz="4" w:space="0" w:color="000000"/>
              <w:bottom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108</w:t>
            </w:r>
          </w:p>
        </w:tc>
        <w:tc>
          <w:tcPr>
            <w:tcW w:w="1808" w:type="dxa"/>
            <w:tcBorders>
              <w:left w:val="single" w:sz="4" w:space="0" w:color="000000"/>
              <w:bottom w:val="single" w:sz="4" w:space="0" w:color="auto"/>
              <w:right w:val="single" w:sz="4" w:space="0" w:color="000000"/>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397DD9">
        <w:tblPrEx>
          <w:tblW w:w="15247" w:type="dxa"/>
          <w:tblInd w:w="-148" w:type="dxa"/>
          <w:tblLayout w:type="fixed"/>
          <w:tblLook w:val="0000"/>
        </w:tblPrEx>
        <w:trPr>
          <w:trHeight w:val="270"/>
        </w:trPr>
        <w:tc>
          <w:tcPr>
            <w:tcW w:w="12186" w:type="dxa"/>
            <w:gridSpan w:val="3"/>
            <w:tcBorders>
              <w:top w:val="single" w:sz="4" w:space="0" w:color="auto"/>
              <w:left w:val="single" w:sz="4" w:space="0" w:color="000000"/>
              <w:bottom w:val="single" w:sz="4" w:space="0" w:color="000000"/>
            </w:tcBorders>
            <w:shd w:val="clear" w:color="auto" w:fill="auto"/>
          </w:tcPr>
          <w:p w:rsidR="00C8315F" w:rsidRPr="004E1256"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lang w:eastAsia="ru-RU"/>
              </w:rPr>
            </w:pPr>
            <w:r w:rsidRPr="004E7F39">
              <w:rPr>
                <w:b/>
                <w:bCs/>
                <w:iCs/>
              </w:rPr>
              <w:t>МДК 01.02 Продажа непродовольственных товаров</w:t>
            </w:r>
            <w:r w:rsidRPr="004E7F39">
              <w:rPr>
                <w:b/>
              </w:rPr>
              <w:t xml:space="preserve">                        </w:t>
            </w:r>
          </w:p>
        </w:tc>
        <w:tc>
          <w:tcPr>
            <w:tcW w:w="1253" w:type="dxa"/>
            <w:tcBorders>
              <w:top w:val="single" w:sz="4" w:space="0" w:color="auto"/>
              <w:left w:val="single" w:sz="4" w:space="0" w:color="000000"/>
              <w:bottom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Pr>
                <w:b/>
              </w:rPr>
              <w:t>128</w:t>
            </w:r>
          </w:p>
        </w:tc>
        <w:tc>
          <w:tcPr>
            <w:tcW w:w="1808" w:type="dxa"/>
            <w:tcBorders>
              <w:top w:val="single" w:sz="4" w:space="0" w:color="auto"/>
              <w:left w:val="single" w:sz="4" w:space="0" w:color="000000"/>
              <w:bottom w:val="single" w:sz="4" w:space="0" w:color="000000"/>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2A49F0">
        <w:tblPrEx>
          <w:tblW w:w="15247" w:type="dxa"/>
          <w:tblInd w:w="-148" w:type="dxa"/>
          <w:tblLayout w:type="fixed"/>
          <w:tblLook w:val="0000"/>
        </w:tblPrEx>
        <w:trPr>
          <w:trHeight w:val="270"/>
        </w:trPr>
        <w:tc>
          <w:tcPr>
            <w:tcW w:w="12186" w:type="dxa"/>
            <w:gridSpan w:val="3"/>
            <w:tcBorders>
              <w:top w:val="single" w:sz="4" w:space="0" w:color="auto"/>
              <w:left w:val="single" w:sz="4" w:space="0" w:color="000000"/>
              <w:bottom w:val="single" w:sz="4" w:space="0" w:color="000000"/>
            </w:tcBorders>
            <w:shd w:val="clear" w:color="auto" w:fill="auto"/>
          </w:tcPr>
          <w:p w:rsidR="00C8315F" w:rsidRPr="004E1256"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lang w:eastAsia="ru-RU"/>
              </w:rPr>
            </w:pPr>
            <w:r w:rsidRPr="004E7F39">
              <w:rPr>
                <w:b/>
              </w:rPr>
              <w:t>Раздел 1. Введение</w:t>
            </w:r>
            <w:r w:rsidRPr="004E1256">
              <w:rPr>
                <w:b/>
                <w:lang w:eastAsia="ru-RU"/>
              </w:rPr>
              <w:t xml:space="preserve"> </w:t>
            </w:r>
          </w:p>
        </w:tc>
        <w:tc>
          <w:tcPr>
            <w:tcW w:w="1253" w:type="dxa"/>
            <w:tcBorders>
              <w:top w:val="single" w:sz="4" w:space="0" w:color="auto"/>
              <w:left w:val="single" w:sz="4" w:space="0" w:color="000000"/>
              <w:bottom w:val="single" w:sz="4" w:space="0" w:color="000000"/>
            </w:tcBorders>
            <w:shd w:val="clear" w:color="auto" w:fill="C5E0B3" w:themeFill="accent6" w:themeFillTint="66"/>
          </w:tcPr>
          <w:p w:rsidR="00C8315F" w:rsidRPr="00FE1DB8"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Pr>
                <w:b/>
              </w:rPr>
              <w:t>6</w:t>
            </w:r>
          </w:p>
        </w:tc>
        <w:tc>
          <w:tcPr>
            <w:tcW w:w="1808" w:type="dxa"/>
            <w:tcBorders>
              <w:top w:val="single" w:sz="4" w:space="0" w:color="auto"/>
              <w:left w:val="single" w:sz="4" w:space="0" w:color="000000"/>
              <w:bottom w:val="single" w:sz="4" w:space="0" w:color="000000"/>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117C85">
        <w:tblPrEx>
          <w:tblW w:w="15247" w:type="dxa"/>
          <w:tblInd w:w="-148" w:type="dxa"/>
          <w:tblLayout w:type="fixed"/>
          <w:tblLook w:val="0000"/>
        </w:tblPrEx>
        <w:trPr>
          <w:trHeight w:val="259"/>
        </w:trPr>
        <w:tc>
          <w:tcPr>
            <w:tcW w:w="3937" w:type="dxa"/>
            <w:gridSpan w:val="2"/>
            <w:vMerge w:val="restart"/>
            <w:tcBorders>
              <w:lef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4E7F39">
              <w:rPr>
                <w:b/>
              </w:rPr>
              <w:t xml:space="preserve">Тема 1.1 </w:t>
            </w:r>
            <w:r w:rsidRPr="004E7F39">
              <w:rPr>
                <w:b/>
                <w:bCs/>
                <w:iCs/>
              </w:rPr>
              <w:t>Теоретические основы товароведения</w:t>
            </w:r>
          </w:p>
        </w:tc>
        <w:tc>
          <w:tcPr>
            <w:tcW w:w="8249" w:type="dxa"/>
            <w:tcBorders>
              <w:left w:val="single" w:sz="4" w:space="0" w:color="000000"/>
              <w:bottom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Pr>
                <w:b/>
              </w:rPr>
              <w:t>Содержание учебного материала</w:t>
            </w:r>
          </w:p>
        </w:tc>
        <w:tc>
          <w:tcPr>
            <w:tcW w:w="1253" w:type="dxa"/>
            <w:tcBorders>
              <w:left w:val="single" w:sz="4" w:space="0" w:color="000000"/>
              <w:bottom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vMerge w:val="restart"/>
            <w:tcBorders>
              <w:left w:val="single" w:sz="4" w:space="0" w:color="000000"/>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117C85">
        <w:tblPrEx>
          <w:tblW w:w="15247" w:type="dxa"/>
          <w:tblInd w:w="-148" w:type="dxa"/>
          <w:tblLayout w:type="fixed"/>
          <w:tblLook w:val="0000"/>
        </w:tblPrEx>
        <w:trPr>
          <w:trHeight w:val="560"/>
        </w:trPr>
        <w:tc>
          <w:tcPr>
            <w:tcW w:w="3937" w:type="dxa"/>
            <w:gridSpan w:val="2"/>
            <w:vMerge/>
            <w:tcBorders>
              <w:lef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left w:val="single" w:sz="4" w:space="0" w:color="000000"/>
              <w:bottom w:val="single" w:sz="4" w:space="0" w:color="auto"/>
            </w:tcBorders>
            <w:shd w:val="clear" w:color="auto" w:fill="auto"/>
          </w:tcPr>
          <w:p w:rsidR="00C8315F" w:rsidRPr="004E7F39" w:rsidP="00C8315F">
            <w:r w:rsidRPr="004E7F39">
              <w:t>Предмет и содержание товароведения.</w:t>
            </w:r>
          </w:p>
          <w:p w:rsidR="00C8315F" w:rsidP="00C12AFF">
            <w:r w:rsidRPr="004E7F39">
              <w:t>Понятия: качество товаров, классификация и ассортимент товаров</w:t>
            </w:r>
          </w:p>
        </w:tc>
        <w:tc>
          <w:tcPr>
            <w:tcW w:w="1253" w:type="dxa"/>
            <w:tcBorders>
              <w:top w:val="single" w:sz="4" w:space="0" w:color="auto"/>
              <w:left w:val="single" w:sz="4" w:space="0" w:color="000000"/>
              <w:bottom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vMerge/>
            <w:tcBorders>
              <w:left w:val="single" w:sz="4" w:space="0" w:color="000000"/>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C12AFF">
        <w:tblPrEx>
          <w:tblW w:w="15247" w:type="dxa"/>
          <w:tblInd w:w="-148" w:type="dxa"/>
          <w:tblLayout w:type="fixed"/>
          <w:tblLook w:val="0000"/>
        </w:tblPrEx>
        <w:trPr>
          <w:trHeight w:hRule="exact" w:val="303"/>
        </w:trPr>
        <w:tc>
          <w:tcPr>
            <w:tcW w:w="3937" w:type="dxa"/>
            <w:gridSpan w:val="2"/>
            <w:vMerge/>
            <w:tcBorders>
              <w:lef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left w:val="single" w:sz="4" w:space="0" w:color="000000"/>
              <w:bottom w:val="single" w:sz="4" w:space="0" w:color="000000"/>
            </w:tcBorders>
            <w:shd w:val="clear" w:color="auto" w:fill="auto"/>
          </w:tcPr>
          <w:p w:rsidR="00C12AFF" w:rsidRPr="004E7F39" w:rsidP="00C12AFF">
            <w:r w:rsidRPr="004E7F39">
              <w:t>Кодирование товаров.</w:t>
            </w:r>
          </w:p>
          <w:p w:rsidR="00C12AFF" w:rsidRPr="004E7F39" w:rsidP="00C12AFF">
            <w:r w:rsidRPr="004E7F39">
              <w:t>Техническое регулирование, стандартизация и сертификация товаров.</w:t>
            </w:r>
          </w:p>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1253" w:type="dxa"/>
            <w:tcBorders>
              <w:top w:val="single" w:sz="4" w:space="0" w:color="auto"/>
              <w:left w:val="single" w:sz="4" w:space="0" w:color="000000"/>
              <w:bottom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vMerge w:val="restart"/>
            <w:tcBorders>
              <w:top w:val="single" w:sz="4" w:space="0" w:color="auto"/>
              <w:left w:val="single" w:sz="4" w:space="0" w:color="000000"/>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C12AFF">
        <w:tblPrEx>
          <w:tblW w:w="15247" w:type="dxa"/>
          <w:tblInd w:w="-148" w:type="dxa"/>
          <w:tblLayout w:type="fixed"/>
          <w:tblLook w:val="0000"/>
        </w:tblPrEx>
        <w:tc>
          <w:tcPr>
            <w:tcW w:w="3937" w:type="dxa"/>
            <w:gridSpan w:val="2"/>
            <w:vMerge/>
            <w:tcBorders>
              <w:left w:val="single" w:sz="4" w:space="0" w:color="000000"/>
              <w:bottom w:val="single" w:sz="4" w:space="0" w:color="auto"/>
            </w:tcBorders>
            <w:shd w:val="clear" w:color="auto" w:fill="auto"/>
          </w:tcPr>
          <w:p w:rsidR="00C8315F" w:rsidP="00C8315F">
            <w:pPr>
              <w:snapToGrid w:val="0"/>
            </w:pPr>
          </w:p>
        </w:tc>
        <w:tc>
          <w:tcPr>
            <w:tcW w:w="8249" w:type="dxa"/>
            <w:tcBorders>
              <w:left w:val="single" w:sz="4" w:space="0" w:color="000000"/>
              <w:bottom w:val="single" w:sz="4" w:space="0" w:color="auto"/>
            </w:tcBorders>
            <w:shd w:val="clear" w:color="auto" w:fill="auto"/>
          </w:tcPr>
          <w:p w:rsidR="00C12AFF" w:rsidRPr="004E7F39" w:rsidP="00C12AFF">
            <w:r w:rsidRPr="004E7F39">
              <w:t>Информация о товаре.</w:t>
            </w:r>
          </w:p>
          <w:p w:rsidR="00C8315F" w:rsidRPr="00BD0DEA" w:rsidP="00C12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4E7F39">
              <w:t>Информационные знаки</w:t>
            </w:r>
          </w:p>
        </w:tc>
        <w:tc>
          <w:tcPr>
            <w:tcW w:w="1253" w:type="dxa"/>
            <w:tcBorders>
              <w:top w:val="single" w:sz="4" w:space="0" w:color="auto"/>
              <w:left w:val="single" w:sz="4" w:space="0" w:color="000000"/>
              <w:bottom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vMerge/>
            <w:tcBorders>
              <w:left w:val="single" w:sz="4" w:space="0" w:color="000000"/>
              <w:bottom w:val="single" w:sz="4" w:space="0" w:color="auto"/>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6B34CF">
        <w:tblPrEx>
          <w:tblW w:w="15247" w:type="dxa"/>
          <w:tblInd w:w="-148" w:type="dxa"/>
          <w:tblLayout w:type="fixed"/>
          <w:tblLook w:val="0000"/>
        </w:tblPrEx>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4E7F39">
              <w:rPr>
                <w:b/>
              </w:rPr>
              <w:t>Раздел 2. Текстильные товары</w:t>
            </w:r>
          </w:p>
        </w:tc>
        <w:tc>
          <w:tcPr>
            <w:tcW w:w="1253" w:type="dxa"/>
            <w:tcBorders>
              <w:left w:val="single" w:sz="4" w:space="0" w:color="auto"/>
              <w:bottom w:val="single" w:sz="4" w:space="0" w:color="auto"/>
            </w:tcBorders>
            <w:shd w:val="clear" w:color="auto" w:fill="C5E0B3" w:themeFill="accent6" w:themeFillTint="66"/>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top w:val="single" w:sz="4" w:space="0" w:color="auto"/>
              <w:left w:val="single" w:sz="4" w:space="0" w:color="000000"/>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C8315F">
        <w:tblPrEx>
          <w:tblW w:w="15247" w:type="dxa"/>
          <w:tblInd w:w="-148" w:type="dxa"/>
          <w:tblLayout w:type="fixed"/>
          <w:tblLook w:val="0000"/>
        </w:tblPrEx>
        <w:tc>
          <w:tcPr>
            <w:tcW w:w="3937" w:type="dxa"/>
            <w:gridSpan w:val="2"/>
            <w:vMerge w:val="restart"/>
            <w:tcBorders>
              <w:top w:val="single" w:sz="4" w:space="0" w:color="auto"/>
              <w:left w:val="single" w:sz="4" w:space="0" w:color="000000"/>
            </w:tcBorders>
            <w:shd w:val="clear" w:color="auto" w:fill="auto"/>
          </w:tcPr>
          <w:p w:rsidR="00C8315F" w:rsidRPr="004E7F39" w:rsidP="00C8315F">
            <w:pPr>
              <w:rPr>
                <w:b/>
              </w:rPr>
            </w:pPr>
          </w:p>
          <w:p w:rsidR="00C8315F" w:rsidRPr="00067565" w:rsidP="00C8315F">
            <w:pPr>
              <w:snapToGrid w:val="0"/>
              <w:rPr>
                <w:b/>
              </w:rPr>
            </w:pPr>
            <w:r w:rsidRPr="004E7F39">
              <w:rPr>
                <w:b/>
              </w:rPr>
              <w:t>Тема 2.1. Текстильные товары</w:t>
            </w:r>
          </w:p>
        </w:tc>
        <w:tc>
          <w:tcPr>
            <w:tcW w:w="8249" w:type="dxa"/>
            <w:tcBorders>
              <w:top w:val="single" w:sz="4" w:space="0" w:color="auto"/>
              <w:left w:val="single" w:sz="4" w:space="0" w:color="000000"/>
              <w:bottom w:val="single" w:sz="4" w:space="0" w:color="auto"/>
            </w:tcBorders>
            <w:shd w:val="clear" w:color="auto" w:fill="auto"/>
          </w:tcPr>
          <w:p w:rsidR="00C8315F" w:rsidRPr="004E7F39" w:rsidP="00C8315F">
            <w:r w:rsidRPr="004E7F39">
              <w:rPr>
                <w:b/>
              </w:rPr>
              <w:t>Содержание учебного материала</w:t>
            </w:r>
          </w:p>
        </w:tc>
        <w:tc>
          <w:tcPr>
            <w:tcW w:w="1253" w:type="dxa"/>
            <w:tcBorders>
              <w:left w:val="single" w:sz="4" w:space="0" w:color="000000"/>
              <w:bottom w:val="single" w:sz="4" w:space="0" w:color="auto"/>
            </w:tcBorders>
            <w:shd w:val="clear" w:color="auto" w:fill="auto"/>
          </w:tcPr>
          <w:p w:rsidR="00C8315F" w:rsidP="00F6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vMerge w:val="restart"/>
            <w:tcBorders>
              <w:top w:val="single" w:sz="4" w:space="0" w:color="auto"/>
              <w:left w:val="single" w:sz="4" w:space="0" w:color="000000"/>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C12AFF">
        <w:tblPrEx>
          <w:tblW w:w="15247" w:type="dxa"/>
          <w:tblInd w:w="-148" w:type="dxa"/>
          <w:tblLayout w:type="fixed"/>
          <w:tblLook w:val="0000"/>
        </w:tblPrEx>
        <w:trPr>
          <w:trHeight w:val="561"/>
        </w:trPr>
        <w:tc>
          <w:tcPr>
            <w:tcW w:w="3937" w:type="dxa"/>
            <w:gridSpan w:val="2"/>
            <w:vMerge/>
            <w:tcBorders>
              <w:left w:val="single" w:sz="4" w:space="0" w:color="000000"/>
              <w:bottom w:val="single" w:sz="4" w:space="0" w:color="auto"/>
            </w:tcBorders>
            <w:shd w:val="clear" w:color="auto" w:fill="auto"/>
          </w:tcPr>
          <w:p w:rsidR="00C8315F" w:rsidP="00C8315F">
            <w:pPr>
              <w:snapToGrid w:val="0"/>
            </w:pPr>
          </w:p>
        </w:tc>
        <w:tc>
          <w:tcPr>
            <w:tcW w:w="8249" w:type="dxa"/>
            <w:tcBorders>
              <w:top w:val="single" w:sz="4" w:space="0" w:color="auto"/>
              <w:left w:val="single" w:sz="4" w:space="0" w:color="000000"/>
              <w:bottom w:val="single" w:sz="4" w:space="0" w:color="auto"/>
            </w:tcBorders>
            <w:shd w:val="clear" w:color="auto" w:fill="auto"/>
          </w:tcPr>
          <w:p w:rsidR="00C8315F" w:rsidRPr="004E7F39" w:rsidP="00C8315F">
            <w:r w:rsidRPr="004E7F39">
              <w:t xml:space="preserve">Классификация текстильных волокон. </w:t>
            </w:r>
          </w:p>
          <w:p w:rsidR="00C8315F" w:rsidRPr="004E7F39" w:rsidP="00C8315F">
            <w:r w:rsidRPr="004E7F39">
              <w:t>Потребительские свойства тканей и нетканых материалов.</w:t>
            </w:r>
          </w:p>
          <w:p w:rsidR="00C8315F" w:rsidRPr="004E7F39" w:rsidP="00C8315F">
            <w:r w:rsidRPr="004E7F39">
              <w:t xml:space="preserve">Классификация и ассортимент тканей. </w:t>
            </w:r>
          </w:p>
          <w:p w:rsidR="00C8315F" w:rsidRPr="004E7F39" w:rsidP="00C8315F">
            <w:r w:rsidRPr="004E7F39">
              <w:t>Упаковка, маркировка и хранение текстильных товаров</w:t>
            </w:r>
          </w:p>
        </w:tc>
        <w:tc>
          <w:tcPr>
            <w:tcW w:w="1253" w:type="dxa"/>
            <w:tcBorders>
              <w:top w:val="single" w:sz="4" w:space="0" w:color="auto"/>
              <w:left w:val="single" w:sz="4" w:space="0" w:color="000000"/>
              <w:bottom w:val="single" w:sz="4" w:space="0" w:color="auto"/>
            </w:tcBorders>
            <w:shd w:val="clear" w:color="auto" w:fill="auto"/>
          </w:tcPr>
          <w:p w:rsidR="00C8315F" w:rsidP="00F6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vMerge/>
            <w:tcBorders>
              <w:left w:val="single" w:sz="4" w:space="0" w:color="000000"/>
              <w:bottom w:val="single" w:sz="4" w:space="0" w:color="auto"/>
              <w:right w:val="single" w:sz="4" w:space="0" w:color="000000"/>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FE2327">
        <w:tblPrEx>
          <w:tblW w:w="15247" w:type="dxa"/>
          <w:tblInd w:w="-148" w:type="dxa"/>
          <w:tblLayout w:type="fixed"/>
          <w:tblLook w:val="0000"/>
        </w:tblPrEx>
        <w:tc>
          <w:tcPr>
            <w:tcW w:w="3937" w:type="dxa"/>
            <w:gridSpan w:val="2"/>
            <w:vMerge/>
            <w:tcBorders>
              <w:top w:val="single" w:sz="4" w:space="0" w:color="auto"/>
              <w:left w:val="single" w:sz="4" w:space="0" w:color="auto"/>
              <w:bottom w:val="single" w:sz="4" w:space="0" w:color="auto"/>
              <w:right w:val="single" w:sz="4" w:space="0" w:color="auto"/>
            </w:tcBorders>
            <w:shd w:val="clear" w:color="auto" w:fill="auto"/>
          </w:tcPr>
          <w:p w:rsidR="00C8315F"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4E7F39" w:rsidP="00C8315F">
            <w:pPr>
              <w:spacing w:after="100" w:afterAutospacing="1"/>
              <w:rPr>
                <w:b/>
              </w:rPr>
            </w:pPr>
            <w:r w:rsidRPr="004E7F39">
              <w:rPr>
                <w:b/>
              </w:rPr>
              <w:t>Практическое занятие №1</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vMerge w:val="restart"/>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FE2327">
        <w:tblPrEx>
          <w:tblW w:w="15247" w:type="dxa"/>
          <w:tblInd w:w="-148" w:type="dxa"/>
          <w:tblLayout w:type="fixed"/>
          <w:tblLook w:val="0000"/>
        </w:tblPrEx>
        <w:trPr>
          <w:trHeight w:val="278"/>
        </w:trPr>
        <w:tc>
          <w:tcPr>
            <w:tcW w:w="3937" w:type="dxa"/>
            <w:gridSpan w:val="2"/>
            <w:vMerge/>
            <w:tcBorders>
              <w:top w:val="single" w:sz="4" w:space="0" w:color="auto"/>
              <w:left w:val="single" w:sz="4" w:space="0" w:color="auto"/>
              <w:bottom w:val="single" w:sz="4" w:space="0" w:color="auto"/>
              <w:right w:val="single" w:sz="4" w:space="0" w:color="auto"/>
            </w:tcBorders>
            <w:shd w:val="clear" w:color="auto" w:fill="auto"/>
          </w:tcPr>
          <w:p w:rsidR="00C8315F"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4E7F39" w:rsidP="00C8315F">
            <w:r w:rsidRPr="004E7F39">
              <w:t>Определение на образцах тканей нитей основы и утка, изучение видов</w:t>
            </w:r>
            <w:r w:rsidR="00C12AFF">
              <w:t xml:space="preserve"> переплетения и отделки тканей.</w:t>
            </w:r>
          </w:p>
        </w:tc>
        <w:tc>
          <w:tcPr>
            <w:tcW w:w="1253" w:type="dxa"/>
            <w:vMerge/>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vMerge/>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6B34CF">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C8315F" w:rsidRPr="004E7F39" w:rsidP="00C8315F">
            <w:r w:rsidRPr="004E7F39">
              <w:rPr>
                <w:b/>
              </w:rPr>
              <w:t>Раздел 3. Швейно-трикотажные товары</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P="00C8315F">
            <w:pPr>
              <w:snapToGrid w:val="0"/>
            </w:pPr>
            <w:r w:rsidRPr="004E7F39">
              <w:rPr>
                <w:b/>
              </w:rPr>
              <w:t>Тема 3.1. Швейно-трикотажные товары</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 xml:space="preserve">Материалы, используемые для изготовления одежды.  </w:t>
            </w:r>
          </w:p>
          <w:p w:rsidR="00B20275" w:rsidRPr="004E7F39" w:rsidP="00C8315F">
            <w:r w:rsidRPr="004E7F39">
              <w:t>Классификация и ассортимент одежды.</w:t>
            </w:r>
          </w:p>
          <w:p w:rsidR="00B20275" w:rsidRPr="004E7F39" w:rsidP="00C8315F">
            <w:r w:rsidRPr="004E7F39">
              <w:t>Контроль качества одежды.</w:t>
            </w:r>
          </w:p>
          <w:p w:rsidR="00B20275" w:rsidRPr="004E7F39" w:rsidP="00C8315F">
            <w:r w:rsidRPr="004E7F39">
              <w:t>Маркировка, упаковка и хранение одежды</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 xml:space="preserve">Практическое занятие№2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Идентификация ассортимента верхней одежды и легкого платья по основным классификационным признакам.</w:t>
            </w:r>
          </w:p>
          <w:p w:rsidR="00B20275" w:rsidRPr="004E7F39" w:rsidP="00C8315F">
            <w:r w:rsidRPr="004E7F39">
              <w:t>Идентификация ассортимента постельного  и столового  белья из тканей по видам, фасонам и тканям.</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6B34CF">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C8315F" w:rsidRPr="004E7F39" w:rsidP="00C8315F">
            <w:r w:rsidRPr="004E7F39">
              <w:rPr>
                <w:b/>
              </w:rPr>
              <w:t>Раздел 4. Кожевенно-обувные товары</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C8315F" w:rsidP="0006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P="00C8315F">
            <w:pPr>
              <w:snapToGrid w:val="0"/>
            </w:pPr>
            <w:r w:rsidRPr="004E7F39">
              <w:rPr>
                <w:b/>
              </w:rPr>
              <w:t>Тема 4.1. Кожевенно-обувные товары</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Общая характеристика обувных материалов.</w:t>
            </w:r>
          </w:p>
          <w:p w:rsidR="00B20275" w:rsidRPr="004E7F39" w:rsidP="00C8315F">
            <w:r w:rsidRPr="004E7F39">
              <w:t>Кожаная обувь.</w:t>
            </w:r>
          </w:p>
          <w:p w:rsidR="00B20275" w:rsidRPr="004E7F39" w:rsidP="00C8315F">
            <w:r w:rsidRPr="004E7F39">
              <w:t>Характеристика ассортимента кожаной обуви.</w:t>
            </w:r>
          </w:p>
          <w:p w:rsidR="00B20275" w:rsidRPr="004E7F39" w:rsidP="00C8315F">
            <w:r w:rsidRPr="004E7F39">
              <w:t>Контроль качества кожаной обуви.</w:t>
            </w:r>
          </w:p>
          <w:p w:rsidR="00B20275" w:rsidRPr="004E7F39" w:rsidP="00C8315F">
            <w:r w:rsidRPr="004E7F39">
              <w:t>Гарантийные сроки носки обуви.</w:t>
            </w:r>
          </w:p>
          <w:p w:rsidR="00B20275" w:rsidRPr="004E7F39" w:rsidP="00C8315F">
            <w:r w:rsidRPr="004E7F39">
              <w:t>Маркировка, упаковка, транспортирование и хранение кожаной обуви.</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06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Практическое занятие№3</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rFonts w:eastAsia="Calibri"/>
              </w:rPr>
            </w:pPr>
            <w:r w:rsidRPr="004E7F39">
              <w:rPr>
                <w:rFonts w:eastAsia="Calibri"/>
              </w:rPr>
              <w:t>Ознакомление с ассортиментом обувных материалов. Распознавание кожи хромового, хромрастительного   и жирового дубления.</w:t>
            </w:r>
          </w:p>
          <w:p w:rsidR="00B20275" w:rsidRPr="004E7F39" w:rsidP="00C8315F">
            <w:pPr>
              <w:rPr>
                <w:rFonts w:eastAsia="Calibri"/>
              </w:rPr>
            </w:pPr>
            <w:r w:rsidRPr="004E7F39">
              <w:rPr>
                <w:rFonts w:eastAsia="Calibri"/>
              </w:rPr>
              <w:t>Распознавание   деталей обуви: детали верха (наружные, промежуточные, внутренние), детали низа   обуви. О</w:t>
            </w:r>
            <w:r w:rsidRPr="004E7F39">
              <w:t>пределение вида, фасона, цвета, размера обуви и половозрастной группы.</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Практическое занятие№4</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rFonts w:eastAsia="Calibri"/>
              </w:rPr>
            </w:pPr>
            <w:r w:rsidRPr="004E7F39">
              <w:rPr>
                <w:rFonts w:eastAsia="Calibri"/>
              </w:rPr>
              <w:t>Характеристика обуви по всем признакам классификации  по  натуральным образцам</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6B34CF">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Раздел 5.  Пушно-меховые товары</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20275" w:rsidP="0006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P="00C8315F">
            <w:pPr>
              <w:snapToGrid w:val="0"/>
            </w:pPr>
            <w:r w:rsidRPr="004E7F39">
              <w:rPr>
                <w:b/>
              </w:rPr>
              <w:t>Тема 5.1. Пушно-меховые товары</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Пушно-меховое сырьё.</w:t>
            </w:r>
          </w:p>
          <w:p w:rsidR="00B20275" w:rsidRPr="004E7F39" w:rsidP="00C8315F">
            <w:r w:rsidRPr="004E7F39">
              <w:t>Классификация и характеристика ассортимента пушно-мехового полуфабриката.</w:t>
            </w:r>
          </w:p>
          <w:p w:rsidR="00B20275" w:rsidRPr="004E7F39" w:rsidP="00C8315F">
            <w:r w:rsidRPr="004E7F39">
              <w:t>Сортировка пушного и мехового полуфабриката.</w:t>
            </w:r>
          </w:p>
          <w:p w:rsidR="00B20275" w:rsidRPr="004E7F39" w:rsidP="00C8315F">
            <w:r w:rsidRPr="004E7F39">
              <w:t>Классификация и характеристика ассортимента пушно-меховых товаров.</w:t>
            </w:r>
          </w:p>
          <w:p w:rsidR="00B20275" w:rsidRPr="004E7F39" w:rsidP="00C8315F">
            <w:pPr>
              <w:tabs>
                <w:tab w:val="left" w:pos="5400"/>
              </w:tabs>
            </w:pPr>
            <w:r w:rsidRPr="004E7F39">
              <w:t>Маркировка, упаковка, транспортирование и хранение пушно-меховых изделий.</w:t>
            </w:r>
            <w:r w:rsidRPr="004E7F39">
              <w:tab/>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06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RPr="004E7F39" w:rsidP="00C8315F">
            <w:pPr>
              <w:snapToGrid w:val="0"/>
              <w:rPr>
                <w:b/>
              </w:rPr>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 xml:space="preserve">Практическое занятие№5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RPr="004E7F39" w:rsidP="00C8315F">
            <w:pPr>
              <w:snapToGrid w:val="0"/>
              <w:rPr>
                <w:b/>
              </w:rPr>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Ознакомление с видами меха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6B34CF">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C8315F" w:rsidRPr="004E7F39" w:rsidP="00C8315F">
            <w:r w:rsidRPr="004E7F39">
              <w:rPr>
                <w:b/>
              </w:rPr>
              <w:t>Раздел 6. Парфюмерно-косметические товары</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C8315F" w:rsidP="0006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8315F"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RPr="004E7F39" w:rsidP="00C8315F">
            <w:pPr>
              <w:snapToGrid w:val="0"/>
              <w:rPr>
                <w:b/>
              </w:rPr>
            </w:pPr>
            <w:r w:rsidRPr="004E7F39">
              <w:rPr>
                <w:b/>
              </w:rPr>
              <w:t>Тема 6.1. Парфюмерно-косметические товары</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RPr="004E7F39" w:rsidP="00C8315F">
            <w:pPr>
              <w:snapToGrid w:val="0"/>
              <w:rPr>
                <w:b/>
              </w:rPr>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 xml:space="preserve"> Общая характеристика группы.</w:t>
            </w:r>
          </w:p>
          <w:p w:rsidR="00B20275" w:rsidRPr="004E7F39" w:rsidP="00C8315F">
            <w:r w:rsidRPr="004E7F39">
              <w:t>Парфюмерные товары.</w:t>
            </w:r>
          </w:p>
          <w:p w:rsidR="00B20275" w:rsidRPr="004E7F39" w:rsidP="00C8315F">
            <w:r w:rsidRPr="004E7F39">
              <w:t>Упаковка, маркировка и хранение парфюмерных товаров.</w:t>
            </w:r>
          </w:p>
          <w:p w:rsidR="00B20275" w:rsidRPr="004E7F39" w:rsidP="00C8315F">
            <w:r w:rsidRPr="004E7F39">
              <w:t>Гигиеническая косметика.</w:t>
            </w:r>
          </w:p>
          <w:p w:rsidR="00B20275" w:rsidRPr="004E7F39" w:rsidP="00C8315F">
            <w:r w:rsidRPr="004E7F39">
              <w:t>Характеристика ассортимента и качество средств ухода за кожей.</w:t>
            </w:r>
          </w:p>
          <w:p w:rsidR="00B20275" w:rsidRPr="004E7F39" w:rsidP="00C8315F">
            <w:r w:rsidRPr="004E7F39">
              <w:t>Средства гигиены полости рта.</w:t>
            </w:r>
          </w:p>
          <w:p w:rsidR="00B20275" w:rsidRPr="004E7F39" w:rsidP="00C8315F">
            <w:r w:rsidRPr="004E7F39">
              <w:t>Средства ухода за волосами.</w:t>
            </w:r>
          </w:p>
          <w:p w:rsidR="00B20275" w:rsidRPr="004E7F39" w:rsidP="00C8315F">
            <w:r w:rsidRPr="004E7F39">
              <w:t>Декоративная косметика.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06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RPr="004E7F39" w:rsidP="00C8315F">
            <w:pPr>
              <w:snapToGrid w:val="0"/>
              <w:rPr>
                <w:b/>
              </w:rPr>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Практическое занятие №6</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RPr="004E7F39" w:rsidP="00C8315F">
            <w:pPr>
              <w:snapToGrid w:val="0"/>
              <w:rPr>
                <w:b/>
              </w:rPr>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Идентификация ассортимента и качества парфюмерных товаров.</w:t>
            </w:r>
          </w:p>
          <w:p w:rsidR="00B20275" w:rsidRPr="004E7F39" w:rsidP="00C8315F">
            <w:r w:rsidRPr="004E7F39">
              <w:t>Идентификация ассортимента  и качества средств ухода за кожей, мыла туалетного</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RPr="004E7F39" w:rsidP="00C8315F">
            <w:pPr>
              <w:snapToGrid w:val="0"/>
              <w:rPr>
                <w:b/>
              </w:rPr>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Практическое занятие №7</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Идентификация ассортимента средств гигиены полости рта, мыла туалетного</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6B34CF">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Раздел 7. Галантерейные товары</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RPr="004E7F39" w:rsidP="00C8315F">
            <w:pPr>
              <w:spacing w:after="100" w:afterAutospacing="1"/>
              <w:rPr>
                <w:b/>
              </w:rPr>
            </w:pPr>
            <w:r w:rsidRPr="004E7F39">
              <w:rPr>
                <w:b/>
              </w:rPr>
              <w:t>Тема 7.1. Галантерейные товары</w:t>
            </w:r>
          </w:p>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Классификация и ассортимент кожевенно-галантерейных товаров.</w:t>
            </w:r>
          </w:p>
          <w:p w:rsidR="00B20275" w:rsidRPr="004E7F39" w:rsidP="00C8315F">
            <w:r w:rsidRPr="004E7F39">
              <w:t>Классификация и ассортимент текстильной галантереи.</w:t>
            </w:r>
          </w:p>
          <w:p w:rsidR="00B20275" w:rsidRPr="004E7F39" w:rsidP="00C8315F">
            <w:r w:rsidRPr="004E7F39">
              <w:t>Классификация и ассортимент галантереи из пластмасс и поделочных материалов.</w:t>
            </w:r>
          </w:p>
          <w:p w:rsidR="00B20275" w:rsidRPr="004E7F39" w:rsidP="00C8315F">
            <w:r w:rsidRPr="004E7F39">
              <w:t>Классификация металлической галантереи.</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Практическое занятие№8</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Характеристика ассортимента металлической и кожаной галантереи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Практическое занятие№9</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Характеристика  ассортимента галантереи из пластмасс, определение товарной характеристики и потребительских свойств образцов.</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2A49F0">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Раздел 8. Пластические массы и изделия на их основе</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RPr="004E7F39" w:rsidP="00C8315F">
            <w:pPr>
              <w:spacing w:after="100" w:afterAutospacing="1"/>
              <w:rPr>
                <w:b/>
              </w:rPr>
            </w:pPr>
            <w:r w:rsidRPr="004E7F39">
              <w:rPr>
                <w:b/>
              </w:rPr>
              <w:t>Тема 8.1. Пластические массы и изделия на их основе</w:t>
            </w:r>
          </w:p>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 xml:space="preserve"> Общая характеристика материалов. Состав и классификация пластмасс.</w:t>
            </w:r>
          </w:p>
          <w:p w:rsidR="00B20275" w:rsidRPr="004E7F39" w:rsidP="00C8315F">
            <w:r w:rsidRPr="004E7F39">
              <w:t>Методы переработки пластмасс в изделия. Дефекты изготовления изделий из пластмасс.</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Пластические массы, применяемые в производстве товаров народного потребления.</w:t>
            </w:r>
          </w:p>
          <w:p w:rsidR="00B20275" w:rsidRPr="004E7F39" w:rsidP="00C8315F">
            <w:r w:rsidRPr="004E7F39">
              <w:t>Характеристика ассортимента изделий из пластмасс.</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Требования к качеству изделий из пластмасс.</w:t>
            </w:r>
          </w:p>
          <w:p w:rsidR="00B20275" w:rsidRPr="004E7F39" w:rsidP="00C8315F">
            <w:r w:rsidRPr="004E7F39">
              <w:t>Маркировка, упаковка и хранение изделий из пластмасс.</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Практическое занятие№10</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Идентификация различных видов  пластмасс.</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Практическое занятие№11</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Изучение ассортимента изделий из пластических масс.</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2A49F0">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Раздел 9. Бытовые химические товары</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20275" w:rsidP="00827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w:t>
            </w:r>
            <w:r w:rsidR="00827FD8">
              <w:t>0</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RPr="004E7F39" w:rsidP="00C8315F">
            <w:pPr>
              <w:snapToGrid w:val="0"/>
              <w:rPr>
                <w:b/>
              </w:rPr>
            </w:pPr>
            <w:r w:rsidRPr="004E7F39">
              <w:rPr>
                <w:b/>
              </w:rPr>
              <w:t>Тема 9.1. Бытовые химические товары</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RPr="004E7F39" w:rsidP="00C8315F">
            <w:pPr>
              <w:snapToGrid w:val="0"/>
              <w:rPr>
                <w:b/>
              </w:rPr>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Моющие средства.</w:t>
            </w:r>
          </w:p>
          <w:p w:rsidR="00B20275" w:rsidRPr="004E7F39" w:rsidP="00C8315F">
            <w:r w:rsidRPr="004E7F39">
              <w:t>Средства для мытья посуды.</w:t>
            </w:r>
          </w:p>
          <w:p w:rsidR="00B20275" w:rsidRPr="004E7F39" w:rsidP="00C8315F">
            <w:r w:rsidRPr="004E7F39">
              <w:t>Средства для отбеливания.</w:t>
            </w:r>
          </w:p>
          <w:p w:rsidR="00B20275" w:rsidRPr="004E7F39" w:rsidP="00C8315F">
            <w:r w:rsidRPr="004E7F39">
              <w:t>Лакокрасочные материалы: ассортимент, состав, виды, маркировка и упаковка</w:t>
            </w:r>
          </w:p>
          <w:p w:rsidR="00B20275" w:rsidRPr="004E7F39" w:rsidP="00C8315F">
            <w:r w:rsidRPr="004E7F39">
              <w:t xml:space="preserve">Клеящие материалы: классификация, состав, назначение.   </w:t>
            </w:r>
          </w:p>
          <w:p w:rsidR="00B20275" w:rsidRPr="004E7F39" w:rsidP="00C8315F">
            <w:r w:rsidRPr="004E7F39">
              <w:t>Чистящие средства.</w:t>
            </w:r>
          </w:p>
          <w:p w:rsidR="00B20275" w:rsidRPr="004E7F39" w:rsidP="00C8315F">
            <w:r w:rsidRPr="004E7F39">
              <w:t>Маркировка, транспортирование и хранение бытовых химических товаров.</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1C4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RPr="004E7F39" w:rsidP="00C8315F">
            <w:pPr>
              <w:snapToGrid w:val="0"/>
              <w:rPr>
                <w:b/>
              </w:rPr>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Практическое занятие№12</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RPr="004E7F39" w:rsidP="00C8315F">
            <w:pPr>
              <w:snapToGrid w:val="0"/>
              <w:rPr>
                <w:b/>
              </w:rPr>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Идентификация ассортимента синтетических моющих средств для стирки изделий: состав, классификация по признакам, назначению.</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RPr="004E7F39" w:rsidP="00C8315F">
            <w:pPr>
              <w:snapToGrid w:val="0"/>
              <w:rPr>
                <w:b/>
              </w:rPr>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Практическое занятие№13</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RPr="004E7F39" w:rsidP="00C8315F">
            <w:pPr>
              <w:snapToGrid w:val="0"/>
              <w:rPr>
                <w:b/>
              </w:rPr>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 xml:space="preserve">Идентификация ассортимента, состав   клеящих товаров.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Практическое занятие№14</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Идентификация лакокрасочных материалов.</w:t>
            </w:r>
          </w:p>
          <w:p w:rsidR="00B20275" w:rsidRPr="004E7F39" w:rsidP="00C8315F">
            <w:r w:rsidRPr="004E7F39">
              <w:t>Маркировка и хранение товаров бытовой химии.</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Раздел 10. Силикатные товары</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6B34CF">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RPr="004E7F39" w:rsidP="00C8315F">
            <w:pPr>
              <w:spacing w:after="100" w:afterAutospacing="1"/>
              <w:rPr>
                <w:b/>
              </w:rPr>
            </w:pPr>
            <w:r w:rsidRPr="004E7F39">
              <w:rPr>
                <w:b/>
              </w:rPr>
              <w:t>Тема 10.1. Силикатные товары</w:t>
            </w:r>
          </w:p>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before="120"/>
            </w:pPr>
            <w:r w:rsidRPr="004E7F39">
              <w:t>Стеклянные товары. Виды и состав стекла, Изучение украшений стеклянных изделий Ассортимент стеклянной посуды. Маркировка, упаковка, хранение. Требования к качеству стеклянной посуды.</w:t>
            </w:r>
          </w:p>
          <w:p w:rsidR="00B20275" w:rsidRPr="004E7F39" w:rsidP="00C8315F">
            <w:pPr>
              <w:spacing w:before="120"/>
            </w:pPr>
            <w:r w:rsidRPr="004E7F39">
              <w:t>Керамические товары. Виды керамики. Способы изготовления и декорирования изделий из фарфора, фаянса, майолики. Классификация и ассортимент керамической посуды. Требования к качеству. Маркировка, упаковка, хранение.</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Практическое занятие№15</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Ознакомление с ассортиментом посуды из стекла</w:t>
            </w:r>
          </w:p>
          <w:p w:rsidR="00B20275" w:rsidRPr="004E7F39" w:rsidP="00C8315F">
            <w:r w:rsidRPr="004E7F39">
              <w:t xml:space="preserve">Идентификация стеклянных изделий по виду стекла, способу изготовления, способу декорирования, назначению и видам.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Практическое занятие№16</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 xml:space="preserve">Ознакомление с ассортиментом керамических изделий. Идентификация изделий из керамики по виду керамики, способу производства и декорированию, назначению.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6B34CF">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Раздел 11. Строительные товары</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P="00C8315F">
            <w:pPr>
              <w:snapToGrid w:val="0"/>
            </w:pPr>
            <w:r w:rsidRPr="004E7F39">
              <w:rPr>
                <w:b/>
              </w:rPr>
              <w:t>Тема 11.1. Строительные товары</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Природные каменные материалы.</w:t>
            </w:r>
          </w:p>
          <w:p w:rsidR="00B20275" w:rsidRPr="004E7F39" w:rsidP="00C8315F">
            <w:r w:rsidRPr="004E7F39">
              <w:t xml:space="preserve">Листовые стекломатериалы.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 xml:space="preserve">Практическое занятие №17 </w:t>
            </w:r>
            <w:r w:rsidRPr="004E7F39">
              <w:t>Ознакомление с ассортиментом строительных материалов</w:t>
            </w:r>
            <w:r w:rsidRPr="004E7F39">
              <w:rPr>
                <w:b/>
              </w:rPr>
              <w:t>.</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6B34CF">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Раздел 12. Металлохозяйственные товары</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20275" w:rsidP="00827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w:t>
            </w:r>
            <w:r w:rsidR="00827FD8">
              <w:t>0</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P="00C8315F">
            <w:pPr>
              <w:snapToGrid w:val="0"/>
            </w:pPr>
            <w:r w:rsidRPr="004E7F39">
              <w:rPr>
                <w:b/>
              </w:rPr>
              <w:t>Тема 12.1. Металлохозяйственные товары</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Общая характеристика. Виды металлов. Способы защиты поверхности изделий из металлов.</w:t>
            </w:r>
          </w:p>
          <w:p w:rsidR="00B20275" w:rsidRPr="004E7F39" w:rsidP="00C8315F">
            <w:r w:rsidRPr="004E7F39">
              <w:t>Формирование свойств металлохозяйственных товаров в процессе производства.</w:t>
            </w:r>
          </w:p>
          <w:p w:rsidR="00B20275" w:rsidRPr="004E7F39" w:rsidP="00C8315F">
            <w:r w:rsidRPr="004E7F39">
              <w:t>Классификация, ассортимент и качество металлохозяйственных изделий.</w:t>
            </w:r>
          </w:p>
          <w:p w:rsidR="00B20275" w:rsidRPr="004E7F39" w:rsidP="00C8315F">
            <w:r w:rsidRPr="004E7F39">
              <w:t>Классификация и ассортимент металлической посуды, столовых приборов и ножевых товаров.</w:t>
            </w:r>
          </w:p>
          <w:p w:rsidR="00B20275" w:rsidRPr="004E7F39" w:rsidP="00C8315F">
            <w:r w:rsidRPr="004E7F39">
              <w:t xml:space="preserve">Маркировка, упаковка, транспортирование и хранение металлохозяйственных товаров.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1C4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Практическое занятие № 18</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Изучение металлов, используемых в производстве посуды, способов обработки поверхности металлических изделий.</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Практическое занятие № 19</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 xml:space="preserve">Идентификация ассортимента металлической посуды и проверка качества эмалированной посуды. Определение вида, фасона, размеров, объема, материала, характера защитного покрытия образцов посуды.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Практическое занятие № 20</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t>Идентификация  ассортимента ножевых товаров и столовых приборов</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E624E3">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Раздел 13. Мебельные товары</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P="00C8315F">
            <w:pPr>
              <w:snapToGrid w:val="0"/>
            </w:pPr>
            <w:r w:rsidRPr="004E7F39">
              <w:rPr>
                <w:b/>
              </w:rPr>
              <w:t>Тема 13.1.  Мебельные товары</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Общие сведения об основных материалах, применяемых в производстве мебели.</w:t>
            </w:r>
          </w:p>
          <w:p w:rsidR="00B20275" w:rsidRPr="004E7F39" w:rsidP="00C8315F">
            <w:r w:rsidRPr="004E7F39">
              <w:t>Классификация и ассортимент мебели.</w:t>
            </w:r>
          </w:p>
          <w:p w:rsidR="00B20275" w:rsidRPr="004E7F39" w:rsidP="00C8315F">
            <w:r w:rsidRPr="004E7F39">
              <w:t>Маркировка, упаковка, транспортирование и хранение мебели.</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E624E3">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Раздел 14. Электробытовые товары</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20275" w:rsidP="00827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P="00C8315F">
            <w:pPr>
              <w:snapToGrid w:val="0"/>
            </w:pPr>
            <w:r w:rsidRPr="004E7F39">
              <w:rPr>
                <w:b/>
              </w:rPr>
              <w:t>Тема 14.1. Электробытовые товары</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Бытовые светильники и источники света.</w:t>
            </w:r>
          </w:p>
          <w:p w:rsidR="00B20275" w:rsidRPr="004E7F39" w:rsidP="00C8315F">
            <w:r w:rsidRPr="004E7F39">
              <w:t>Электронагревательные приборы. Классификация.</w:t>
            </w:r>
          </w:p>
          <w:p w:rsidR="00B20275" w:rsidRPr="004E7F39" w:rsidP="00C8315F">
            <w:r w:rsidRPr="004E7F39">
              <w:t>Холодильники. Классификация.</w:t>
            </w:r>
          </w:p>
          <w:p w:rsidR="00B20275" w:rsidRPr="004E7F39" w:rsidP="00C8315F">
            <w:r w:rsidRPr="004E7F39">
              <w:t>Бытовые стиральные машины. Классификация.</w:t>
            </w:r>
          </w:p>
          <w:p w:rsidR="00B20275" w:rsidRPr="004E7F39" w:rsidP="00C8315F">
            <w:r w:rsidRPr="004E7F39">
              <w:t>Уборочные машины.</w:t>
            </w:r>
          </w:p>
          <w:p w:rsidR="00B20275" w:rsidRPr="004E7F39" w:rsidP="00C8315F">
            <w:r w:rsidRPr="004E7F39">
              <w:t>Машины для механизации кухонных работ.</w:t>
            </w:r>
          </w:p>
          <w:p w:rsidR="00B20275" w:rsidRPr="004E7F39" w:rsidP="00C8315F">
            <w:r w:rsidRPr="004E7F39">
              <w:t>Машины и приборы для поддержания микроклимата в помещениях.</w:t>
            </w:r>
          </w:p>
          <w:p w:rsidR="00B20275" w:rsidRPr="004E7F39" w:rsidP="00C8315F">
            <w:r w:rsidRPr="004E7F39">
              <w:t xml:space="preserve">Упаковка, транспортирование и хранение электротоваров и бытовых машин.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1C4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pPr>
            <w:r w:rsidRPr="004E7F39">
              <w:rPr>
                <w:b/>
              </w:rPr>
              <w:t>Практическое занятие№ 21</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Идентификация ассортимента бытовых светильников, пылесосов.</w:t>
            </w:r>
          </w:p>
          <w:p w:rsidR="00B20275" w:rsidRPr="004E7F39" w:rsidP="00C8315F">
            <w:r w:rsidRPr="004E7F39">
              <w:t>Правила эксплуатации бытовых электрических машин и приборов.</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pPr>
            <w:r w:rsidRPr="004E7F39">
              <w:rPr>
                <w:b/>
              </w:rPr>
              <w:t>Практическое занятие№ 22</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Идентификация ассортимента холодильников.</w:t>
            </w:r>
          </w:p>
          <w:p w:rsidR="00B20275" w:rsidRPr="004E7F39" w:rsidP="00C8315F">
            <w:r w:rsidRPr="004E7F39">
              <w:t xml:space="preserve"> Правила охраны труда при работе с электробытовыми товарами.</w:t>
            </w:r>
          </w:p>
          <w:p w:rsidR="00B20275" w:rsidRPr="004E7F39" w:rsidP="00C8315F">
            <w:pPr>
              <w:spacing w:after="100" w:afterAutospacing="1"/>
              <w:rPr>
                <w:b/>
              </w:rPr>
            </w:pPr>
            <w:r w:rsidRPr="004E7F39">
              <w:t>Правила продажи, транспортировки  и  правила обмена  электробытовых товаров.</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E624E3">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Раздел 15. Культурно-бытовые товары</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P="00C8315F">
            <w:pPr>
              <w:snapToGrid w:val="0"/>
            </w:pPr>
            <w:r w:rsidRPr="004E7F39">
              <w:rPr>
                <w:b/>
              </w:rPr>
              <w:t>Тема 15.1. Культурно-бытовые товары</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Содержание учебного материала.</w:t>
            </w:r>
            <w:r w:rsidRPr="004E7F39">
              <w:t xml:space="preserve"> </w:t>
            </w:r>
          </w:p>
          <w:p w:rsidR="00B20275" w:rsidRPr="004E7F39" w:rsidP="00C8315F">
            <w:r w:rsidRPr="004E7F39">
              <w:t>Классификация культурно-бытовых товаров.</w:t>
            </w:r>
          </w:p>
          <w:p w:rsidR="00B20275" w:rsidRPr="004E7F39" w:rsidP="00C8315F">
            <w:r w:rsidRPr="004E7F39">
              <w:t>Школьно-письменные и канцелярские товары.</w:t>
            </w:r>
          </w:p>
          <w:p w:rsidR="00B20275" w:rsidRPr="004E7F39" w:rsidP="00C8315F">
            <w:r w:rsidRPr="004E7F39">
              <w:t>Игрушки. Используемые материалы. Требования к игрушкам. Классификация.</w:t>
            </w:r>
          </w:p>
          <w:p w:rsidR="00B20275" w:rsidRPr="004E7F39" w:rsidP="00C8315F">
            <w:r w:rsidRPr="004E7F39">
              <w:t>Фототовары.</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rPr>
                <w:b/>
              </w:rPr>
              <w:t>Практическое занятие №23</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Идентификация ассортимента и определение качества изделий из бумаги и картона по образцам.</w:t>
            </w:r>
          </w:p>
          <w:p w:rsidR="00B20275" w:rsidRPr="004E7F39" w:rsidP="00C8315F">
            <w:r w:rsidRPr="004E7F39">
              <w:t>Идентификация  ассортимента и определение качества игрушек.</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E624E3">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Раздел 16. Ювелирные товары и часы</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P="00C8315F">
            <w:pPr>
              <w:snapToGrid w:val="0"/>
            </w:pPr>
            <w:r w:rsidRPr="004E7F39">
              <w:rPr>
                <w:b/>
              </w:rPr>
              <w:t>Тема 16.1. Ювелирные товары</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Металлы и сплавы, применяемые для ювелирных изделий.</w:t>
            </w:r>
          </w:p>
          <w:p w:rsidR="00B20275" w:rsidRPr="004E7F39" w:rsidP="00C8315F">
            <w:r w:rsidRPr="004E7F39">
              <w:t>Пробирование и клеймение ювелирных изделий.</w:t>
            </w:r>
          </w:p>
          <w:p w:rsidR="00B20275" w:rsidRPr="004E7F39" w:rsidP="00C8315F">
            <w:r w:rsidRPr="004E7F39">
              <w:t>Ювелирные вставки.</w:t>
            </w:r>
          </w:p>
          <w:p w:rsidR="00B20275" w:rsidRPr="004E7F39" w:rsidP="00C8315F">
            <w:r w:rsidRPr="004E7F39">
              <w:t>Классификация и ассортимент ювелирных изделий.</w:t>
            </w:r>
          </w:p>
          <w:p w:rsidR="00B20275" w:rsidRPr="004E7F39" w:rsidP="00C8315F">
            <w:r w:rsidRPr="004E7F39">
              <w:t>Упаковка, маркировка, транспортирование, приёмка и хранение ювелирных изделий.</w:t>
            </w:r>
          </w:p>
          <w:p w:rsidR="00B20275" w:rsidRPr="004E7F39" w:rsidP="00C8315F">
            <w:r w:rsidRPr="004E7F39">
              <w:t>Устройство и принцип действия механических часов.</w:t>
            </w:r>
          </w:p>
          <w:p w:rsidR="00B20275" w:rsidRPr="004E7F39" w:rsidP="00C8315F">
            <w:r w:rsidRPr="004E7F39">
              <w:t>Классификация и ассортимент часов.</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 xml:space="preserve">Практическое занятие №24 </w:t>
            </w:r>
            <w:r w:rsidRPr="004E7F39">
              <w:t>Ознакомление с ассортиментом ювелирных изделий, определение пробы драгоценных металлов.</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E624E3">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Раздел  17. Технология торговли непродовольственными товарами</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20275" w:rsidP="00827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val="restart"/>
            <w:tcBorders>
              <w:top w:val="single" w:sz="4" w:space="0" w:color="auto"/>
              <w:left w:val="single" w:sz="4" w:space="0" w:color="auto"/>
              <w:right w:val="single" w:sz="4" w:space="0" w:color="auto"/>
            </w:tcBorders>
            <w:shd w:val="clear" w:color="auto" w:fill="auto"/>
          </w:tcPr>
          <w:p w:rsidR="00B20275" w:rsidP="00C8315F">
            <w:pPr>
              <w:snapToGrid w:val="0"/>
            </w:pPr>
            <w:r>
              <w:rPr>
                <w:b/>
              </w:rPr>
              <w:t xml:space="preserve">Тема 17.1. </w:t>
            </w:r>
            <w:r w:rsidRPr="004E7F39">
              <w:rPr>
                <w:b/>
              </w:rPr>
              <w:t>Измерительное оборудование торговых предприятий.</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spacing w:after="100" w:afterAutospacing="1"/>
              <w:rPr>
                <w:b/>
              </w:rPr>
            </w:pPr>
            <w:r w:rsidRPr="004E7F39">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Значение измерительного оборудования. Классификация и индексация торговых весов.</w:t>
            </w:r>
          </w:p>
          <w:p w:rsidR="00B20275" w:rsidRPr="004E7F39" w:rsidP="00C8315F">
            <w:r w:rsidRPr="004E7F39">
              <w:t>Общие требования, предъявляемые к весам.</w:t>
            </w:r>
          </w:p>
          <w:p w:rsidR="00B20275" w:rsidRPr="004E7F39" w:rsidP="00C8315F">
            <w:r w:rsidRPr="004E7F39">
              <w:t>Требования безопасности при эксплуатации весов.</w:t>
            </w:r>
          </w:p>
          <w:p w:rsidR="00B20275" w:rsidRPr="004E7F39" w:rsidP="00C8315F">
            <w:r w:rsidRPr="004E7F39">
              <w:t>Устройство весов. Весы электронные.</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1C4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642301">
              <w:rPr>
                <w:b/>
              </w:rPr>
              <w:t>Практическое занятие №25</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642301" w:rsidP="00C8315F">
            <w:r w:rsidRPr="00642301">
              <w:t>Изучение устройства электронных весов. Правила взвешивания на весах.</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Практическое занятие №26</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r w:rsidRPr="004E7F39">
              <w:t xml:space="preserve">Приобретение навыков  взвешивания на электронных весах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rPr>
                <w:b/>
              </w:rPr>
              <w:t>Практическое занятие №27</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3937" w:type="dxa"/>
            <w:gridSpan w:val="2"/>
            <w:vMerge/>
            <w:tcBorders>
              <w:left w:val="single" w:sz="4" w:space="0" w:color="auto"/>
              <w:bottom w:val="single" w:sz="4" w:space="0" w:color="auto"/>
              <w:right w:val="single" w:sz="4" w:space="0" w:color="auto"/>
            </w:tcBorders>
            <w:shd w:val="clear" w:color="auto" w:fill="auto"/>
          </w:tcPr>
          <w:p w:rsidR="00B20275" w:rsidP="00C8315F">
            <w:pPr>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B20275" w:rsidRPr="004E7F39" w:rsidP="00C8315F">
            <w:pPr>
              <w:rPr>
                <w:b/>
              </w:rPr>
            </w:pPr>
            <w:r w:rsidRPr="004E7F39">
              <w:t>Приобретение навыков  взвешивания на электронных весах</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B20275" w:rsidP="00C8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E624E3">
        <w:tblPrEx>
          <w:tblW w:w="15247" w:type="dxa"/>
          <w:tblInd w:w="-148" w:type="dxa"/>
          <w:tblLayout w:type="fixed"/>
          <w:tblLook w:val="0000"/>
        </w:tblPrEx>
        <w:trPr>
          <w:trHeight w:val="278"/>
        </w:trPr>
        <w:tc>
          <w:tcPr>
            <w:tcW w:w="3937" w:type="dxa"/>
            <w:gridSpan w:val="2"/>
            <w:tcBorders>
              <w:left w:val="single" w:sz="4" w:space="0" w:color="auto"/>
              <w:bottom w:val="single" w:sz="4" w:space="0" w:color="auto"/>
              <w:right w:val="single" w:sz="4" w:space="0" w:color="auto"/>
            </w:tcBorders>
            <w:shd w:val="clear" w:color="auto" w:fill="auto"/>
          </w:tcPr>
          <w:p w:rsidR="00C6281C" w:rsidRPr="0069273E"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sidRPr="0069273E">
              <w:rPr>
                <w:b/>
              </w:rPr>
              <w:t>Самостоятельная работа:</w:t>
            </w:r>
          </w:p>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6281C" w:rsidRPr="004E7F39" w:rsidP="00C6281C">
            <w:pPr>
              <w:autoSpaceDE w:val="0"/>
              <w:snapToGrid w:val="0"/>
              <w:rPr>
                <w:b/>
                <w:bCs/>
              </w:rPr>
            </w:pPr>
            <w:r>
              <w:t>Подготовка сообщений, рефератов, подготовка к ответам, мини-проектов, исследований</w:t>
            </w: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C6281C" w:rsidRPr="00D95A62"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D95A62">
              <w:rPr>
                <w:b/>
              </w:rP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E624E3">
        <w:tblPrEx>
          <w:tblW w:w="15247" w:type="dxa"/>
          <w:tblInd w:w="-148" w:type="dxa"/>
          <w:tblLayout w:type="fixed"/>
          <w:tblLook w:val="0000"/>
        </w:tblPrEx>
        <w:trPr>
          <w:trHeight w:val="278"/>
        </w:trPr>
        <w:tc>
          <w:tcPr>
            <w:tcW w:w="3937" w:type="dxa"/>
            <w:gridSpan w:val="2"/>
            <w:tcBorders>
              <w:left w:val="single" w:sz="4" w:space="0" w:color="auto"/>
              <w:bottom w:val="single" w:sz="4" w:space="0" w:color="auto"/>
              <w:right w:val="single" w:sz="4" w:space="0" w:color="auto"/>
            </w:tcBorders>
            <w:shd w:val="clear" w:color="auto" w:fill="auto"/>
          </w:tcPr>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Pr>
                <w:b/>
                <w:bCs/>
              </w:rPr>
              <w:t>Промежуточная аттестация</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6281C" w:rsidRPr="004E7F39" w:rsidP="00C6281C">
            <w:pPr>
              <w:autoSpaceDE w:val="0"/>
              <w:snapToGrid w:val="0"/>
              <w:rPr>
                <w:b/>
                <w:bCs/>
              </w:rPr>
            </w:pPr>
          </w:p>
        </w:tc>
        <w:tc>
          <w:tcPr>
            <w:tcW w:w="12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C6281C" w:rsidRPr="00D95A62"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D95A62">
              <w:rPr>
                <w:b/>
              </w:rP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B20275">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C6281C" w:rsidRPr="004E7F39" w:rsidP="00C6281C">
            <w:pPr>
              <w:rPr>
                <w:i/>
              </w:rPr>
            </w:pPr>
            <w:r w:rsidRPr="004E7F39">
              <w:rPr>
                <w:b/>
                <w:bCs/>
              </w:rPr>
              <w:t>Учебная практика (УП 01.02</w:t>
            </w:r>
            <w:r w:rsidR="0011668C">
              <w:rPr>
                <w:b/>
                <w:bCs/>
              </w:rPr>
              <w:t>)</w:t>
            </w:r>
          </w:p>
          <w:p w:rsidR="00C6281C" w:rsidRPr="004E7F39" w:rsidP="00C6281C">
            <w:pPr>
              <w:rPr>
                <w:b/>
                <w:bCs/>
              </w:rPr>
            </w:pPr>
            <w:r w:rsidRPr="004E7F39">
              <w:rPr>
                <w:b/>
                <w:bCs/>
              </w:rPr>
              <w:t xml:space="preserve">  Виды работ: </w:t>
            </w:r>
          </w:p>
          <w:p w:rsidR="00C6281C" w:rsidRPr="004E7F39" w:rsidP="00C6281C">
            <w:pPr>
              <w:numPr>
                <w:ilvl w:val="0"/>
                <w:numId w:val="13"/>
              </w:numPr>
              <w:tabs>
                <w:tab w:val="left" w:pos="567"/>
              </w:tabs>
              <w:spacing w:line="276" w:lineRule="auto"/>
            </w:pPr>
            <w:r w:rsidRPr="004E7F39">
              <w:t>Распознавание ассортимента</w:t>
            </w:r>
          </w:p>
          <w:p w:rsidR="00C6281C" w:rsidRPr="004E7F39" w:rsidP="00C6281C">
            <w:pPr>
              <w:numPr>
                <w:ilvl w:val="0"/>
                <w:numId w:val="13"/>
              </w:numPr>
              <w:tabs>
                <w:tab w:val="left" w:pos="567"/>
              </w:tabs>
              <w:spacing w:line="276" w:lineRule="auto"/>
            </w:pPr>
            <w:r w:rsidRPr="004E7F39">
              <w:t>Приемка товаров по количеству и качеству</w:t>
            </w:r>
          </w:p>
          <w:p w:rsidR="00C6281C" w:rsidRPr="004E7F39" w:rsidP="00C6281C">
            <w:pPr>
              <w:numPr>
                <w:ilvl w:val="0"/>
                <w:numId w:val="13"/>
              </w:numPr>
              <w:tabs>
                <w:tab w:val="left" w:pos="567"/>
              </w:tabs>
              <w:spacing w:line="276" w:lineRule="auto"/>
            </w:pPr>
            <w:r w:rsidRPr="004E7F39">
              <w:rPr>
                <w:rFonts w:eastAsia="Calibri"/>
                <w:color w:val="000000"/>
              </w:rPr>
              <w:t xml:space="preserve">Расшифровка штрих-кодов </w:t>
            </w:r>
          </w:p>
          <w:p w:rsidR="00C6281C" w:rsidRPr="004E7F39" w:rsidP="00C6281C">
            <w:pPr>
              <w:numPr>
                <w:ilvl w:val="0"/>
                <w:numId w:val="13"/>
              </w:numPr>
              <w:tabs>
                <w:tab w:val="left" w:pos="567"/>
              </w:tabs>
              <w:spacing w:line="276" w:lineRule="auto"/>
            </w:pPr>
            <w:r w:rsidRPr="004E7F39">
              <w:rPr>
                <w:rFonts w:eastAsia="Calibri"/>
                <w:color w:val="000000"/>
              </w:rPr>
              <w:t xml:space="preserve">Расшифровка маркировки товаров и входящие в ее состав информационные знаки </w:t>
            </w:r>
          </w:p>
          <w:p w:rsidR="00C6281C" w:rsidRPr="004E7F39" w:rsidP="00C6281C">
            <w:pPr>
              <w:numPr>
                <w:ilvl w:val="0"/>
                <w:numId w:val="13"/>
              </w:numPr>
              <w:tabs>
                <w:tab w:val="left" w:pos="567"/>
              </w:tabs>
              <w:spacing w:line="276" w:lineRule="auto"/>
            </w:pPr>
            <w:r w:rsidRPr="004E7F39">
              <w:t>Подготовка товаров к продаже</w:t>
            </w:r>
          </w:p>
          <w:p w:rsidR="00C6281C" w:rsidRPr="004E7F39" w:rsidP="00C6281C">
            <w:pPr>
              <w:numPr>
                <w:ilvl w:val="0"/>
                <w:numId w:val="13"/>
              </w:numPr>
              <w:tabs>
                <w:tab w:val="left" w:pos="567"/>
              </w:tabs>
              <w:spacing w:line="276" w:lineRule="auto"/>
            </w:pPr>
            <w:r w:rsidRPr="004E7F39">
              <w:t>Оценка качества товаров</w:t>
            </w:r>
          </w:p>
          <w:p w:rsidR="00C6281C" w:rsidRPr="004E7F39" w:rsidP="00C6281C">
            <w:pPr>
              <w:numPr>
                <w:ilvl w:val="0"/>
                <w:numId w:val="13"/>
              </w:numPr>
              <w:tabs>
                <w:tab w:val="left" w:pos="567"/>
              </w:tabs>
              <w:spacing w:line="276" w:lineRule="auto"/>
            </w:pPr>
            <w:r w:rsidRPr="004E7F39">
              <w:t>Оформление ценников</w:t>
            </w:r>
          </w:p>
          <w:p w:rsidR="00C6281C" w:rsidRPr="004E7F39" w:rsidP="00C6281C">
            <w:pPr>
              <w:numPr>
                <w:ilvl w:val="0"/>
                <w:numId w:val="13"/>
              </w:numPr>
              <w:tabs>
                <w:tab w:val="left" w:pos="567"/>
              </w:tabs>
              <w:spacing w:line="276" w:lineRule="auto"/>
            </w:pPr>
            <w:r w:rsidRPr="004E7F39">
              <w:t>Размещение и выкладка товаров</w:t>
            </w:r>
          </w:p>
          <w:p w:rsidR="00C6281C" w:rsidRPr="004E7F39" w:rsidP="00C6281C">
            <w:pPr>
              <w:numPr>
                <w:ilvl w:val="0"/>
                <w:numId w:val="13"/>
              </w:numPr>
              <w:tabs>
                <w:tab w:val="left" w:pos="567"/>
              </w:tabs>
              <w:rPr>
                <w:shd w:val="clear" w:color="auto" w:fill="FFFFFF"/>
              </w:rPr>
            </w:pPr>
            <w:r w:rsidRPr="004E7F39">
              <w:rPr>
                <w:shd w:val="clear" w:color="auto" w:fill="FFFFFF"/>
              </w:rPr>
              <w:t>Ознакомление с торгово-технологическим оборудованием</w:t>
            </w:r>
          </w:p>
          <w:p w:rsidR="00C6281C" w:rsidRPr="004E7F39" w:rsidP="00C6281C">
            <w:pPr>
              <w:rPr>
                <w:b/>
              </w:rPr>
            </w:pPr>
            <w:r w:rsidRPr="004E7F39">
              <w:rPr>
                <w:shd w:val="clear" w:color="auto" w:fill="FFFFFF"/>
              </w:rPr>
              <w:t>Консультация и обслуживание покупателей</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C6281C" w:rsidRPr="004E7F39" w:rsidP="00C6281C">
            <w:pPr>
              <w:rPr>
                <w:b/>
                <w:shd w:val="clear" w:color="auto" w:fill="FFFFFF"/>
              </w:rPr>
            </w:pPr>
            <w:r w:rsidRPr="004E7F39">
              <w:rPr>
                <w:b/>
                <w:shd w:val="clear" w:color="auto" w:fill="FFFFFF"/>
              </w:rPr>
              <w:t>Производственная практика (ПП 01)</w:t>
            </w:r>
          </w:p>
          <w:p w:rsidR="00C6281C" w:rsidRPr="004E7F39" w:rsidP="00C6281C">
            <w:pPr>
              <w:rPr>
                <w:b/>
                <w:shd w:val="clear" w:color="auto" w:fill="FFFFFF"/>
              </w:rPr>
            </w:pPr>
            <w:r w:rsidRPr="004E7F39">
              <w:rPr>
                <w:b/>
                <w:shd w:val="clear" w:color="auto" w:fill="FFFFFF"/>
              </w:rPr>
              <w:t xml:space="preserve"> Виды работ:</w:t>
            </w:r>
          </w:p>
          <w:p w:rsidR="00C6281C" w:rsidRPr="004E7F39" w:rsidP="00C6281C">
            <w:pPr>
              <w:numPr>
                <w:ilvl w:val="0"/>
                <w:numId w:val="14"/>
              </w:numPr>
              <w:rPr>
                <w:shd w:val="clear" w:color="auto" w:fill="FFFFFF"/>
              </w:rPr>
            </w:pPr>
            <w:r w:rsidRPr="004E7F39">
              <w:rPr>
                <w:shd w:val="clear" w:color="auto" w:fill="FFFFFF"/>
              </w:rPr>
              <w:t>Ознакомление с формой организации труда, правилами внутреннего распорядка в торговом предприятии. Прохождение инструктажа по пожарной безопасности и охране труда на торговом предприятии</w:t>
            </w:r>
          </w:p>
          <w:p w:rsidR="00C6281C" w:rsidRPr="004E7F39" w:rsidP="00C6281C">
            <w:pPr>
              <w:numPr>
                <w:ilvl w:val="0"/>
                <w:numId w:val="14"/>
              </w:numPr>
              <w:rPr>
                <w:shd w:val="clear" w:color="auto" w:fill="FFFFFF"/>
              </w:rPr>
            </w:pPr>
            <w:r w:rsidRPr="004E7F39">
              <w:rPr>
                <w:shd w:val="clear" w:color="auto" w:fill="FFFFFF"/>
              </w:rPr>
              <w:t>Приемка товаров по количеству и качеству</w:t>
            </w:r>
          </w:p>
          <w:p w:rsidR="00C6281C" w:rsidRPr="004E7F39" w:rsidP="00C6281C">
            <w:pPr>
              <w:numPr>
                <w:ilvl w:val="0"/>
                <w:numId w:val="14"/>
              </w:numPr>
              <w:rPr>
                <w:shd w:val="clear" w:color="auto" w:fill="FFFFFF"/>
              </w:rPr>
            </w:pPr>
            <w:r w:rsidRPr="004E7F39">
              <w:rPr>
                <w:shd w:val="clear" w:color="auto" w:fill="FFFFFF"/>
              </w:rPr>
              <w:t>Подготовка товаров к продаже</w:t>
            </w:r>
          </w:p>
          <w:p w:rsidR="00C6281C" w:rsidRPr="004E7F39" w:rsidP="00C6281C">
            <w:pPr>
              <w:numPr>
                <w:ilvl w:val="0"/>
                <w:numId w:val="14"/>
              </w:numPr>
              <w:rPr>
                <w:shd w:val="clear" w:color="auto" w:fill="FFFFFF"/>
              </w:rPr>
            </w:pPr>
            <w:r w:rsidRPr="004E7F39">
              <w:rPr>
                <w:shd w:val="clear" w:color="auto" w:fill="FFFFFF"/>
              </w:rPr>
              <w:t>Продажа товаров</w:t>
            </w:r>
          </w:p>
          <w:p w:rsidR="00C6281C" w:rsidRPr="004E7F39" w:rsidP="00C6281C">
            <w:pPr>
              <w:numPr>
                <w:ilvl w:val="0"/>
                <w:numId w:val="14"/>
              </w:numPr>
              <w:rPr>
                <w:shd w:val="clear" w:color="auto" w:fill="FFFFFF"/>
              </w:rPr>
            </w:pPr>
            <w:r w:rsidRPr="004E7F39">
              <w:rPr>
                <w:shd w:val="clear" w:color="auto" w:fill="FFFFFF"/>
              </w:rPr>
              <w:t>Консультация и обслуживание покупателей</w:t>
            </w:r>
          </w:p>
          <w:p w:rsidR="00C6281C" w:rsidRPr="004E7F39" w:rsidP="00C6281C">
            <w:pPr>
              <w:numPr>
                <w:ilvl w:val="0"/>
                <w:numId w:val="14"/>
              </w:numPr>
              <w:rPr>
                <w:shd w:val="clear" w:color="auto" w:fill="FFFFFF"/>
              </w:rPr>
            </w:pPr>
            <w:r w:rsidRPr="004E7F39">
              <w:rPr>
                <w:shd w:val="clear" w:color="auto" w:fill="FFFFFF"/>
              </w:rPr>
              <w:t>Учет и отчетность на розничном торговом предприятии</w:t>
            </w:r>
          </w:p>
          <w:p w:rsidR="00C6281C" w:rsidRPr="004E7F39" w:rsidP="00C6281C">
            <w:pPr>
              <w:numPr>
                <w:ilvl w:val="0"/>
                <w:numId w:val="14"/>
              </w:numPr>
              <w:rPr>
                <w:shd w:val="clear" w:color="auto" w:fill="FFFFFF"/>
              </w:rPr>
            </w:pPr>
            <w:r w:rsidRPr="004E7F39">
              <w:rPr>
                <w:shd w:val="clear" w:color="auto" w:fill="FFFFFF"/>
              </w:rPr>
              <w:t xml:space="preserve">Контроль и проверка сохранности товарно-материальных ценностей </w:t>
            </w:r>
          </w:p>
          <w:p w:rsidR="00C6281C" w:rsidRPr="004E7F39" w:rsidP="00C6281C">
            <w:pPr>
              <w:rPr>
                <w:b/>
              </w:rPr>
            </w:pPr>
            <w:r w:rsidRPr="004E7F39">
              <w:rPr>
                <w:shd w:val="clear" w:color="auto" w:fill="FFFFFF"/>
              </w:rPr>
              <w:t>Организация рекламно-информационной деятельности на розничном торговом предприятии</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288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12186" w:type="dxa"/>
            <w:gridSpan w:val="3"/>
            <w:tcBorders>
              <w:top w:val="single" w:sz="4" w:space="0" w:color="auto"/>
              <w:left w:val="single" w:sz="4" w:space="0" w:color="auto"/>
              <w:bottom w:val="single" w:sz="4" w:space="0" w:color="auto"/>
              <w:right w:val="single" w:sz="4" w:space="0" w:color="auto"/>
            </w:tcBorders>
            <w:shd w:val="clear" w:color="auto" w:fill="auto"/>
          </w:tcPr>
          <w:p w:rsidR="00C6281C" w:rsidRPr="004E7F39" w:rsidP="00C6281C">
            <w:pPr>
              <w:rPr>
                <w:b/>
              </w:rPr>
            </w:pPr>
            <w:r>
              <w:rPr>
                <w:b/>
                <w:shd w:val="clear" w:color="auto" w:fill="FFFFFF"/>
              </w:rPr>
              <w:t>Промежуточная аттестация по ПМ.01 – экзамен квалификационный</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FE2327">
        <w:tblPrEx>
          <w:tblW w:w="15247" w:type="dxa"/>
          <w:tblInd w:w="-148" w:type="dxa"/>
          <w:tblLayout w:type="fixed"/>
          <w:tblLook w:val="0000"/>
        </w:tblPrEx>
        <w:trPr>
          <w:trHeight w:val="278"/>
        </w:trPr>
        <w:tc>
          <w:tcPr>
            <w:tcW w:w="3937" w:type="dxa"/>
            <w:gridSpan w:val="2"/>
            <w:tcBorders>
              <w:top w:val="single" w:sz="4" w:space="0" w:color="auto"/>
              <w:left w:val="single" w:sz="4" w:space="0" w:color="auto"/>
              <w:bottom w:val="single" w:sz="4" w:space="0" w:color="auto"/>
              <w:right w:val="single" w:sz="4" w:space="0" w:color="auto"/>
            </w:tcBorders>
            <w:shd w:val="clear" w:color="auto" w:fill="auto"/>
          </w:tcPr>
          <w:p w:rsidR="00C6281C" w:rsidP="00C6281C">
            <w:pPr>
              <w:rPr>
                <w:b/>
                <w:shd w:val="clear" w:color="auto" w:fill="FFFFFF"/>
              </w:rPr>
            </w:pPr>
            <w:r>
              <w:rPr>
                <w:b/>
                <w:shd w:val="clear" w:color="auto" w:fill="FFFFFF"/>
              </w:rPr>
              <w:t xml:space="preserve">Всего ак.час </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6281C" w:rsidRPr="004E7F39" w:rsidP="00C6281C">
            <w:pPr>
              <w:rPr>
                <w:b/>
              </w:rPr>
            </w:pP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FE2327">
        <w:tblPrEx>
          <w:tblW w:w="15247" w:type="dxa"/>
          <w:tblInd w:w="-148" w:type="dxa"/>
          <w:tblLayout w:type="fixed"/>
          <w:tblLook w:val="0000"/>
        </w:tblPrEx>
        <w:trPr>
          <w:trHeight w:val="233"/>
        </w:trPr>
        <w:tc>
          <w:tcPr>
            <w:tcW w:w="12186" w:type="dxa"/>
            <w:gridSpan w:val="3"/>
            <w:tcBorders>
              <w:top w:val="single" w:sz="4" w:space="0" w:color="auto"/>
              <w:left w:val="single" w:sz="4" w:space="0" w:color="000000"/>
              <w:bottom w:val="single" w:sz="4" w:space="0" w:color="000000"/>
            </w:tcBorders>
            <w:shd w:val="clear" w:color="auto" w:fill="auto"/>
          </w:tcPr>
          <w:p w:rsidR="00C6281C" w:rsidP="00C6281C">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rPr>
                <w:b/>
                <w:bCs/>
              </w:rPr>
            </w:pPr>
          </w:p>
        </w:tc>
        <w:tc>
          <w:tcPr>
            <w:tcW w:w="1253" w:type="dxa"/>
            <w:tcBorders>
              <w:top w:val="single" w:sz="4" w:space="0" w:color="auto"/>
              <w:left w:val="single" w:sz="4" w:space="0" w:color="000000"/>
              <w:bottom w:val="single" w:sz="4" w:space="0" w:color="000000"/>
            </w:tcBorders>
            <w:shd w:val="clear" w:color="auto" w:fill="auto"/>
          </w:tcPr>
          <w:p w:rsidR="00C6281C" w:rsidRPr="004E7F39" w:rsidP="00C6281C"/>
        </w:tc>
        <w:tc>
          <w:tcPr>
            <w:tcW w:w="1808" w:type="dxa"/>
            <w:tcBorders>
              <w:top w:val="single" w:sz="4" w:space="0" w:color="auto"/>
              <w:left w:val="single" w:sz="4" w:space="0" w:color="000000"/>
              <w:bottom w:val="single" w:sz="4" w:space="0" w:color="000000"/>
              <w:right w:val="single" w:sz="4" w:space="0" w:color="000000"/>
            </w:tcBorders>
            <w:shd w:val="clear" w:color="auto" w:fill="auto"/>
          </w:tcPr>
          <w:p w:rsidR="00C6281C" w:rsidP="00C6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bl>
    <w:p w:rsidR="00BE3848" w:rsidP="00BE3848">
      <w:pPr>
        <w:sectPr>
          <w:headerReference w:type="even" r:id="rId6"/>
          <w:headerReference w:type="default" r:id="rId7"/>
          <w:footerReference w:type="even" r:id="rId8"/>
          <w:footerReference w:type="default" r:id="rId9"/>
          <w:headerReference w:type="first" r:id="rId10"/>
          <w:footerReference w:type="first" r:id="rId11"/>
          <w:pgSz w:w="16838" w:h="11906" w:orient="landscape"/>
          <w:pgMar w:top="851" w:right="1134" w:bottom="851" w:left="1418" w:header="720" w:footer="709" w:gutter="0"/>
          <w:cols w:space="720"/>
          <w:docGrid w:linePitch="360"/>
        </w:sectPr>
      </w:pPr>
    </w:p>
    <w:p w:rsidR="00BE3848" w:rsidP="00A948B6">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t>3. условия реализации программы дисциплины</w:t>
      </w: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3.1. Требования к материально-техническому обеспечению</w:t>
      </w:r>
    </w:p>
    <w:p w:rsidR="00525015"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81119A"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t xml:space="preserve">Кабинет Технология розничной торговли  оснащенный в соответствии с </w:t>
      </w:r>
      <w:r>
        <w:rPr>
          <w:bCs/>
          <w:sz w:val="28"/>
          <w:szCs w:val="28"/>
        </w:rPr>
        <w:t>приложени</w:t>
      </w:r>
      <w:r>
        <w:rPr>
          <w:bCs/>
          <w:sz w:val="28"/>
          <w:szCs w:val="28"/>
        </w:rPr>
        <w:t>ем</w:t>
      </w:r>
      <w:r>
        <w:rPr>
          <w:bCs/>
          <w:sz w:val="28"/>
          <w:szCs w:val="28"/>
        </w:rPr>
        <w:t xml:space="preserve"> 3 к ОПОП по профессии 38.01.02</w:t>
      </w:r>
      <w:r>
        <w:rPr>
          <w:bCs/>
          <w:sz w:val="28"/>
          <w:szCs w:val="28"/>
        </w:rPr>
        <w:t xml:space="preserve"> Продавец</w:t>
      </w:r>
      <w:r>
        <w:rPr>
          <w:bCs/>
          <w:sz w:val="28"/>
          <w:szCs w:val="28"/>
        </w:rPr>
        <w:t>.</w:t>
      </w:r>
    </w:p>
    <w:p w:rsidR="00525015" w:rsidRPr="00525015" w:rsidP="0052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ab/>
      </w:r>
      <w:r w:rsidRPr="00525015">
        <w:rPr>
          <w:bCs/>
          <w:sz w:val="28"/>
          <w:szCs w:val="28"/>
        </w:rPr>
        <w:t>Мастерская «Учебный магазин», оснащенная в соответствии с приложением 3 ПОП.</w:t>
      </w:r>
    </w:p>
    <w:p w:rsidR="00525015" w:rsidP="0052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ab/>
      </w:r>
      <w:r w:rsidRPr="00525015">
        <w:rPr>
          <w:bCs/>
          <w:sz w:val="28"/>
          <w:szCs w:val="28"/>
        </w:rPr>
        <w:t>Оснащенные базы практики (мастерские/зоны по видам работ), оснащены в соответствии с приложением 3</w:t>
      </w:r>
      <w:r>
        <w:rPr>
          <w:bCs/>
          <w:sz w:val="28"/>
          <w:szCs w:val="28"/>
        </w:rPr>
        <w:t xml:space="preserve"> О</w:t>
      </w:r>
      <w:r w:rsidRPr="00525015">
        <w:rPr>
          <w:bCs/>
          <w:sz w:val="28"/>
          <w:szCs w:val="28"/>
        </w:rPr>
        <w:t>ПОП.</w:t>
      </w:r>
    </w:p>
    <w:p w:rsidR="00BE3848" w:rsidP="00BE38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 xml:space="preserve">3.2. </w:t>
      </w:r>
      <w:r w:rsidRPr="0081119A" w:rsidR="0081119A">
        <w:rPr>
          <w:b/>
          <w:sz w:val="28"/>
          <w:szCs w:val="28"/>
        </w:rPr>
        <w:t>Учебно-методическое обеспечение</w:t>
      </w:r>
    </w:p>
    <w:p w:rsidR="0081119A"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81119A" w:rsidRPr="0081119A" w:rsidP="00811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bookmarkStart w:id="4" w:name="_Hlk152333986"/>
      <w:r>
        <w:rPr>
          <w:bCs/>
          <w:sz w:val="28"/>
          <w:szCs w:val="28"/>
        </w:rPr>
        <w:tab/>
      </w:r>
      <w:r w:rsidRPr="0081119A">
        <w:rPr>
          <w:bCs/>
          <w:sz w:val="28"/>
          <w:szCs w:val="28"/>
        </w:rPr>
        <w:t>Для реализации программы библиотечный фонд образовательной организации име</w:t>
      </w:r>
      <w:r w:rsidR="00AA1F6A">
        <w:rPr>
          <w:bCs/>
          <w:sz w:val="28"/>
          <w:szCs w:val="28"/>
        </w:rPr>
        <w:t>ет</w:t>
      </w:r>
      <w:r w:rsidRPr="0081119A">
        <w:rPr>
          <w:bCs/>
          <w:sz w:val="28"/>
          <w:szCs w:val="28"/>
        </w:rPr>
        <w:t xml:space="preserve"> печатные и/или электронные образовательные и информационные ресурсы для использования в образовательном процессе. </w:t>
      </w:r>
      <w:bookmarkEnd w:id="4"/>
    </w:p>
    <w:p w:rsidR="00BE3848" w:rsidRPr="00AA1F6A"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AA1F6A" w:rsidRPr="00AA1F6A" w:rsidP="00AA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A1F6A">
        <w:rPr>
          <w:b/>
          <w:sz w:val="28"/>
          <w:szCs w:val="28"/>
        </w:rPr>
        <w:t>3.2.1. Основные печатные и/или электронные издания</w:t>
      </w:r>
    </w:p>
    <w:p w:rsidR="00BD564C" w:rsidP="00BD564C">
      <w:pPr>
        <w:pStyle w:val="ListParagraph"/>
        <w:numPr>
          <w:ilvl w:val="0"/>
          <w:numId w:val="8"/>
        </w:numPr>
        <w:ind w:left="0" w:firstLine="680"/>
        <w:jc w:val="both"/>
        <w:rPr>
          <w:sz w:val="28"/>
          <w:lang w:eastAsia="ru-RU"/>
        </w:rPr>
      </w:pPr>
      <w:r w:rsidRPr="00BD564C">
        <w:rPr>
          <w:sz w:val="28"/>
          <w:lang w:eastAsia="ru-RU"/>
        </w:rPr>
        <w:t>Новикова, Е. В., Основы товароведения продовольственных товаров : учебник / Е. В. Новикова. — Москва : КноРус, 2025. — 576 с. — ISBN 978-5-406-14236-3. — URL: https://book.ru/book/957054 (дата обращения: 14.03.2025). — Текст : электронный.</w:t>
      </w:r>
    </w:p>
    <w:p w:rsidR="00BD564C" w:rsidP="00BD564C">
      <w:pPr>
        <w:pStyle w:val="ListParagraph"/>
        <w:numPr>
          <w:ilvl w:val="0"/>
          <w:numId w:val="8"/>
        </w:numPr>
        <w:ind w:left="0" w:firstLine="680"/>
        <w:jc w:val="both"/>
        <w:rPr>
          <w:sz w:val="28"/>
          <w:lang w:eastAsia="ru-RU"/>
        </w:rPr>
      </w:pPr>
      <w:r w:rsidRPr="00BD564C">
        <w:rPr>
          <w:sz w:val="28"/>
          <w:lang w:eastAsia="ru-RU"/>
        </w:rPr>
        <w:t>Дмитриченко, М. И., Экспертиза и оценка качества продовольственных товаров : учебник / М. И. Дмитриченко, А. М. Мирзоев. — Москва : КноРус, 2024. — 611 с. — ISBN 978-5-406-12947-0. — URL: https://book.ru/book/953133 (дата обращения: 14.03.2025). — Текст : электронный.</w:t>
      </w:r>
    </w:p>
    <w:p w:rsidR="00BD564C" w:rsidP="00BD564C">
      <w:pPr>
        <w:pStyle w:val="ListParagraph"/>
        <w:numPr>
          <w:ilvl w:val="0"/>
          <w:numId w:val="8"/>
        </w:numPr>
        <w:ind w:left="0" w:firstLine="680"/>
        <w:jc w:val="both"/>
        <w:rPr>
          <w:sz w:val="28"/>
          <w:lang w:eastAsia="ru-RU"/>
        </w:rPr>
      </w:pPr>
      <w:r w:rsidRPr="00BD564C">
        <w:rPr>
          <w:sz w:val="28"/>
          <w:lang w:eastAsia="ru-RU"/>
        </w:rPr>
        <w:t>Мирзоев, А. М., Товароведение продовольственных товаров : учебник / А. М. Мирзоев. — Москва : КноРус, 2024. — 375 с. — ISBN 978-5-406-13173-2. — URL: https://book.ru/book/954395 (дата обращения: 14.03.2025). — Текст : электронный.</w:t>
      </w:r>
    </w:p>
    <w:p w:rsidR="00BD564C" w:rsidP="00BD564C">
      <w:pPr>
        <w:pStyle w:val="ListParagraph"/>
        <w:numPr>
          <w:ilvl w:val="0"/>
          <w:numId w:val="8"/>
        </w:numPr>
        <w:ind w:left="0" w:firstLine="680"/>
        <w:jc w:val="both"/>
        <w:rPr>
          <w:sz w:val="28"/>
          <w:lang w:eastAsia="ru-RU"/>
        </w:rPr>
      </w:pPr>
      <w:r w:rsidRPr="00BD564C">
        <w:rPr>
          <w:sz w:val="28"/>
          <w:lang w:eastAsia="ru-RU"/>
        </w:rPr>
        <w:t>Торопова, И. В., Управление ассортиментом товаров: Товароведение продовольственных и непродовольственных товаров. Практикум : учебное пособие / И. В. Торопова. — Москва : Русайнс, 2024. — 127 с. — ISBN 978-5-466-04308-2. — URL: https://book.ru/book/951615 (дата обращения: 14.03.2025). — Текст : электронный.</w:t>
      </w:r>
    </w:p>
    <w:p w:rsidR="00BD564C" w:rsidP="00BD564C">
      <w:pPr>
        <w:pStyle w:val="ListParagraph"/>
        <w:numPr>
          <w:ilvl w:val="0"/>
          <w:numId w:val="8"/>
        </w:numPr>
        <w:ind w:left="0" w:firstLine="680"/>
        <w:jc w:val="both"/>
        <w:rPr>
          <w:sz w:val="28"/>
          <w:lang w:eastAsia="ru-RU"/>
        </w:rPr>
      </w:pPr>
      <w:r w:rsidRPr="00BD564C">
        <w:rPr>
          <w:sz w:val="28"/>
          <w:lang w:eastAsia="ru-RU"/>
        </w:rPr>
        <w:t>Аксенова, Л.И.. Товароведение непродовольственных товаров : Учебное пособие / Л.И. Аксенова, Н.А. Сариева, Г.В. Герлиц — Минск : РИПО, 2022. — 456 с. — ISBN 978-985-895-053-8. — URL: https://book.ru/book/955028 (дата обращения: 14.03.2025). — Текст : электронный.</w:t>
      </w:r>
    </w:p>
    <w:p w:rsidR="008121B5" w:rsidRPr="008121B5" w:rsidP="00BD564C">
      <w:pPr>
        <w:pStyle w:val="ListParagraph"/>
        <w:numPr>
          <w:ilvl w:val="0"/>
          <w:numId w:val="8"/>
        </w:numPr>
        <w:ind w:left="0" w:firstLine="709"/>
        <w:jc w:val="both"/>
        <w:rPr>
          <w:sz w:val="28"/>
          <w:lang w:eastAsia="ru-RU"/>
        </w:rPr>
      </w:pPr>
      <w:r w:rsidRPr="008121B5">
        <w:rPr>
          <w:sz w:val="28"/>
          <w:lang w:eastAsia="ru-RU"/>
        </w:rPr>
        <w:t>Продавец, контролер-кассир: 10 плакатов: учебное издание / - Москва: Академия, 2023. - 10 c. (Профессии среднего профессионального образования). - URL: https://academia-library.ru -Режим доступа: Электронная библиотека «Academia-library». - Текст: электронный</w:t>
      </w:r>
    </w:p>
    <w:p w:rsidR="00AA1F6A" w:rsidRPr="00AA1F6A" w:rsidP="0081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sz w:val="32"/>
          <w:szCs w:val="28"/>
        </w:rPr>
      </w:pPr>
    </w:p>
    <w:p w:rsidR="00A20077" w:rsidP="00A20077">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t>4. Контроль и оценка результатов</w:t>
      </w:r>
    </w:p>
    <w:p w:rsidR="00BE3848" w:rsidRPr="00432BC5" w:rsidP="00432BC5">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sidRPr="00432BC5">
        <w:rPr>
          <w:b/>
          <w:caps/>
          <w:sz w:val="28"/>
          <w:szCs w:val="28"/>
        </w:rPr>
        <w:t>освоения Дисциплины</w:t>
      </w:r>
    </w:p>
    <w:p w:rsidR="00BE3848" w:rsidP="00A20077">
      <w:pPr>
        <w:pStyle w:val="Heading1"/>
        <w:numPr>
          <w:ilvl w:val="3"/>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32BC5">
        <w:rPr>
          <w:sz w:val="28"/>
          <w:szCs w:val="28"/>
        </w:rPr>
        <w:t>Контроль и оценка</w:t>
      </w:r>
      <w:r>
        <w:rPr>
          <w:sz w:val="28"/>
          <w:szCs w:val="28"/>
        </w:rPr>
        <w:t xml:space="preserve"> результатов освоения </w:t>
      </w:r>
      <w:r w:rsidR="008121B5">
        <w:rPr>
          <w:sz w:val="28"/>
          <w:szCs w:val="28"/>
        </w:rPr>
        <w:t>модуля</w:t>
      </w:r>
      <w:r>
        <w:rPr>
          <w:sz w:val="28"/>
          <w:szCs w:val="28"/>
        </w:rPr>
        <w:t xml:space="preserve">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1438D4" w:rsidP="00BE384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4820"/>
        <w:gridCol w:w="3118"/>
      </w:tblGrid>
      <w:tr w:rsidTr="00BD564C">
        <w:tblPrEx>
          <w:tblW w:w="9776" w:type="dxa"/>
          <w:tblLook w:val="04A0"/>
        </w:tblPrEx>
        <w:tc>
          <w:tcPr>
            <w:tcW w:w="1838" w:type="dxa"/>
            <w:shd w:val="clear" w:color="auto" w:fill="auto"/>
          </w:tcPr>
          <w:p w:rsidR="008121B5" w:rsidRPr="008121B5" w:rsidP="008121B5">
            <w:pPr>
              <w:contextualSpacing/>
              <w:jc w:val="center"/>
              <w:rPr>
                <w:rFonts w:eastAsiaTheme="minorHAnsi"/>
                <w:b/>
                <w:iCs/>
                <w:lang w:eastAsia="en-US"/>
              </w:rPr>
            </w:pPr>
            <w:r w:rsidRPr="008121B5">
              <w:rPr>
                <w:rFonts w:eastAsiaTheme="minorHAnsi"/>
                <w:b/>
                <w:iCs/>
                <w:lang w:eastAsia="en-US"/>
              </w:rPr>
              <w:t>Код ПК, ОК</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8121B5" w:rsidRPr="008121B5" w:rsidP="008121B5">
            <w:pPr>
              <w:contextualSpacing/>
              <w:jc w:val="center"/>
              <w:rPr>
                <w:rFonts w:eastAsiaTheme="minorHAnsi"/>
                <w:b/>
                <w:lang w:eastAsia="en-US"/>
              </w:rPr>
            </w:pPr>
            <w:r w:rsidRPr="008121B5">
              <w:rPr>
                <w:rFonts w:eastAsiaTheme="minorHAnsi"/>
                <w:b/>
                <w:iCs/>
                <w:lang w:eastAsia="en-US"/>
              </w:rPr>
              <w:t xml:space="preserve">Критерии оценки результата </w:t>
            </w:r>
            <w:r w:rsidRPr="008121B5">
              <w:rPr>
                <w:rFonts w:eastAsiaTheme="minorHAnsi"/>
                <w:b/>
                <w:iCs/>
                <w:lang w:eastAsia="en-US"/>
              </w:rPr>
              <w:br/>
              <w:t>(показатели освоенности компетенций)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121B5" w:rsidRPr="008121B5" w:rsidP="008121B5">
            <w:pPr>
              <w:contextualSpacing/>
              <w:jc w:val="center"/>
              <w:rPr>
                <w:rFonts w:eastAsiaTheme="minorHAnsi"/>
                <w:b/>
                <w:lang w:eastAsia="en-US"/>
              </w:rPr>
            </w:pPr>
            <w:r w:rsidRPr="008121B5">
              <w:rPr>
                <w:rFonts w:eastAsiaTheme="minorHAnsi"/>
                <w:b/>
                <w:lang w:eastAsia="en-US"/>
              </w:rPr>
              <w:t>Формы контроля и методы оценки</w:t>
            </w:r>
          </w:p>
        </w:tc>
      </w:tr>
      <w:tr w:rsidTr="00BD564C">
        <w:tblPrEx>
          <w:tblW w:w="9776" w:type="dxa"/>
          <w:tblLook w:val="04A0"/>
        </w:tblPrEx>
        <w:trPr>
          <w:trHeight w:val="7459"/>
        </w:trPr>
        <w:tc>
          <w:tcPr>
            <w:tcW w:w="1838" w:type="dxa"/>
            <w:tcBorders>
              <w:top w:val="single" w:sz="4" w:space="0" w:color="auto"/>
              <w:left w:val="single" w:sz="4" w:space="0" w:color="auto"/>
              <w:bottom w:val="single" w:sz="4" w:space="0" w:color="auto"/>
              <w:right w:val="single" w:sz="4" w:space="0" w:color="auto"/>
            </w:tcBorders>
            <w:shd w:val="clear" w:color="auto" w:fill="auto"/>
          </w:tcPr>
          <w:p w:rsidR="008121B5" w:rsidRPr="008121B5" w:rsidP="008121B5">
            <w:pPr>
              <w:widowControl w:val="0"/>
              <w:suppressAutoHyphens w:val="0"/>
              <w:ind w:left="27"/>
              <w:jc w:val="both"/>
              <w:rPr>
                <w:rFonts w:eastAsiaTheme="minorHAnsi"/>
                <w:color w:val="000000"/>
                <w:lang w:eastAsia="ru-RU"/>
              </w:rPr>
            </w:pPr>
            <w:r w:rsidRPr="008121B5">
              <w:rPr>
                <w:rFonts w:eastAsiaTheme="minorHAnsi"/>
                <w:color w:val="000000"/>
                <w:lang w:eastAsia="ru-RU"/>
              </w:rPr>
              <w:t xml:space="preserve">ПК 1.1.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Идентифицирование различных групп, подгрупп и видов продовольственных товаров и непродовольственных товаров в соответствии с их классификацией.</w:t>
            </w:r>
          </w:p>
          <w:p w:rsidR="008121B5" w:rsidRPr="008121B5" w:rsidP="008121B5">
            <w:pPr>
              <w:suppressAutoHyphens w:val="0"/>
              <w:jc w:val="both"/>
              <w:rPr>
                <w:rFonts w:eastAsiaTheme="minorHAnsi"/>
                <w:lang w:eastAsia="en-US"/>
              </w:rPr>
            </w:pPr>
            <w:r w:rsidRPr="008121B5">
              <w:rPr>
                <w:rFonts w:eastAsiaTheme="minorHAnsi"/>
                <w:lang w:eastAsia="en-US"/>
              </w:rPr>
              <w:t>Приемка продовольственных товаров и непродовольственных товаров в соответствии с требованиями инструкции по приемке.</w:t>
            </w:r>
          </w:p>
          <w:p w:rsidR="008121B5" w:rsidRPr="008121B5" w:rsidP="008121B5">
            <w:pPr>
              <w:suppressAutoHyphens w:val="0"/>
              <w:jc w:val="both"/>
              <w:rPr>
                <w:rFonts w:eastAsiaTheme="minorHAnsi"/>
                <w:lang w:eastAsia="en-US"/>
              </w:rPr>
            </w:pPr>
            <w:r w:rsidRPr="008121B5">
              <w:rPr>
                <w:rFonts w:eastAsiaTheme="minorHAnsi"/>
                <w:lang w:eastAsia="en-US"/>
              </w:rPr>
              <w:t>Обеспечение контроля за наличием товаросопроводительных и иных необходимых документов.</w:t>
            </w:r>
          </w:p>
          <w:p w:rsidR="008121B5" w:rsidRPr="008121B5" w:rsidP="008121B5">
            <w:pPr>
              <w:suppressAutoHyphens w:val="0"/>
              <w:jc w:val="both"/>
              <w:rPr>
                <w:rFonts w:eastAsiaTheme="minorHAnsi"/>
                <w:lang w:eastAsia="en-US"/>
              </w:rPr>
            </w:pPr>
            <w:r w:rsidRPr="008121B5">
              <w:rPr>
                <w:rFonts w:eastAsiaTheme="minorHAnsi"/>
                <w:lang w:eastAsia="en-US"/>
              </w:rPr>
              <w:t>Оформление документации при приёмке, отгрузке/выдаче товара.</w:t>
            </w:r>
          </w:p>
          <w:p w:rsidR="008121B5" w:rsidRPr="008121B5" w:rsidP="008121B5">
            <w:pPr>
              <w:suppressAutoHyphens w:val="0"/>
              <w:jc w:val="both"/>
              <w:rPr>
                <w:rFonts w:eastAsiaTheme="minorHAnsi"/>
                <w:lang w:eastAsia="en-US"/>
              </w:rPr>
            </w:pPr>
            <w:r w:rsidRPr="008121B5">
              <w:rPr>
                <w:rFonts w:eastAsiaTheme="minorHAnsi"/>
                <w:lang w:eastAsia="en-US"/>
              </w:rPr>
              <w:t>Проверка качества продовольственных товаров и непродовольственных</w:t>
            </w:r>
          </w:p>
          <w:p w:rsidR="008121B5" w:rsidRPr="008121B5" w:rsidP="008121B5">
            <w:pPr>
              <w:suppressAutoHyphens w:val="0"/>
              <w:jc w:val="both"/>
              <w:rPr>
                <w:rFonts w:eastAsiaTheme="minorHAnsi"/>
                <w:lang w:eastAsia="en-US"/>
              </w:rPr>
            </w:pPr>
            <w:r w:rsidRPr="008121B5">
              <w:rPr>
                <w:rFonts w:eastAsiaTheme="minorHAnsi"/>
                <w:lang w:eastAsia="en-US"/>
              </w:rPr>
              <w:t>товаров.</w:t>
            </w:r>
          </w:p>
          <w:p w:rsidR="008121B5" w:rsidRPr="008121B5" w:rsidP="008121B5">
            <w:pPr>
              <w:suppressAutoHyphens w:val="0"/>
              <w:jc w:val="both"/>
              <w:rPr>
                <w:rFonts w:eastAsiaTheme="minorHAnsi"/>
                <w:lang w:eastAsia="en-US"/>
              </w:rPr>
            </w:pPr>
            <w:r w:rsidRPr="008121B5">
              <w:rPr>
                <w:rFonts w:eastAsiaTheme="minorHAnsi"/>
                <w:lang w:eastAsia="en-US"/>
              </w:rPr>
              <w:t>Проверка и вскрытие тары с учётом материала её изготовления.</w:t>
            </w:r>
          </w:p>
          <w:p w:rsidR="008121B5" w:rsidRPr="008121B5" w:rsidP="008121B5">
            <w:pPr>
              <w:suppressAutoHyphens w:val="0"/>
              <w:jc w:val="both"/>
              <w:rPr>
                <w:rFonts w:eastAsiaTheme="minorHAnsi"/>
                <w:lang w:eastAsia="en-US"/>
              </w:rPr>
            </w:pPr>
            <w:r w:rsidRPr="008121B5">
              <w:rPr>
                <w:rFonts w:eastAsiaTheme="minorHAnsi"/>
                <w:lang w:eastAsia="en-US"/>
              </w:rPr>
              <w:t>Проверка комплектности и количественных характеристик товаров.</w:t>
            </w:r>
          </w:p>
          <w:p w:rsidR="008121B5" w:rsidRPr="008121B5" w:rsidP="008121B5">
            <w:pPr>
              <w:suppressAutoHyphens w:val="0"/>
              <w:jc w:val="both"/>
              <w:rPr>
                <w:rFonts w:eastAsiaTheme="minorHAnsi"/>
                <w:lang w:eastAsia="en-US"/>
              </w:rPr>
            </w:pPr>
            <w:r w:rsidRPr="008121B5">
              <w:rPr>
                <w:rFonts w:eastAsiaTheme="minorHAnsi"/>
                <w:lang w:eastAsia="en-US"/>
              </w:rPr>
              <w:t>Распознавание дефектов продовольственных товаров и непродовольственных товаров.</w:t>
            </w:r>
          </w:p>
          <w:p w:rsidR="008121B5" w:rsidRPr="008121B5" w:rsidP="008121B5">
            <w:pPr>
              <w:suppressAutoHyphens w:val="0"/>
              <w:jc w:val="both"/>
              <w:rPr>
                <w:rFonts w:eastAsiaTheme="minorHAnsi"/>
                <w:lang w:eastAsia="en-US"/>
              </w:rPr>
            </w:pPr>
            <w:r w:rsidRPr="008121B5">
              <w:rPr>
                <w:rFonts w:eastAsiaTheme="minorHAnsi"/>
                <w:lang w:eastAsia="en-US"/>
              </w:rPr>
              <w:t>Расшифровка штрих-кодов и маркировки товаров и входящие в ее состав информационные знаки (символы по уходу для непродовольственных товаров).</w:t>
            </w:r>
          </w:p>
          <w:p w:rsidR="008121B5" w:rsidRPr="008121B5" w:rsidP="008121B5">
            <w:pPr>
              <w:suppressAutoHyphens w:val="0"/>
              <w:jc w:val="both"/>
              <w:rPr>
                <w:rFonts w:eastAsiaTheme="minorHAnsi"/>
                <w:lang w:eastAsia="en-US"/>
              </w:rPr>
            </w:pPr>
            <w:r w:rsidRPr="008121B5">
              <w:rPr>
                <w:rFonts w:eastAsiaTheme="minorHAnsi"/>
                <w:lang w:eastAsia="en-US"/>
              </w:rPr>
              <w:t>Распознавание фальсифицированной и контрафактной продукции.</w:t>
            </w:r>
          </w:p>
        </w:tc>
        <w:tc>
          <w:tcPr>
            <w:tcW w:w="3118"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auto"/>
              <w:left w:val="single" w:sz="4" w:space="0" w:color="auto"/>
              <w:bottom w:val="single" w:sz="4" w:space="0" w:color="auto"/>
              <w:right w:val="single" w:sz="4" w:space="0" w:color="auto"/>
            </w:tcBorders>
            <w:shd w:val="clear" w:color="auto" w:fill="auto"/>
          </w:tcPr>
          <w:p w:rsidR="008121B5" w:rsidRPr="008121B5" w:rsidP="008121B5">
            <w:pPr>
              <w:widowControl w:val="0"/>
              <w:suppressAutoHyphens w:val="0"/>
              <w:jc w:val="both"/>
              <w:rPr>
                <w:rFonts w:eastAsiaTheme="minorHAnsi"/>
                <w:color w:val="000000"/>
                <w:lang w:eastAsia="ru-RU"/>
              </w:rPr>
            </w:pPr>
            <w:r w:rsidRPr="008121B5">
              <w:rPr>
                <w:rFonts w:eastAsiaTheme="minorHAnsi"/>
                <w:color w:val="000000"/>
                <w:lang w:eastAsia="ru-RU"/>
              </w:rPr>
              <w:t xml:space="preserve">ПК 1.2.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Соблюдение санитарно-гигиенического режима и режима хранения продовольственных товаров в соответствии с требованиями ГОСТ и технических условий.</w:t>
            </w:r>
          </w:p>
          <w:p w:rsidR="008121B5" w:rsidRPr="008121B5" w:rsidP="008121B5">
            <w:pPr>
              <w:suppressAutoHyphens w:val="0"/>
              <w:jc w:val="both"/>
              <w:rPr>
                <w:rFonts w:eastAsiaTheme="minorHAnsi"/>
                <w:lang w:eastAsia="en-US"/>
              </w:rPr>
            </w:pPr>
            <w:r w:rsidRPr="008121B5">
              <w:rPr>
                <w:rFonts w:eastAsiaTheme="minorHAnsi"/>
                <w:lang w:eastAsia="en-US"/>
              </w:rPr>
              <w:t>Расчёт товарных потерь продовольственных продуктов.</w:t>
            </w:r>
          </w:p>
          <w:p w:rsidR="008121B5" w:rsidRPr="008121B5" w:rsidP="008121B5">
            <w:pPr>
              <w:suppressAutoHyphens w:val="0"/>
              <w:jc w:val="both"/>
              <w:rPr>
                <w:rFonts w:eastAsiaTheme="minorHAnsi"/>
                <w:lang w:eastAsia="en-US"/>
              </w:rPr>
            </w:pPr>
            <w:r w:rsidRPr="008121B5">
              <w:rPr>
                <w:rFonts w:eastAsiaTheme="minorHAnsi"/>
                <w:lang w:eastAsia="en-US"/>
              </w:rPr>
              <w:t>Соблюдение условий хранения, сроков годности, сроков хранения и сроков реализации продовольственных товаров и непродовольственных товаров.</w:t>
            </w:r>
          </w:p>
          <w:p w:rsidR="008121B5" w:rsidRPr="008121B5" w:rsidP="008121B5">
            <w:pPr>
              <w:suppressAutoHyphens w:val="0"/>
              <w:jc w:val="both"/>
              <w:rPr>
                <w:rFonts w:eastAsiaTheme="minorHAnsi"/>
                <w:lang w:eastAsia="en-US"/>
              </w:rPr>
            </w:pPr>
            <w:r w:rsidRPr="008121B5">
              <w:rPr>
                <w:rFonts w:eastAsiaTheme="minorHAnsi"/>
                <w:lang w:eastAsia="en-US"/>
              </w:rPr>
              <w:t>Проведение ротации товаров.</w:t>
            </w:r>
          </w:p>
        </w:tc>
        <w:tc>
          <w:tcPr>
            <w:tcW w:w="3118"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auto"/>
              <w:left w:val="single" w:sz="4" w:space="0" w:color="auto"/>
              <w:bottom w:val="single" w:sz="4" w:space="0" w:color="auto"/>
              <w:right w:val="single" w:sz="4" w:space="0" w:color="auto"/>
            </w:tcBorders>
            <w:shd w:val="clear" w:color="auto" w:fill="auto"/>
          </w:tcPr>
          <w:p w:rsidR="008121B5" w:rsidRPr="008121B5" w:rsidP="008121B5">
            <w:pPr>
              <w:widowControl w:val="0"/>
              <w:suppressAutoHyphens w:val="0"/>
              <w:jc w:val="both"/>
              <w:rPr>
                <w:rFonts w:eastAsiaTheme="minorHAnsi"/>
                <w:color w:val="000000"/>
                <w:lang w:eastAsia="ru-RU"/>
              </w:rPr>
            </w:pPr>
            <w:r w:rsidRPr="008121B5">
              <w:rPr>
                <w:rFonts w:eastAsiaTheme="minorHAnsi"/>
                <w:color w:val="000000"/>
                <w:lang w:eastAsia="ru-RU"/>
              </w:rPr>
              <w:t xml:space="preserve">ПК 1.3.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Соблюдение требований по подготовке товаров к продаже.</w:t>
            </w:r>
          </w:p>
          <w:p w:rsidR="008121B5" w:rsidRPr="008121B5" w:rsidP="008121B5">
            <w:pPr>
              <w:suppressAutoHyphens w:val="0"/>
              <w:jc w:val="both"/>
              <w:rPr>
                <w:rFonts w:eastAsiaTheme="minorHAnsi"/>
                <w:lang w:eastAsia="en-US"/>
              </w:rPr>
            </w:pPr>
            <w:r w:rsidRPr="008121B5">
              <w:rPr>
                <w:rFonts w:eastAsiaTheme="minorHAnsi"/>
                <w:lang w:eastAsia="en-US"/>
              </w:rPr>
              <w:t>Осуществление подготовки товаров к продаже по заданному алгоритму действий</w:t>
            </w:r>
            <w:r w:rsidRPr="008121B5">
              <w:rPr>
                <w:rFonts w:asciiTheme="minorHAnsi" w:eastAsiaTheme="minorHAnsi" w:hAnsiTheme="minorHAnsi" w:cstheme="minorBidi"/>
                <w:sz w:val="22"/>
                <w:szCs w:val="22"/>
                <w:lang w:eastAsia="en-US"/>
              </w:rPr>
              <w:t xml:space="preserve"> </w:t>
            </w:r>
            <w:r w:rsidRPr="008121B5">
              <w:rPr>
                <w:rFonts w:eastAsiaTheme="minorHAnsi"/>
                <w:lang w:eastAsia="en-US"/>
              </w:rPr>
              <w:t>с применением основ мерчандайзинга.</w:t>
            </w:r>
          </w:p>
          <w:p w:rsidR="008121B5" w:rsidRPr="008121B5" w:rsidP="008121B5">
            <w:pPr>
              <w:suppressAutoHyphens w:val="0"/>
              <w:jc w:val="both"/>
              <w:rPr>
                <w:rFonts w:eastAsiaTheme="minorHAnsi"/>
                <w:lang w:eastAsia="en-US"/>
              </w:rPr>
            </w:pPr>
            <w:r w:rsidRPr="008121B5">
              <w:rPr>
                <w:rFonts w:eastAsiaTheme="minorHAnsi"/>
                <w:lang w:eastAsia="en-US"/>
              </w:rPr>
              <w:t xml:space="preserve">Распаковка и сортировка </w:t>
            </w:r>
          </w:p>
          <w:p w:rsidR="008121B5" w:rsidRPr="008121B5" w:rsidP="008121B5">
            <w:pPr>
              <w:suppressAutoHyphens w:val="0"/>
              <w:jc w:val="both"/>
              <w:rPr>
                <w:rFonts w:eastAsiaTheme="minorHAnsi"/>
                <w:lang w:eastAsia="en-US"/>
              </w:rPr>
            </w:pPr>
            <w:r w:rsidRPr="008121B5">
              <w:rPr>
                <w:rFonts w:eastAsiaTheme="minorHAnsi"/>
                <w:lang w:eastAsia="en-US"/>
              </w:rPr>
              <w:t>товаров по видам и сортам.</w:t>
            </w:r>
          </w:p>
          <w:p w:rsidR="008121B5" w:rsidRPr="008121B5" w:rsidP="008121B5">
            <w:pPr>
              <w:suppressAutoHyphens w:val="0"/>
              <w:jc w:val="both"/>
              <w:rPr>
                <w:rFonts w:eastAsiaTheme="minorHAnsi"/>
                <w:lang w:eastAsia="en-US"/>
              </w:rPr>
            </w:pPr>
            <w:r w:rsidRPr="008121B5">
              <w:rPr>
                <w:rFonts w:eastAsiaTheme="minorHAnsi"/>
                <w:lang w:eastAsia="en-US"/>
              </w:rPr>
              <w:t>Соблюдение требований по размещению и выкладке товаров к продаже</w:t>
            </w:r>
            <w:r w:rsidRPr="008121B5">
              <w:rPr>
                <w:rFonts w:asciiTheme="minorHAnsi" w:eastAsiaTheme="minorHAnsi" w:hAnsiTheme="minorHAnsi" w:cstheme="minorBidi"/>
                <w:sz w:val="22"/>
                <w:szCs w:val="22"/>
                <w:lang w:eastAsia="en-US"/>
              </w:rPr>
              <w:t xml:space="preserve"> </w:t>
            </w:r>
            <w:r w:rsidRPr="008121B5">
              <w:rPr>
                <w:rFonts w:eastAsiaTheme="minorHAnsi"/>
                <w:lang w:eastAsia="en-US"/>
              </w:rPr>
              <w:t>с применением основ мерчандайзинга.</w:t>
            </w:r>
          </w:p>
          <w:p w:rsidR="008121B5" w:rsidRPr="008121B5" w:rsidP="008121B5">
            <w:pPr>
              <w:suppressAutoHyphens w:val="0"/>
              <w:jc w:val="both"/>
              <w:rPr>
                <w:rFonts w:eastAsiaTheme="minorHAnsi"/>
                <w:lang w:eastAsia="en-US"/>
              </w:rPr>
            </w:pPr>
            <w:r w:rsidRPr="008121B5">
              <w:rPr>
                <w:rFonts w:eastAsiaTheme="minorHAnsi"/>
                <w:lang w:eastAsia="en-US"/>
              </w:rPr>
              <w:t>Оформление ценников на товары в соответствии с правилами.</w:t>
            </w:r>
          </w:p>
          <w:p w:rsidR="008121B5" w:rsidRPr="008121B5" w:rsidP="008121B5">
            <w:pPr>
              <w:suppressAutoHyphens w:val="0"/>
              <w:jc w:val="both"/>
              <w:rPr>
                <w:rFonts w:eastAsiaTheme="minorHAnsi"/>
                <w:lang w:eastAsia="en-US"/>
              </w:rPr>
            </w:pPr>
            <w:r w:rsidRPr="008121B5">
              <w:rPr>
                <w:rFonts w:eastAsiaTheme="minorHAnsi"/>
                <w:lang w:eastAsia="en-US"/>
              </w:rPr>
              <w:t>Выполнение операций по организации рабочего места продавца.</w:t>
            </w:r>
          </w:p>
          <w:p w:rsidR="008121B5" w:rsidRPr="008121B5" w:rsidP="008121B5">
            <w:pPr>
              <w:suppressAutoHyphens w:val="0"/>
              <w:jc w:val="both"/>
              <w:rPr>
                <w:rFonts w:eastAsiaTheme="minorHAnsi"/>
                <w:lang w:eastAsia="en-US"/>
              </w:rPr>
            </w:pPr>
            <w:r w:rsidRPr="008121B5">
              <w:rPr>
                <w:rFonts w:eastAsiaTheme="minorHAnsi"/>
                <w:lang w:eastAsia="en-US"/>
              </w:rPr>
              <w:t>Осуществление контроля за своевременным пополнением рабочего запаса товаров. Обеспечение сохранности товаров, чистоты и порядка на рабочем месте.</w:t>
            </w:r>
          </w:p>
        </w:tc>
        <w:tc>
          <w:tcPr>
            <w:tcW w:w="3118"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 xml:space="preserve">Экспертное наблюдение выполнения работ на практических занятиях, </w:t>
            </w:r>
            <w:r w:rsidRPr="008121B5">
              <w:rPr>
                <w:rFonts w:eastAsiaTheme="minorHAnsi"/>
                <w:lang w:eastAsia="en-US"/>
              </w:rPr>
              <w:t>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auto"/>
              <w:left w:val="single" w:sz="4" w:space="0" w:color="auto"/>
              <w:bottom w:val="single" w:sz="4" w:space="0" w:color="auto"/>
              <w:right w:val="single" w:sz="4" w:space="0" w:color="auto"/>
            </w:tcBorders>
            <w:shd w:val="clear" w:color="auto" w:fill="auto"/>
          </w:tcPr>
          <w:p w:rsidR="008121B5" w:rsidRPr="008121B5" w:rsidP="008121B5">
            <w:pPr>
              <w:widowControl w:val="0"/>
              <w:suppressAutoHyphens w:val="0"/>
              <w:jc w:val="both"/>
              <w:rPr>
                <w:rFonts w:eastAsiaTheme="minorHAnsi"/>
                <w:color w:val="000000"/>
                <w:lang w:eastAsia="ru-RU"/>
              </w:rPr>
            </w:pPr>
            <w:r w:rsidRPr="008121B5">
              <w:rPr>
                <w:rFonts w:eastAsiaTheme="minorHAnsi"/>
                <w:color w:val="000000"/>
                <w:lang w:eastAsia="ru-RU"/>
              </w:rPr>
              <w:t xml:space="preserve">ПК 1.4.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Выполнение подготовительных работ к использованию измерительного, механического, технологического, контрольно-кассового оборудования, инвентаря и инструментов в соответствии с нормативно-технической документацией, типовыми правилами.</w:t>
            </w:r>
          </w:p>
          <w:p w:rsidR="008121B5" w:rsidRPr="008121B5" w:rsidP="008121B5">
            <w:pPr>
              <w:suppressAutoHyphens w:val="0"/>
              <w:jc w:val="both"/>
              <w:rPr>
                <w:rFonts w:eastAsiaTheme="minorHAnsi"/>
                <w:lang w:eastAsia="en-US"/>
              </w:rPr>
            </w:pPr>
            <w:r w:rsidRPr="008121B5">
              <w:rPr>
                <w:rFonts w:eastAsiaTheme="minorHAnsi"/>
                <w:lang w:eastAsia="en-US"/>
              </w:rPr>
              <w:t>Эффективное использование измерительного, механического, технологического, контрольно-кассового оборудования, инвентаря и инструментов в соответствии с нормативно-технической документацией, типовыми правилами.</w:t>
            </w:r>
          </w:p>
          <w:p w:rsidR="008121B5" w:rsidRPr="008121B5" w:rsidP="008121B5">
            <w:pPr>
              <w:suppressAutoHyphens w:val="0"/>
              <w:jc w:val="both"/>
              <w:rPr>
                <w:rFonts w:eastAsiaTheme="minorHAnsi"/>
                <w:lang w:eastAsia="en-US"/>
              </w:rPr>
            </w:pPr>
            <w:r w:rsidRPr="008121B5">
              <w:rPr>
                <w:rFonts w:eastAsiaTheme="minorHAnsi"/>
                <w:lang w:eastAsia="en-US"/>
              </w:rPr>
              <w:t>Соблюдение правил техники безопасности при эксплуатации торгово-технологического оборудования, инвентаря и инструментов.</w:t>
            </w:r>
          </w:p>
          <w:p w:rsidR="008121B5" w:rsidRPr="008121B5" w:rsidP="008121B5">
            <w:pPr>
              <w:suppressAutoHyphens w:val="0"/>
              <w:jc w:val="both"/>
              <w:rPr>
                <w:rFonts w:eastAsiaTheme="minorHAnsi"/>
                <w:color w:val="FF0000"/>
                <w:lang w:eastAsia="en-US"/>
              </w:rPr>
            </w:pPr>
          </w:p>
        </w:tc>
        <w:tc>
          <w:tcPr>
            <w:tcW w:w="3118"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auto"/>
              <w:left w:val="single" w:sz="4" w:space="0" w:color="auto"/>
              <w:bottom w:val="single" w:sz="4" w:space="0" w:color="auto"/>
              <w:right w:val="single" w:sz="4" w:space="0" w:color="auto"/>
            </w:tcBorders>
            <w:shd w:val="clear" w:color="auto" w:fill="auto"/>
          </w:tcPr>
          <w:p w:rsidR="008121B5" w:rsidRPr="008121B5" w:rsidP="008121B5">
            <w:pPr>
              <w:widowControl w:val="0"/>
              <w:suppressAutoHyphens w:val="0"/>
              <w:jc w:val="both"/>
              <w:rPr>
                <w:rFonts w:eastAsiaTheme="minorHAnsi"/>
                <w:color w:val="000000"/>
                <w:lang w:eastAsia="ru-RU"/>
              </w:rPr>
            </w:pPr>
            <w:r w:rsidRPr="008121B5">
              <w:rPr>
                <w:rFonts w:eastAsiaTheme="minorHAnsi"/>
                <w:color w:val="000000"/>
                <w:lang w:eastAsia="ru-RU"/>
              </w:rPr>
              <w:t xml:space="preserve">ПК 1.5.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Обслуживание покупателей в соответствии с законодательно-нормативными документами.</w:t>
            </w:r>
          </w:p>
          <w:p w:rsidR="008121B5" w:rsidRPr="008121B5" w:rsidP="008121B5">
            <w:pPr>
              <w:suppressAutoHyphens w:val="0"/>
              <w:jc w:val="both"/>
              <w:rPr>
                <w:rFonts w:eastAsiaTheme="minorHAnsi"/>
                <w:lang w:eastAsia="en-US"/>
              </w:rPr>
            </w:pPr>
            <w:r w:rsidRPr="008121B5">
              <w:rPr>
                <w:rFonts w:eastAsiaTheme="minorHAnsi"/>
                <w:lang w:eastAsia="en-US"/>
              </w:rPr>
              <w:t>Выполнение алгоритма действий по обслуживанию покупателей в зависимости от метода продажи товаров.</w:t>
            </w:r>
          </w:p>
          <w:p w:rsidR="008121B5" w:rsidRPr="008121B5" w:rsidP="008121B5">
            <w:pPr>
              <w:suppressAutoHyphens w:val="0"/>
              <w:jc w:val="both"/>
              <w:rPr>
                <w:rFonts w:eastAsiaTheme="minorHAnsi"/>
                <w:lang w:eastAsia="en-US"/>
              </w:rPr>
            </w:pPr>
            <w:r w:rsidRPr="008121B5">
              <w:rPr>
                <w:rFonts w:eastAsiaTheme="minorHAnsi"/>
                <w:lang w:eastAsia="en-US"/>
              </w:rPr>
              <w:t>Консультирование покупателей о качестве, потребительских свойствах товаров, требованиях безопасности их эксплуатации.</w:t>
            </w:r>
          </w:p>
          <w:p w:rsidR="008121B5" w:rsidRPr="008121B5" w:rsidP="008121B5">
            <w:pPr>
              <w:suppressAutoHyphens w:val="0"/>
              <w:jc w:val="both"/>
              <w:rPr>
                <w:rFonts w:eastAsiaTheme="minorHAnsi"/>
                <w:lang w:eastAsia="en-US"/>
              </w:rPr>
            </w:pPr>
            <w:r w:rsidRPr="008121B5">
              <w:rPr>
                <w:rFonts w:eastAsiaTheme="minorHAnsi"/>
                <w:lang w:eastAsia="en-US"/>
              </w:rPr>
              <w:t>Упаковка товаров разными способами с учётом их особенностей.</w:t>
            </w:r>
          </w:p>
          <w:p w:rsidR="008121B5" w:rsidRPr="008121B5" w:rsidP="008121B5">
            <w:pPr>
              <w:suppressAutoHyphens w:val="0"/>
              <w:jc w:val="both"/>
              <w:rPr>
                <w:rFonts w:eastAsiaTheme="minorHAnsi"/>
                <w:lang w:eastAsia="en-US"/>
              </w:rPr>
            </w:pPr>
            <w:r w:rsidRPr="008121B5">
              <w:rPr>
                <w:rFonts w:eastAsiaTheme="minorHAnsi"/>
                <w:lang w:eastAsia="en-US"/>
              </w:rPr>
              <w:t xml:space="preserve">Решение торговых и конфликтных ситуаций в соответствии с законом «О защите прав потребителей». Использование программного обеспечения для оформления заказа покупателю. </w:t>
            </w:r>
          </w:p>
          <w:p w:rsidR="008121B5" w:rsidRPr="008121B5" w:rsidP="008121B5">
            <w:pPr>
              <w:suppressAutoHyphens w:val="0"/>
              <w:jc w:val="both"/>
              <w:rPr>
                <w:rFonts w:eastAsiaTheme="minorHAnsi"/>
                <w:lang w:eastAsia="en-US"/>
              </w:rPr>
            </w:pPr>
            <w:r w:rsidRPr="008121B5">
              <w:rPr>
                <w:rFonts w:eastAsiaTheme="minorHAnsi"/>
                <w:lang w:eastAsia="en-US"/>
              </w:rPr>
              <w:t xml:space="preserve">Участие в презентации товаров. </w:t>
            </w:r>
          </w:p>
          <w:p w:rsidR="008121B5" w:rsidRPr="008121B5" w:rsidP="008121B5">
            <w:pPr>
              <w:suppressAutoHyphens w:val="0"/>
              <w:jc w:val="both"/>
              <w:rPr>
                <w:rFonts w:eastAsiaTheme="minorHAnsi"/>
                <w:lang w:eastAsia="en-US"/>
              </w:rPr>
            </w:pPr>
            <w:r w:rsidRPr="008121B5">
              <w:rPr>
                <w:rFonts w:eastAsiaTheme="minorHAnsi"/>
                <w:lang w:eastAsia="en-US"/>
              </w:rPr>
              <w:t>Предоставление дополнительных услуг покупателям.</w:t>
            </w:r>
          </w:p>
        </w:tc>
        <w:tc>
          <w:tcPr>
            <w:tcW w:w="3118"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auto"/>
              <w:left w:val="single" w:sz="4" w:space="0" w:color="auto"/>
              <w:bottom w:val="single" w:sz="4" w:space="0" w:color="auto"/>
              <w:right w:val="single" w:sz="4" w:space="0" w:color="auto"/>
            </w:tcBorders>
            <w:shd w:val="clear" w:color="auto" w:fill="auto"/>
          </w:tcPr>
          <w:p w:rsidR="008121B5" w:rsidRPr="008121B5" w:rsidP="008121B5">
            <w:pPr>
              <w:widowControl w:val="0"/>
              <w:suppressAutoHyphens w:val="0"/>
              <w:jc w:val="both"/>
              <w:rPr>
                <w:rFonts w:eastAsiaTheme="minorHAnsi"/>
                <w:lang w:eastAsia="ru-RU"/>
              </w:rPr>
            </w:pPr>
            <w:r w:rsidRPr="008121B5">
              <w:rPr>
                <w:rFonts w:eastAsiaTheme="minorHAnsi"/>
                <w:color w:val="000000"/>
                <w:lang w:eastAsia="ru-RU"/>
              </w:rPr>
              <w:t xml:space="preserve">ПК 1.6. </w:t>
            </w:r>
          </w:p>
        </w:tc>
        <w:tc>
          <w:tcPr>
            <w:tcW w:w="4820"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Применение цифровых технологий при оформлении приемки и отпуска товаров, приеме и формировании заказов на товар, доставки товара до потребителя и др. Оформление расчетных документов, чеков, сопроводительной документации при различных формах продажи</w:t>
            </w:r>
            <w:r w:rsidRPr="008121B5">
              <w:rPr>
                <w:rFonts w:eastAsiaTheme="minorHAnsi"/>
                <w:color w:val="FF0000"/>
                <w:lang w:eastAsia="en-US"/>
              </w:rPr>
              <w:t>.</w:t>
            </w:r>
          </w:p>
        </w:tc>
        <w:tc>
          <w:tcPr>
            <w:tcW w:w="3118"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auto"/>
              <w:left w:val="single" w:sz="4" w:space="0" w:color="auto"/>
              <w:bottom w:val="single" w:sz="4" w:space="0" w:color="auto"/>
              <w:right w:val="single" w:sz="4" w:space="0" w:color="auto"/>
            </w:tcBorders>
            <w:shd w:val="clear" w:color="auto" w:fill="auto"/>
          </w:tcPr>
          <w:p w:rsidR="008121B5" w:rsidRPr="008121B5" w:rsidP="008121B5">
            <w:pPr>
              <w:widowControl w:val="0"/>
              <w:suppressAutoHyphens w:val="0"/>
              <w:jc w:val="both"/>
              <w:rPr>
                <w:rFonts w:eastAsiaTheme="minorHAnsi"/>
                <w:color w:val="000000"/>
                <w:lang w:eastAsia="ru-RU"/>
              </w:rPr>
            </w:pPr>
            <w:r w:rsidRPr="008121B5">
              <w:rPr>
                <w:rFonts w:eastAsiaTheme="minorHAnsi"/>
                <w:color w:val="000000"/>
                <w:lang w:eastAsia="ru-RU"/>
              </w:rPr>
              <w:t xml:space="preserve">ПК 1.7.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Выполнение деления товарных позиций на ассортиментные группы в соответствии с потребностями целевой аудитории.</w:t>
            </w:r>
          </w:p>
          <w:p w:rsidR="008121B5" w:rsidRPr="008121B5" w:rsidP="008121B5">
            <w:pPr>
              <w:suppressAutoHyphens w:val="0"/>
              <w:jc w:val="both"/>
              <w:rPr>
                <w:rFonts w:eastAsiaTheme="minorHAnsi"/>
                <w:lang w:eastAsia="en-US"/>
              </w:rPr>
            </w:pPr>
            <w:r w:rsidRPr="008121B5">
              <w:rPr>
                <w:rFonts w:eastAsiaTheme="minorHAnsi"/>
                <w:lang w:eastAsia="en-US"/>
              </w:rPr>
              <w:t>Составление плана по поставкам.</w:t>
            </w:r>
          </w:p>
          <w:p w:rsidR="008121B5" w:rsidRPr="008121B5" w:rsidP="008121B5">
            <w:pPr>
              <w:suppressAutoHyphens w:val="0"/>
              <w:jc w:val="both"/>
              <w:rPr>
                <w:rFonts w:eastAsiaTheme="minorHAnsi"/>
                <w:lang w:eastAsia="en-US"/>
              </w:rPr>
            </w:pPr>
            <w:r w:rsidRPr="008121B5">
              <w:rPr>
                <w:rFonts w:eastAsiaTheme="minorHAnsi"/>
                <w:lang w:eastAsia="en-US"/>
              </w:rPr>
              <w:t>Эффективное использование инструментов продвижения, в зависимости от особенностей каждой площадки.</w:t>
            </w:r>
          </w:p>
          <w:p w:rsidR="008121B5" w:rsidRPr="008121B5" w:rsidP="008121B5">
            <w:pPr>
              <w:suppressAutoHyphens w:val="0"/>
              <w:jc w:val="both"/>
              <w:rPr>
                <w:rFonts w:eastAsiaTheme="minorHAnsi"/>
                <w:lang w:eastAsia="en-US"/>
              </w:rPr>
            </w:pPr>
            <w:r w:rsidRPr="008121B5">
              <w:rPr>
                <w:rFonts w:eastAsiaTheme="minorHAnsi"/>
                <w:lang w:eastAsia="en-US"/>
              </w:rPr>
              <w:t>Оформление карточек товаров для каждого маркетплейса.</w:t>
            </w:r>
          </w:p>
          <w:p w:rsidR="008121B5" w:rsidRPr="008121B5" w:rsidP="008121B5">
            <w:pPr>
              <w:suppressAutoHyphens w:val="0"/>
              <w:jc w:val="both"/>
              <w:rPr>
                <w:rFonts w:eastAsiaTheme="minorHAnsi"/>
                <w:lang w:eastAsia="en-US"/>
              </w:rPr>
            </w:pPr>
            <w:r w:rsidRPr="008121B5">
              <w:rPr>
                <w:rFonts w:eastAsiaTheme="minorHAnsi"/>
                <w:lang w:eastAsia="en-US"/>
              </w:rPr>
              <w:t>Составление отчётности.</w:t>
            </w:r>
          </w:p>
          <w:p w:rsidR="008121B5" w:rsidRPr="008121B5" w:rsidP="008121B5">
            <w:pPr>
              <w:suppressAutoHyphens w:val="0"/>
              <w:jc w:val="both"/>
              <w:rPr>
                <w:rFonts w:eastAsiaTheme="minorHAnsi"/>
                <w:lang w:eastAsia="en-US"/>
              </w:rPr>
            </w:pPr>
            <w:r w:rsidRPr="008121B5">
              <w:rPr>
                <w:rFonts w:eastAsiaTheme="minorHAnsi"/>
                <w:lang w:eastAsia="en-US"/>
              </w:rPr>
              <w:t>Осуществление выполнения заказа и доставки товара покупателю.</w:t>
            </w:r>
          </w:p>
          <w:p w:rsidR="008121B5" w:rsidRPr="008121B5" w:rsidP="008121B5">
            <w:pPr>
              <w:suppressAutoHyphens w:val="0"/>
              <w:jc w:val="both"/>
              <w:rPr>
                <w:rFonts w:eastAsiaTheme="minorHAnsi"/>
                <w:lang w:eastAsia="en-US"/>
              </w:rPr>
            </w:pPr>
            <w:r w:rsidRPr="008121B5">
              <w:rPr>
                <w:rFonts w:eastAsiaTheme="minorHAnsi"/>
                <w:lang w:eastAsia="en-US"/>
              </w:rPr>
              <w:t>Отслеживание видимости и позиции товаров, а также нововведениях на маркетплейсе.</w:t>
            </w:r>
          </w:p>
        </w:tc>
        <w:tc>
          <w:tcPr>
            <w:tcW w:w="3118"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000000"/>
              <w:left w:val="single" w:sz="4" w:space="0" w:color="000000"/>
              <w:bottom w:val="single" w:sz="4" w:space="0" w:color="000000"/>
            </w:tcBorders>
            <w:shd w:val="clear" w:color="auto" w:fill="auto"/>
          </w:tcPr>
          <w:p w:rsidR="008121B5" w:rsidRPr="008121B5" w:rsidP="008121B5">
            <w:pPr>
              <w:keepNext/>
              <w:suppressAutoHyphens w:val="0"/>
              <w:snapToGrid w:val="0"/>
              <w:jc w:val="both"/>
              <w:rPr>
                <w:rFonts w:eastAsiaTheme="minorHAnsi"/>
                <w:bCs/>
                <w:iCs/>
                <w:lang w:eastAsia="en-US"/>
              </w:rPr>
            </w:pPr>
            <w:r w:rsidRPr="008121B5">
              <w:rPr>
                <w:rFonts w:eastAsiaTheme="minorHAnsi"/>
                <w:bCs/>
                <w:iCs/>
                <w:lang w:eastAsia="en-US"/>
              </w:rPr>
              <w:t>ОК 01</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Обосновать постановку цели, выбора и применения методов и способов решения профессиональных задач.</w:t>
            </w:r>
          </w:p>
          <w:p w:rsidR="008121B5" w:rsidRPr="008121B5" w:rsidP="008121B5">
            <w:pPr>
              <w:suppressAutoHyphens w:val="0"/>
              <w:jc w:val="both"/>
              <w:rPr>
                <w:rFonts w:eastAsiaTheme="minorHAnsi"/>
                <w:color w:val="FF0000"/>
                <w:lang w:eastAsia="en-US"/>
              </w:rPr>
            </w:pPr>
            <w:r w:rsidRPr="008121B5">
              <w:rPr>
                <w:rFonts w:eastAsiaTheme="minorHAnsi"/>
                <w:lang w:eastAsia="en-US"/>
              </w:rPr>
              <w:t xml:space="preserve">Адекватно оценивать и давать самооценку эффективности и качества выполнения профессиональных задач. Проявлять активность и инициативность в процессе освоения профессионального модуля. </w:t>
            </w:r>
          </w:p>
        </w:tc>
        <w:tc>
          <w:tcPr>
            <w:tcW w:w="3118"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000000"/>
              <w:left w:val="single" w:sz="4" w:space="0" w:color="000000"/>
              <w:bottom w:val="single" w:sz="4" w:space="0" w:color="000000"/>
            </w:tcBorders>
            <w:shd w:val="clear" w:color="auto" w:fill="auto"/>
          </w:tcPr>
          <w:p w:rsidR="008121B5" w:rsidRPr="008121B5" w:rsidP="008121B5">
            <w:pPr>
              <w:keepNext/>
              <w:suppressAutoHyphens w:val="0"/>
              <w:snapToGrid w:val="0"/>
              <w:jc w:val="both"/>
              <w:rPr>
                <w:rFonts w:eastAsiaTheme="minorHAnsi"/>
                <w:bCs/>
                <w:iCs/>
                <w:lang w:eastAsia="en-US"/>
              </w:rPr>
            </w:pPr>
            <w:r w:rsidRPr="008121B5">
              <w:rPr>
                <w:rFonts w:eastAsiaTheme="minorHAnsi"/>
                <w:bCs/>
                <w:iCs/>
                <w:lang w:eastAsia="en-US"/>
              </w:rPr>
              <w:t xml:space="preserve">ОК 02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Использовать различные источники, включая электронные ресурсы, медиаресурсы, Интернет-ресурсы, периодические издания по специальности для решения профессиональных задач. Определять задачи и необходимые источники для поиска информации.</w:t>
            </w:r>
          </w:p>
          <w:p w:rsidR="008121B5" w:rsidRPr="008121B5" w:rsidP="008121B5">
            <w:pPr>
              <w:suppressAutoHyphens w:val="0"/>
              <w:jc w:val="both"/>
              <w:rPr>
                <w:rFonts w:eastAsiaTheme="minorHAnsi"/>
                <w:lang w:eastAsia="en-US"/>
              </w:rPr>
            </w:pPr>
            <w:r w:rsidRPr="008121B5">
              <w:rPr>
                <w:rFonts w:eastAsiaTheme="minorHAnsi"/>
                <w:lang w:eastAsia="en-US"/>
              </w:rPr>
              <w:t>Выделять наиболее значимое в перечне информации.</w:t>
            </w:r>
          </w:p>
          <w:p w:rsidR="008121B5" w:rsidRPr="008121B5" w:rsidP="008121B5">
            <w:pPr>
              <w:suppressAutoHyphens w:val="0"/>
              <w:jc w:val="both"/>
              <w:rPr>
                <w:rFonts w:eastAsiaTheme="minorHAnsi"/>
                <w:color w:val="FF0000"/>
                <w:lang w:eastAsia="en-US"/>
              </w:rPr>
            </w:pPr>
            <w:r w:rsidRPr="008121B5">
              <w:rPr>
                <w:rFonts w:eastAsiaTheme="minorHAnsi"/>
                <w:lang w:eastAsia="en-US"/>
              </w:rPr>
              <w:t>Оформлять результаты поиска, применять средства информационных технологий для решения профессиональных задач.</w:t>
            </w:r>
          </w:p>
        </w:tc>
        <w:tc>
          <w:tcPr>
            <w:tcW w:w="3118"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000000"/>
              <w:left w:val="single" w:sz="4" w:space="0" w:color="000000"/>
              <w:bottom w:val="single" w:sz="4" w:space="0" w:color="000000"/>
            </w:tcBorders>
            <w:shd w:val="clear" w:color="auto" w:fill="auto"/>
          </w:tcPr>
          <w:p w:rsidR="008121B5" w:rsidRPr="008121B5" w:rsidP="008121B5">
            <w:pPr>
              <w:keepNext/>
              <w:suppressAutoHyphens w:val="0"/>
              <w:snapToGrid w:val="0"/>
              <w:jc w:val="both"/>
              <w:rPr>
                <w:rFonts w:eastAsiaTheme="minorHAnsi"/>
                <w:bCs/>
                <w:iCs/>
                <w:lang w:eastAsia="en-US"/>
              </w:rPr>
            </w:pPr>
            <w:r w:rsidRPr="008121B5">
              <w:rPr>
                <w:rFonts w:eastAsiaTheme="minorHAnsi"/>
                <w:bCs/>
                <w:iCs/>
                <w:lang w:eastAsia="en-US"/>
              </w:rPr>
              <w:t xml:space="preserve">ОК 03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Демонстрировать ответственность за принятые решения.</w:t>
            </w:r>
          </w:p>
          <w:p w:rsidR="008121B5" w:rsidRPr="008121B5" w:rsidP="008121B5">
            <w:pPr>
              <w:suppressAutoHyphens w:val="0"/>
              <w:jc w:val="both"/>
              <w:rPr>
                <w:rFonts w:eastAsiaTheme="minorHAnsi"/>
                <w:lang w:eastAsia="en-US"/>
              </w:rPr>
            </w:pPr>
            <w:r w:rsidRPr="008121B5">
              <w:rPr>
                <w:rFonts w:eastAsiaTheme="minorHAnsi"/>
                <w:lang w:eastAsia="en-US"/>
              </w:rPr>
              <w:t>Обосновать самоанализ и коррекцию результатов собственной работы.</w:t>
            </w:r>
          </w:p>
          <w:p w:rsidR="008121B5" w:rsidRPr="008121B5" w:rsidP="008121B5">
            <w:pPr>
              <w:suppressAutoHyphens w:val="0"/>
              <w:jc w:val="both"/>
              <w:rPr>
                <w:rFonts w:eastAsiaTheme="minorHAnsi"/>
                <w:lang w:eastAsia="en-US"/>
              </w:rPr>
            </w:pPr>
            <w:r w:rsidRPr="008121B5">
              <w:rPr>
                <w:rFonts w:eastAsiaTheme="minorHAnsi"/>
                <w:lang w:eastAsia="en-US"/>
              </w:rPr>
              <w:t>Эффективно планировать предпринимательскую деятельность в профессиональной сфере. Определять актуальность нормативно-правовой документации в профессиональной деятельности.</w:t>
            </w:r>
          </w:p>
          <w:p w:rsidR="008121B5" w:rsidRPr="008121B5" w:rsidP="008121B5">
            <w:pPr>
              <w:suppressAutoHyphens w:val="0"/>
              <w:jc w:val="both"/>
              <w:rPr>
                <w:rFonts w:eastAsiaTheme="minorHAnsi"/>
                <w:lang w:eastAsia="en-US"/>
              </w:rPr>
            </w:pPr>
            <w:r w:rsidRPr="008121B5">
              <w:rPr>
                <w:rFonts w:eastAsiaTheme="minorHAnsi"/>
                <w:lang w:eastAsia="en-US"/>
              </w:rPr>
              <w:t>Применять современную научную профессиональную терминологию.</w:t>
            </w:r>
          </w:p>
          <w:p w:rsidR="008121B5" w:rsidRPr="008121B5" w:rsidP="008121B5">
            <w:pPr>
              <w:suppressAutoHyphens w:val="0"/>
              <w:jc w:val="both"/>
              <w:rPr>
                <w:rFonts w:eastAsiaTheme="minorHAnsi"/>
                <w:lang w:eastAsia="en-US"/>
              </w:rPr>
            </w:pPr>
            <w:r w:rsidRPr="008121B5">
              <w:rPr>
                <w:rFonts w:eastAsiaTheme="minorHAnsi"/>
                <w:lang w:eastAsia="en-US"/>
              </w:rPr>
              <w:t>Определять источники финансирования.</w:t>
            </w:r>
          </w:p>
          <w:p w:rsidR="008121B5" w:rsidRPr="008121B5" w:rsidP="008121B5">
            <w:pPr>
              <w:suppressAutoHyphens w:val="0"/>
              <w:jc w:val="both"/>
              <w:rPr>
                <w:rFonts w:eastAsiaTheme="minorHAnsi"/>
                <w:lang w:eastAsia="en-US"/>
              </w:rPr>
            </w:pPr>
            <w:r w:rsidRPr="008121B5">
              <w:rPr>
                <w:rFonts w:eastAsiaTheme="minorHAnsi"/>
                <w:lang w:eastAsia="en-US"/>
              </w:rPr>
              <w:t>Применять знания по правовой и финансовой грамотности в различных жизненных ситуациях.</w:t>
            </w:r>
          </w:p>
        </w:tc>
        <w:tc>
          <w:tcPr>
            <w:tcW w:w="3118"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000000"/>
              <w:left w:val="single" w:sz="4" w:space="0" w:color="000000"/>
              <w:bottom w:val="single" w:sz="4" w:space="0" w:color="000000"/>
            </w:tcBorders>
            <w:shd w:val="clear" w:color="auto" w:fill="auto"/>
          </w:tcPr>
          <w:p w:rsidR="008121B5" w:rsidRPr="008121B5" w:rsidP="008121B5">
            <w:pPr>
              <w:keepNext/>
              <w:suppressAutoHyphens w:val="0"/>
              <w:snapToGrid w:val="0"/>
              <w:jc w:val="both"/>
              <w:rPr>
                <w:rFonts w:eastAsiaTheme="minorHAnsi"/>
                <w:bCs/>
                <w:iCs/>
                <w:lang w:eastAsia="en-US"/>
              </w:rPr>
            </w:pPr>
            <w:r w:rsidRPr="008121B5">
              <w:rPr>
                <w:rFonts w:eastAsiaTheme="minorHAnsi"/>
                <w:bCs/>
                <w:iCs/>
                <w:lang w:eastAsia="en-US"/>
              </w:rPr>
              <w:t xml:space="preserve">ОК 04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Взаимодействовать с обучающимися, преподавателями и мастерами в ходе обучения, с руководителями учебной и производственной практик.</w:t>
            </w:r>
          </w:p>
          <w:p w:rsidR="008121B5" w:rsidRPr="008121B5" w:rsidP="008121B5">
            <w:pPr>
              <w:suppressAutoHyphens w:val="0"/>
              <w:jc w:val="both"/>
              <w:rPr>
                <w:rFonts w:eastAsiaTheme="minorHAnsi"/>
                <w:lang w:eastAsia="en-US"/>
              </w:rPr>
            </w:pPr>
            <w:r w:rsidRPr="008121B5">
              <w:rPr>
                <w:rFonts w:eastAsiaTheme="minorHAnsi"/>
                <w:lang w:eastAsia="en-US"/>
              </w:rPr>
              <w:t xml:space="preserve">Обосновать анализ работы членов команды.  </w:t>
            </w:r>
          </w:p>
          <w:p w:rsidR="008121B5" w:rsidRPr="008121B5" w:rsidP="008121B5">
            <w:pPr>
              <w:suppressAutoHyphens w:val="0"/>
              <w:jc w:val="both"/>
              <w:rPr>
                <w:rFonts w:eastAsiaTheme="minorHAnsi"/>
                <w:lang w:eastAsia="en-US"/>
              </w:rPr>
            </w:pPr>
            <w:r w:rsidRPr="008121B5">
              <w:rPr>
                <w:rFonts w:eastAsiaTheme="minorHAnsi"/>
                <w:lang w:eastAsia="en-US"/>
              </w:rPr>
              <w:t>Применять коммуникационные способности (в общении с сокурсниками, ИПР ОУ, потенциальными работодателями).</w:t>
            </w:r>
          </w:p>
          <w:p w:rsidR="008121B5" w:rsidRPr="008121B5" w:rsidP="008121B5">
            <w:pPr>
              <w:suppressAutoHyphens w:val="0"/>
              <w:jc w:val="both"/>
              <w:rPr>
                <w:rFonts w:eastAsiaTheme="minorHAnsi"/>
                <w:lang w:eastAsia="en-US"/>
              </w:rPr>
            </w:pPr>
            <w:r w:rsidRPr="008121B5">
              <w:rPr>
                <w:rFonts w:eastAsiaTheme="minorHAnsi"/>
                <w:lang w:eastAsia="en-US"/>
              </w:rPr>
              <w:t>Полнота понимания и четкость представлений того, что успешность и результативность выполненной работы зависит от согласованности действий всех участников команды (группы).</w:t>
            </w:r>
          </w:p>
          <w:p w:rsidR="008121B5" w:rsidRPr="008121B5" w:rsidP="008121B5">
            <w:pPr>
              <w:suppressAutoHyphens w:val="0"/>
              <w:jc w:val="both"/>
              <w:rPr>
                <w:rFonts w:eastAsiaTheme="minorHAnsi"/>
                <w:lang w:eastAsia="en-US"/>
              </w:rPr>
            </w:pPr>
            <w:r w:rsidRPr="008121B5">
              <w:rPr>
                <w:rFonts w:eastAsiaTheme="minorHAnsi"/>
                <w:lang w:eastAsia="en-US"/>
              </w:rPr>
              <w:t>Владение способами бесконфликтного общения в коллективе.</w:t>
            </w:r>
          </w:p>
          <w:p w:rsidR="008121B5" w:rsidRPr="008121B5" w:rsidP="008121B5">
            <w:pPr>
              <w:suppressAutoHyphens w:val="0"/>
              <w:jc w:val="both"/>
              <w:rPr>
                <w:rFonts w:eastAsiaTheme="minorHAnsi"/>
                <w:lang w:eastAsia="en-US"/>
              </w:rPr>
            </w:pPr>
            <w:r w:rsidRPr="008121B5">
              <w:rPr>
                <w:rFonts w:eastAsiaTheme="minorHAnsi"/>
                <w:lang w:eastAsia="en-US"/>
              </w:rPr>
              <w:t>Соблюдение принципов профессиональной этики.</w:t>
            </w:r>
          </w:p>
          <w:p w:rsidR="008121B5" w:rsidRPr="008121B5" w:rsidP="008121B5">
            <w:pPr>
              <w:suppressAutoHyphens w:val="0"/>
              <w:jc w:val="both"/>
              <w:rPr>
                <w:rFonts w:eastAsiaTheme="minorHAnsi"/>
                <w:bCs/>
                <w:lang w:eastAsia="en-US"/>
              </w:rPr>
            </w:pPr>
            <w:r w:rsidRPr="008121B5">
              <w:rPr>
                <w:rFonts w:eastAsiaTheme="minorHAnsi"/>
                <w:bCs/>
                <w:lang w:eastAsia="en-US"/>
              </w:rPr>
              <w:t>Наличие положительных отзывов об уровне развития коммуникационных навыков работы.</w:t>
            </w:r>
          </w:p>
          <w:p w:rsidR="008121B5" w:rsidRPr="008121B5" w:rsidP="008121B5">
            <w:pPr>
              <w:suppressAutoHyphens w:val="0"/>
              <w:jc w:val="both"/>
              <w:rPr>
                <w:rFonts w:eastAsiaTheme="minorHAnsi"/>
                <w:lang w:eastAsia="en-US"/>
              </w:rPr>
            </w:pPr>
            <w:r w:rsidRPr="008121B5">
              <w:rPr>
                <w:rFonts w:eastAsiaTheme="minorHAnsi"/>
                <w:lang w:eastAsia="en-US"/>
              </w:rPr>
              <w:t>Проявление толерантности в рабочем коллективе.</w:t>
            </w:r>
          </w:p>
        </w:tc>
        <w:tc>
          <w:tcPr>
            <w:tcW w:w="3118"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000000"/>
              <w:left w:val="single" w:sz="4" w:space="0" w:color="000000"/>
              <w:bottom w:val="single" w:sz="4" w:space="0" w:color="000000"/>
            </w:tcBorders>
            <w:shd w:val="clear" w:color="auto" w:fill="auto"/>
          </w:tcPr>
          <w:p w:rsidR="008121B5" w:rsidRPr="008121B5" w:rsidP="008121B5">
            <w:pPr>
              <w:suppressAutoHyphens w:val="0"/>
              <w:snapToGrid w:val="0"/>
              <w:jc w:val="both"/>
              <w:rPr>
                <w:rFonts w:eastAsiaTheme="minorHAnsi"/>
                <w:bCs/>
                <w:iCs/>
                <w:lang w:eastAsia="en-US"/>
              </w:rPr>
            </w:pPr>
            <w:r w:rsidRPr="008121B5">
              <w:rPr>
                <w:rFonts w:eastAsiaTheme="minorHAnsi"/>
                <w:bCs/>
                <w:iCs/>
                <w:lang w:eastAsia="en-US"/>
              </w:rPr>
              <w:t xml:space="preserve">ОК 05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Грамотность устной и письменной речи.</w:t>
            </w:r>
          </w:p>
          <w:p w:rsidR="008121B5" w:rsidRPr="008121B5" w:rsidP="008121B5">
            <w:pPr>
              <w:suppressAutoHyphens w:val="0"/>
              <w:jc w:val="both"/>
              <w:rPr>
                <w:rFonts w:eastAsiaTheme="minorHAnsi"/>
                <w:lang w:eastAsia="en-US"/>
              </w:rPr>
            </w:pPr>
            <w:r w:rsidRPr="008121B5">
              <w:rPr>
                <w:rFonts w:eastAsiaTheme="minorHAnsi"/>
                <w:lang w:eastAsia="en-US"/>
              </w:rPr>
              <w:t>Ясность формулирования и изложения мыслей.</w:t>
            </w:r>
          </w:p>
          <w:p w:rsidR="008121B5" w:rsidRPr="008121B5" w:rsidP="008121B5">
            <w:pPr>
              <w:suppressAutoHyphens w:val="0"/>
              <w:jc w:val="both"/>
              <w:rPr>
                <w:rFonts w:eastAsiaTheme="minorHAnsi"/>
                <w:lang w:eastAsia="en-US"/>
              </w:rPr>
            </w:pPr>
            <w:r w:rsidRPr="008121B5">
              <w:rPr>
                <w:rFonts w:eastAsiaTheme="minorHAnsi"/>
                <w:lang w:eastAsia="en-US"/>
              </w:rPr>
              <w:t>Грамотно оформлять документы по профессиональной тематике на государственном языке.</w:t>
            </w:r>
          </w:p>
          <w:p w:rsidR="008121B5" w:rsidRPr="008121B5" w:rsidP="008121B5">
            <w:pPr>
              <w:suppressAutoHyphens w:val="0"/>
              <w:jc w:val="both"/>
              <w:rPr>
                <w:rFonts w:eastAsiaTheme="minorHAnsi"/>
                <w:lang w:eastAsia="en-US"/>
              </w:rPr>
            </w:pPr>
            <w:r w:rsidRPr="008121B5">
              <w:rPr>
                <w:rFonts w:eastAsiaTheme="minorHAnsi"/>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8121B5" w:rsidRPr="008121B5" w:rsidP="008121B5">
            <w:pPr>
              <w:suppressAutoHyphens w:val="0"/>
              <w:jc w:val="both"/>
              <w:rPr>
                <w:rFonts w:eastAsiaTheme="minorHAnsi"/>
                <w:lang w:eastAsia="en-US"/>
              </w:rPr>
            </w:pPr>
            <w:r w:rsidRPr="008121B5">
              <w:rPr>
                <w:rFonts w:eastAsiaTheme="minorHAnsi"/>
                <w:lang w:eastAsia="en-US"/>
              </w:rPr>
              <w:t xml:space="preserve">Участвовать в диалогах на знакомые общие </w:t>
            </w:r>
          </w:p>
          <w:p w:rsidR="008121B5" w:rsidRPr="008121B5" w:rsidP="008121B5">
            <w:pPr>
              <w:suppressAutoHyphens w:val="0"/>
              <w:jc w:val="both"/>
              <w:rPr>
                <w:rFonts w:eastAsiaTheme="minorHAnsi"/>
                <w:lang w:eastAsia="en-US"/>
              </w:rPr>
            </w:pPr>
            <w:r w:rsidRPr="008121B5">
              <w:rPr>
                <w:rFonts w:eastAsiaTheme="minorHAnsi"/>
                <w:lang w:eastAsia="en-US"/>
              </w:rPr>
              <w:t>и профессиональные темы.</w:t>
            </w:r>
          </w:p>
          <w:p w:rsidR="008121B5" w:rsidRPr="008121B5" w:rsidP="008121B5">
            <w:pPr>
              <w:suppressAutoHyphens w:val="0"/>
              <w:jc w:val="both"/>
              <w:rPr>
                <w:rFonts w:eastAsiaTheme="minorHAnsi"/>
                <w:lang w:eastAsia="en-US"/>
              </w:rPr>
            </w:pPr>
            <w:r w:rsidRPr="008121B5">
              <w:rPr>
                <w:rFonts w:eastAsiaTheme="minorHAnsi"/>
                <w:lang w:eastAsia="en-US"/>
              </w:rPr>
              <w:t>Строить простые высказывания о себе и о своей профессиональной деятельности.</w:t>
            </w:r>
          </w:p>
          <w:p w:rsidR="008121B5" w:rsidRPr="008121B5" w:rsidP="008121B5">
            <w:pPr>
              <w:suppressAutoHyphens w:val="0"/>
              <w:jc w:val="both"/>
              <w:rPr>
                <w:rFonts w:eastAsiaTheme="minorHAnsi"/>
                <w:lang w:eastAsia="en-US"/>
              </w:rPr>
            </w:pPr>
            <w:r w:rsidRPr="008121B5">
              <w:rPr>
                <w:rFonts w:eastAsiaTheme="minorHAnsi"/>
                <w:lang w:eastAsia="en-US"/>
              </w:rPr>
              <w:t>Кратко обосновывать и объяснять свои действия (текущие и планируемые).</w:t>
            </w:r>
          </w:p>
          <w:p w:rsidR="008121B5" w:rsidRPr="008121B5" w:rsidP="008121B5">
            <w:pPr>
              <w:suppressAutoHyphens w:val="0"/>
              <w:jc w:val="both"/>
              <w:rPr>
                <w:rFonts w:eastAsiaTheme="minorHAnsi"/>
                <w:lang w:eastAsia="en-US"/>
              </w:rPr>
            </w:pPr>
            <w:r w:rsidRPr="008121B5">
              <w:rPr>
                <w:rFonts w:eastAsiaTheme="minorHAnsi"/>
                <w:lang w:eastAsia="en-US"/>
              </w:rPr>
              <w:t>Писать простые связные сообщения на знакомые или интересующие профессиональные темы.</w:t>
            </w:r>
          </w:p>
        </w:tc>
        <w:tc>
          <w:tcPr>
            <w:tcW w:w="3118"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p w:rsidR="008121B5" w:rsidRPr="008121B5" w:rsidP="008121B5">
            <w:pPr>
              <w:suppressAutoHyphens w:val="0"/>
              <w:jc w:val="both"/>
              <w:rPr>
                <w:rFonts w:eastAsiaTheme="minorHAnsi"/>
                <w:lang w:eastAsia="en-US"/>
              </w:rPr>
            </w:pPr>
          </w:p>
          <w:p w:rsidR="008121B5" w:rsidRPr="008121B5" w:rsidP="008121B5">
            <w:pPr>
              <w:suppressAutoHyphens w:val="0"/>
              <w:jc w:val="both"/>
              <w:rPr>
                <w:rFonts w:eastAsiaTheme="minorHAnsi"/>
                <w:lang w:eastAsia="en-US"/>
              </w:rPr>
            </w:pPr>
          </w:p>
          <w:p w:rsidR="008121B5" w:rsidRPr="008121B5" w:rsidP="008121B5">
            <w:pPr>
              <w:suppressAutoHyphens w:val="0"/>
              <w:jc w:val="both"/>
              <w:rPr>
                <w:rFonts w:eastAsiaTheme="minorHAnsi"/>
                <w:lang w:eastAsia="en-US"/>
              </w:rPr>
            </w:pPr>
          </w:p>
          <w:p w:rsidR="008121B5" w:rsidRPr="008121B5" w:rsidP="008121B5">
            <w:pPr>
              <w:suppressAutoHyphens w:val="0"/>
              <w:jc w:val="both"/>
              <w:rPr>
                <w:rFonts w:eastAsiaTheme="minorHAnsi"/>
                <w:color w:val="FF0000"/>
                <w:lang w:eastAsia="en-US"/>
              </w:rPr>
            </w:pPr>
          </w:p>
        </w:tc>
      </w:tr>
      <w:tr w:rsidTr="00BD564C">
        <w:tblPrEx>
          <w:tblW w:w="9776" w:type="dxa"/>
          <w:tblLook w:val="04A0"/>
        </w:tblPrEx>
        <w:tc>
          <w:tcPr>
            <w:tcW w:w="1838" w:type="dxa"/>
            <w:tcBorders>
              <w:top w:val="single" w:sz="4" w:space="0" w:color="000000"/>
              <w:left w:val="single" w:sz="4" w:space="0" w:color="000000"/>
              <w:bottom w:val="single" w:sz="4" w:space="0" w:color="000000"/>
            </w:tcBorders>
            <w:shd w:val="clear" w:color="auto" w:fill="auto"/>
          </w:tcPr>
          <w:p w:rsidR="008121B5" w:rsidRPr="008121B5" w:rsidP="008121B5">
            <w:pPr>
              <w:suppressAutoHyphens w:val="0"/>
              <w:snapToGrid w:val="0"/>
              <w:jc w:val="both"/>
              <w:rPr>
                <w:rFonts w:eastAsiaTheme="minorHAnsi"/>
                <w:bCs/>
                <w:iCs/>
                <w:lang w:eastAsia="en-US"/>
              </w:rPr>
            </w:pPr>
            <w:r w:rsidRPr="008121B5">
              <w:rPr>
                <w:rFonts w:eastAsiaTheme="minorHAnsi"/>
                <w:bCs/>
                <w:iCs/>
                <w:lang w:eastAsia="en-US"/>
              </w:rPr>
              <w:t xml:space="preserve">ОК 06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Описывать и проявлять значимость своей профессии.</w:t>
            </w:r>
          </w:p>
          <w:p w:rsidR="008121B5" w:rsidRPr="008121B5" w:rsidP="008121B5">
            <w:pPr>
              <w:suppressAutoHyphens w:val="0"/>
              <w:jc w:val="both"/>
              <w:rPr>
                <w:rFonts w:eastAsiaTheme="minorHAnsi"/>
                <w:lang w:eastAsia="en-US"/>
              </w:rPr>
            </w:pPr>
            <w:r w:rsidRPr="008121B5">
              <w:rPr>
                <w:rFonts w:eastAsiaTheme="minorHAnsi"/>
                <w:lang w:eastAsia="en-US"/>
              </w:rPr>
              <w:t>Применять стандарты антикоррупционного поведения.</w:t>
            </w:r>
          </w:p>
          <w:p w:rsidR="008121B5" w:rsidRPr="008121B5" w:rsidP="008121B5">
            <w:pPr>
              <w:suppressAutoHyphens w:val="0"/>
              <w:jc w:val="both"/>
              <w:rPr>
                <w:rFonts w:eastAsiaTheme="minorHAnsi"/>
                <w:color w:val="FF0000"/>
                <w:lang w:eastAsia="en-US"/>
              </w:rPr>
            </w:pPr>
          </w:p>
        </w:tc>
        <w:tc>
          <w:tcPr>
            <w:tcW w:w="3118"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000000"/>
              <w:left w:val="single" w:sz="4" w:space="0" w:color="000000"/>
              <w:bottom w:val="single" w:sz="4" w:space="0" w:color="000000"/>
            </w:tcBorders>
            <w:shd w:val="clear" w:color="auto" w:fill="auto"/>
          </w:tcPr>
          <w:p w:rsidR="008121B5" w:rsidRPr="008121B5" w:rsidP="008121B5">
            <w:pPr>
              <w:suppressAutoHyphens w:val="0"/>
              <w:snapToGrid w:val="0"/>
              <w:jc w:val="both"/>
              <w:rPr>
                <w:rFonts w:eastAsiaTheme="minorHAnsi"/>
                <w:bCs/>
                <w:iCs/>
                <w:lang w:eastAsia="en-US"/>
              </w:rPr>
            </w:pPr>
            <w:r w:rsidRPr="008121B5">
              <w:rPr>
                <w:rFonts w:eastAsiaTheme="minorHAnsi"/>
                <w:bCs/>
                <w:iCs/>
                <w:lang w:eastAsia="en-US"/>
              </w:rPr>
              <w:t xml:space="preserve">ОК 07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Эффективно выполнять правила ТБ во время учебных занятий, при прохождении учебной и производственной практик.</w:t>
            </w:r>
          </w:p>
          <w:p w:rsidR="008121B5" w:rsidRPr="008121B5" w:rsidP="008121B5">
            <w:pPr>
              <w:suppressAutoHyphens w:val="0"/>
              <w:jc w:val="both"/>
              <w:rPr>
                <w:rFonts w:eastAsiaTheme="minorHAnsi"/>
                <w:lang w:eastAsia="en-US"/>
              </w:rPr>
            </w:pPr>
            <w:r w:rsidRPr="008121B5">
              <w:rPr>
                <w:rFonts w:eastAsiaTheme="minorHAnsi"/>
                <w:lang w:eastAsia="en-US"/>
              </w:rPr>
              <w:t xml:space="preserve">Знать и использовать ресурсосберегающие технологии в области телекоммуникаций. Соблюдать нормы экологической безопасности. </w:t>
            </w:r>
          </w:p>
          <w:p w:rsidR="008121B5" w:rsidRPr="008121B5" w:rsidP="008121B5">
            <w:pPr>
              <w:suppressAutoHyphens w:val="0"/>
              <w:jc w:val="both"/>
              <w:rPr>
                <w:rFonts w:eastAsiaTheme="minorHAnsi"/>
                <w:lang w:eastAsia="en-US"/>
              </w:rPr>
            </w:pPr>
            <w:r w:rsidRPr="008121B5">
              <w:rPr>
                <w:rFonts w:eastAsiaTheme="minorHAnsi"/>
                <w:lang w:eastAsia="en-US"/>
              </w:rPr>
              <w:t>Осуществлять работу с соблюдением принципов бережливости.</w:t>
            </w:r>
          </w:p>
          <w:p w:rsidR="008121B5" w:rsidRPr="008121B5" w:rsidP="008121B5">
            <w:pPr>
              <w:suppressAutoHyphens w:val="0"/>
              <w:jc w:val="both"/>
              <w:rPr>
                <w:rFonts w:eastAsiaTheme="minorHAnsi"/>
                <w:color w:val="FF0000"/>
                <w:lang w:eastAsia="en-US"/>
              </w:rPr>
            </w:pPr>
            <w:r w:rsidRPr="008121B5">
              <w:rPr>
                <w:rFonts w:eastAsiaTheme="minorHAnsi"/>
                <w:lang w:eastAsia="en-US"/>
              </w:rPr>
              <w:t>Организовывать профессиональную деятельность с учетом знаний об изменении климатических условий региона.</w:t>
            </w:r>
          </w:p>
        </w:tc>
        <w:tc>
          <w:tcPr>
            <w:tcW w:w="3118"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 xml:space="preserve">Экспертное наблюдение выполнения работ на практических занятиях, </w:t>
            </w:r>
            <w:r w:rsidRPr="008121B5">
              <w:rPr>
                <w:rFonts w:eastAsiaTheme="minorHAnsi"/>
                <w:lang w:eastAsia="en-US"/>
              </w:rPr>
              <w:t>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121B5" w:rsidRPr="008121B5" w:rsidP="008121B5">
            <w:pPr>
              <w:keepNext/>
              <w:suppressAutoHyphens w:val="0"/>
              <w:snapToGrid w:val="0"/>
              <w:ind w:left="47"/>
              <w:jc w:val="both"/>
              <w:rPr>
                <w:rFonts w:eastAsiaTheme="minorHAnsi"/>
                <w:lang w:eastAsia="en-US"/>
              </w:rPr>
            </w:pPr>
            <w:r w:rsidRPr="008121B5">
              <w:rPr>
                <w:rFonts w:eastAsiaTheme="minorHAnsi"/>
                <w:lang w:eastAsia="en-US"/>
              </w:rPr>
              <w:t xml:space="preserve">ОК 08 </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Использовать физкультурно-оздоровительную деятельность для укрепления здоровья, достижения жизненных и профессиональных целей.</w:t>
            </w:r>
          </w:p>
          <w:p w:rsidR="008121B5" w:rsidRPr="008121B5" w:rsidP="008121B5">
            <w:pPr>
              <w:suppressAutoHyphens w:val="0"/>
              <w:jc w:val="both"/>
              <w:rPr>
                <w:rFonts w:eastAsiaTheme="minorHAnsi"/>
                <w:lang w:eastAsia="en-US"/>
              </w:rPr>
            </w:pPr>
            <w:r w:rsidRPr="008121B5">
              <w:rPr>
                <w:rFonts w:eastAsiaTheme="minorHAnsi"/>
                <w:lang w:eastAsia="en-US"/>
              </w:rPr>
              <w:t>Применять рациональные приемы двигательных функций в профессиональной деятельности.</w:t>
            </w:r>
          </w:p>
          <w:p w:rsidR="008121B5" w:rsidRPr="008121B5" w:rsidP="008121B5">
            <w:pPr>
              <w:suppressAutoHyphens w:val="0"/>
              <w:jc w:val="both"/>
              <w:rPr>
                <w:rFonts w:eastAsiaTheme="minorHAnsi"/>
                <w:color w:val="FF0000"/>
                <w:lang w:eastAsia="en-US"/>
              </w:rPr>
            </w:pPr>
            <w:r w:rsidRPr="008121B5">
              <w:rPr>
                <w:rFonts w:eastAsiaTheme="minorHAnsi"/>
                <w:lang w:eastAsia="en-US"/>
              </w:rPr>
              <w:t>Пользоваться средствами профилактики перенапряжения, характерными для данной профессии.</w:t>
            </w:r>
          </w:p>
        </w:tc>
        <w:tc>
          <w:tcPr>
            <w:tcW w:w="3118"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BD564C">
        <w:tblPrEx>
          <w:tblW w:w="9776" w:type="dxa"/>
          <w:tblLook w:val="04A0"/>
        </w:tblPrEx>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8121B5" w:rsidRPr="008121B5" w:rsidP="008121B5">
            <w:pPr>
              <w:keepNext/>
              <w:suppressAutoHyphens w:val="0"/>
              <w:snapToGrid w:val="0"/>
              <w:ind w:left="47"/>
              <w:jc w:val="both"/>
              <w:rPr>
                <w:rFonts w:eastAsiaTheme="minorHAnsi"/>
                <w:lang w:eastAsia="en-US"/>
              </w:rPr>
            </w:pPr>
            <w:r w:rsidRPr="008121B5">
              <w:rPr>
                <w:rFonts w:eastAsiaTheme="minorHAnsi"/>
                <w:lang w:eastAsia="en-US"/>
              </w:rPr>
              <w:t>ОК 09</w:t>
            </w:r>
          </w:p>
        </w:tc>
        <w:tc>
          <w:tcPr>
            <w:tcW w:w="4820" w:type="dxa"/>
            <w:shd w:val="clear" w:color="auto" w:fill="auto"/>
          </w:tcPr>
          <w:p w:rsidR="008121B5" w:rsidRPr="008121B5" w:rsidP="008121B5">
            <w:pPr>
              <w:suppressAutoHyphens w:val="0"/>
              <w:jc w:val="both"/>
              <w:rPr>
                <w:rFonts w:eastAsiaTheme="minorHAnsi"/>
                <w:lang w:eastAsia="en-US"/>
              </w:rPr>
            </w:pPr>
            <w:r w:rsidRPr="008121B5">
              <w:rPr>
                <w:rFonts w:eastAsiaTheme="minorHAnsi"/>
                <w:lang w:eastAsia="en-US"/>
              </w:rPr>
              <w:t>Эффективность использования в профессиональной деятельности необходимой технической документации, в том числе на английском языке.</w:t>
            </w:r>
          </w:p>
          <w:p w:rsidR="008121B5" w:rsidRPr="008121B5" w:rsidP="008121B5">
            <w:pPr>
              <w:suppressAutoHyphens w:val="0"/>
              <w:jc w:val="both"/>
              <w:rPr>
                <w:rFonts w:eastAsiaTheme="minorHAnsi"/>
                <w:color w:val="FF0000"/>
                <w:lang w:eastAsia="en-US"/>
              </w:rPr>
            </w:pPr>
          </w:p>
        </w:tc>
        <w:tc>
          <w:tcPr>
            <w:tcW w:w="3118" w:type="dxa"/>
            <w:shd w:val="clear" w:color="auto" w:fill="auto"/>
          </w:tcPr>
          <w:p w:rsidR="008121B5" w:rsidRPr="008121B5" w:rsidP="008121B5">
            <w:pPr>
              <w:suppressAutoHyphens w:val="0"/>
              <w:jc w:val="both"/>
              <w:rPr>
                <w:rFonts w:eastAsiaTheme="minorHAnsi"/>
                <w:color w:val="FF0000"/>
                <w:lang w:eastAsia="en-US"/>
              </w:rPr>
            </w:pPr>
            <w:r w:rsidRPr="008121B5">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bl>
    <w:p w:rsidR="001438D4" w:rsidP="00BE3848"/>
    <w:p w:rsidR="001438D4" w:rsidP="00BE3848"/>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C5411">
      <w:pPr>
        <w:sectPr>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418" w:header="720" w:footer="708" w:gutter="0"/>
          <w:cols w:space="720"/>
          <w:docGrid w:linePitch="360"/>
        </w:sectPr>
      </w:pPr>
    </w:p>
    <w:tbl>
      <w:tblPr>
        <w:tblStyle w:val="100"/>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2"/>
        <w:gridCol w:w="2372"/>
        <w:gridCol w:w="2373"/>
        <w:gridCol w:w="2665"/>
      </w:tblGrid>
      <w:tr w:rsidTr="003C5411">
        <w:tblPrEx>
          <w:tblW w:w="9782" w:type="dxa"/>
          <w:tblLook w:val="04A0"/>
        </w:tblPrEx>
        <w:tc>
          <w:tcPr>
            <w:tcW w:w="9782" w:type="dxa"/>
            <w:gridSpan w:val="4"/>
          </w:tcPr>
          <w:p w:rsidR="003347E1" w:rsidRPr="00736F1B" w:rsidP="003C5411">
            <w:pPr>
              <w:widowControl w:val="0"/>
              <w:overflowPunct w:val="0"/>
              <w:autoSpaceDE w:val="0"/>
              <w:autoSpaceDN w:val="0"/>
              <w:adjustRightInd w:val="0"/>
              <w:jc w:val="center"/>
              <w:rPr>
                <w:rFonts w:eastAsia="Calibri"/>
                <w:sz w:val="28"/>
                <w:szCs w:val="28"/>
              </w:rPr>
            </w:pPr>
            <w:r w:rsidRPr="00736F1B">
              <w:rPr>
                <w:rFonts w:eastAsia="Calibri"/>
                <w:sz w:val="28"/>
                <w:szCs w:val="28"/>
              </w:rPr>
              <w:t xml:space="preserve">Министерство общего и профессионального образования Ростовской области </w:t>
            </w:r>
          </w:p>
          <w:p w:rsidR="003347E1" w:rsidRPr="00736F1B" w:rsidP="003C5411">
            <w:pPr>
              <w:widowControl w:val="0"/>
              <w:overflowPunct w:val="0"/>
              <w:autoSpaceDE w:val="0"/>
              <w:autoSpaceDN w:val="0"/>
              <w:adjustRightInd w:val="0"/>
              <w:jc w:val="center"/>
              <w:rPr>
                <w:rFonts w:eastAsia="Calibri"/>
                <w:b/>
                <w:sz w:val="28"/>
                <w:szCs w:val="28"/>
              </w:rPr>
            </w:pPr>
            <w:r w:rsidRPr="00736F1B">
              <w:rPr>
                <w:rFonts w:eastAsia="Calibri"/>
                <w:b/>
                <w:sz w:val="28"/>
                <w:szCs w:val="28"/>
              </w:rPr>
              <w:t>государственное бюджетное профессиональное образовательное учреждение Ростовской области «Торгово-промышленный техникум имени Л.Б. Ермина в г. Зверево»</w:t>
            </w:r>
          </w:p>
          <w:p w:rsidR="003347E1" w:rsidRPr="00736F1B" w:rsidP="003C5411">
            <w:pPr>
              <w:widowControl w:val="0"/>
              <w:autoSpaceDE w:val="0"/>
              <w:autoSpaceDN w:val="0"/>
              <w:adjustRightInd w:val="0"/>
              <w:jc w:val="center"/>
              <w:rPr>
                <w:rFonts w:eastAsia="Calibri"/>
                <w:b/>
                <w:sz w:val="28"/>
                <w:szCs w:val="28"/>
              </w:rPr>
            </w:pPr>
            <w:r w:rsidRPr="00736F1B">
              <w:rPr>
                <w:rFonts w:eastAsia="Calibri"/>
                <w:b/>
                <w:sz w:val="28"/>
                <w:szCs w:val="28"/>
              </w:rPr>
              <w:t>(ГБПОУ РО «ТПТ»)</w:t>
            </w: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9782" w:type="dxa"/>
            <w:gridSpan w:val="4"/>
          </w:tcPr>
          <w:p w:rsidR="003347E1" w:rsidRPr="00DC7611" w:rsidP="00296E48">
            <w:pPr>
              <w:widowControl w:val="0"/>
              <w:overflowPunct w:val="0"/>
              <w:autoSpaceDE w:val="0"/>
              <w:autoSpaceDN w:val="0"/>
              <w:adjustRightInd w:val="0"/>
              <w:jc w:val="center"/>
              <w:rPr>
                <w:rFonts w:eastAsia="Calibri"/>
                <w:sz w:val="28"/>
                <w:szCs w:val="28"/>
              </w:rPr>
            </w:pPr>
            <w:r w:rsidRPr="00736F1B">
              <w:rPr>
                <w:rFonts w:eastAsia="Calibri"/>
                <w:sz w:val="32"/>
                <w:szCs w:val="28"/>
              </w:rPr>
              <w:t>РАБОЧАЯ ПРОГРАММА</w:t>
            </w:r>
            <w:r>
              <w:rPr>
                <w:rFonts w:eastAsia="Calibri"/>
                <w:sz w:val="32"/>
                <w:szCs w:val="28"/>
              </w:rPr>
              <w:t xml:space="preserve"> </w:t>
            </w:r>
            <w:r w:rsidR="00296E48">
              <w:rPr>
                <w:rFonts w:eastAsia="Calibri"/>
                <w:sz w:val="32"/>
                <w:szCs w:val="28"/>
              </w:rPr>
              <w:t>ПРОФЕССИОНАЛЬНОГО МОДУЛЯ</w:t>
            </w:r>
          </w:p>
        </w:tc>
      </w:tr>
      <w:tr w:rsidTr="003C5411">
        <w:tblPrEx>
          <w:tblW w:w="9782" w:type="dxa"/>
          <w:tblLook w:val="04A0"/>
        </w:tblPrEx>
        <w:tc>
          <w:tcPr>
            <w:tcW w:w="9782" w:type="dxa"/>
            <w:gridSpan w:val="4"/>
          </w:tcPr>
          <w:p w:rsidR="003347E1" w:rsidRPr="00736F1B" w:rsidP="003C5411">
            <w:pPr>
              <w:widowControl w:val="0"/>
              <w:overflowPunct w:val="0"/>
              <w:autoSpaceDE w:val="0"/>
              <w:autoSpaceDN w:val="0"/>
              <w:adjustRightInd w:val="0"/>
              <w:jc w:val="center"/>
              <w:rPr>
                <w:rFonts w:eastAsia="Calibri"/>
                <w:sz w:val="32"/>
                <w:szCs w:val="28"/>
              </w:rPr>
            </w:pPr>
          </w:p>
        </w:tc>
      </w:tr>
      <w:tr w:rsidTr="003C5411">
        <w:tblPrEx>
          <w:tblW w:w="9782" w:type="dxa"/>
          <w:tblLook w:val="04A0"/>
        </w:tblPrEx>
        <w:tc>
          <w:tcPr>
            <w:tcW w:w="9782" w:type="dxa"/>
            <w:gridSpan w:val="4"/>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9782" w:type="dxa"/>
            <w:gridSpan w:val="4"/>
          </w:tcPr>
          <w:p w:rsidR="003347E1" w:rsidRPr="00736F1B" w:rsidP="005F4A7E">
            <w:pPr>
              <w:widowControl w:val="0"/>
              <w:overflowPunct w:val="0"/>
              <w:autoSpaceDE w:val="0"/>
              <w:autoSpaceDN w:val="0"/>
              <w:adjustRightInd w:val="0"/>
              <w:jc w:val="center"/>
              <w:rPr>
                <w:rFonts w:eastAsia="Calibri"/>
                <w:b/>
                <w:sz w:val="28"/>
                <w:szCs w:val="28"/>
              </w:rPr>
            </w:pPr>
            <w:r>
              <w:rPr>
                <w:rFonts w:eastAsia="Calibri"/>
                <w:b/>
                <w:sz w:val="28"/>
                <w:szCs w:val="28"/>
              </w:rPr>
              <w:t>ПМ</w:t>
            </w:r>
            <w:r w:rsidRPr="003134A9" w:rsidR="003134A9">
              <w:rPr>
                <w:rFonts w:eastAsia="Calibri"/>
                <w:b/>
                <w:sz w:val="28"/>
                <w:szCs w:val="28"/>
              </w:rPr>
              <w:t>.0</w:t>
            </w:r>
            <w:r w:rsidR="005F4A7E">
              <w:rPr>
                <w:rFonts w:eastAsia="Calibri"/>
                <w:b/>
                <w:sz w:val="28"/>
                <w:szCs w:val="28"/>
              </w:rPr>
              <w:t>2</w:t>
            </w:r>
            <w:r w:rsidRPr="003134A9" w:rsidR="003134A9">
              <w:rPr>
                <w:rFonts w:eastAsia="Calibri"/>
                <w:b/>
                <w:sz w:val="28"/>
                <w:szCs w:val="28"/>
              </w:rPr>
              <w:t xml:space="preserve"> </w:t>
            </w:r>
            <w:r w:rsidRPr="005F4A7E" w:rsidR="005F4A7E">
              <w:rPr>
                <w:rFonts w:eastAsia="Calibri"/>
                <w:b/>
                <w:sz w:val="28"/>
                <w:szCs w:val="28"/>
              </w:rPr>
              <w:t>РАБОТА НА КОНТРОЛЬНО - КАССОВОЙ ТЕХНИКЕ И РАСЧЕТЫ С ПОКУПАТЕЛЯМИ</w:t>
            </w: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r w:rsidRPr="00736F1B">
              <w:rPr>
                <w:rFonts w:eastAsia="Calibri"/>
                <w:sz w:val="28"/>
                <w:szCs w:val="28"/>
              </w:rPr>
              <w:t>по професси</w:t>
            </w:r>
            <w:r>
              <w:rPr>
                <w:rFonts w:eastAsia="Calibri"/>
                <w:sz w:val="28"/>
                <w:szCs w:val="28"/>
              </w:rPr>
              <w:t>и</w:t>
            </w:r>
            <w:r w:rsidRPr="00736F1B">
              <w:rPr>
                <w:rFonts w:eastAsia="Calibri"/>
                <w:sz w:val="28"/>
                <w:szCs w:val="28"/>
              </w:rPr>
              <w:t xml:space="preserve"> </w:t>
            </w: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9782" w:type="dxa"/>
            <w:gridSpan w:val="4"/>
          </w:tcPr>
          <w:p w:rsidR="003347E1" w:rsidRPr="00736F1B" w:rsidP="003C5411">
            <w:pPr>
              <w:widowControl w:val="0"/>
              <w:overflowPunct w:val="0"/>
              <w:autoSpaceDE w:val="0"/>
              <w:autoSpaceDN w:val="0"/>
              <w:adjustRightInd w:val="0"/>
              <w:jc w:val="center"/>
              <w:rPr>
                <w:rFonts w:eastAsia="Calibri"/>
                <w:sz w:val="28"/>
                <w:szCs w:val="28"/>
              </w:rPr>
            </w:pPr>
            <w:r w:rsidRPr="00736F1B">
              <w:rPr>
                <w:rFonts w:eastAsia="Calibri"/>
                <w:sz w:val="28"/>
                <w:szCs w:val="28"/>
              </w:rPr>
              <w:t>среднего профессионального образования</w:t>
            </w:r>
          </w:p>
        </w:tc>
      </w:tr>
      <w:tr w:rsidTr="003C5411">
        <w:tblPrEx>
          <w:tblW w:w="9782" w:type="dxa"/>
          <w:tblLook w:val="04A0"/>
        </w:tblPrEx>
        <w:tc>
          <w:tcPr>
            <w:tcW w:w="9782" w:type="dxa"/>
            <w:gridSpan w:val="4"/>
          </w:tcPr>
          <w:p w:rsidR="003347E1" w:rsidP="003C5411">
            <w:pPr>
              <w:widowControl w:val="0"/>
              <w:overflowPunct w:val="0"/>
              <w:autoSpaceDE w:val="0"/>
              <w:autoSpaceDN w:val="0"/>
              <w:adjustRightInd w:val="0"/>
              <w:jc w:val="center"/>
              <w:rPr>
                <w:rFonts w:eastAsia="Calibri"/>
                <w:sz w:val="28"/>
                <w:szCs w:val="28"/>
              </w:rPr>
            </w:pPr>
          </w:p>
          <w:p w:rsidR="003347E1" w:rsidP="003134A9">
            <w:pPr>
              <w:spacing w:line="23" w:lineRule="atLeast"/>
              <w:jc w:val="center"/>
              <w:rPr>
                <w:sz w:val="28"/>
                <w:szCs w:val="28"/>
                <w:shd w:val="clear" w:color="auto" w:fill="FFFFFF"/>
              </w:rPr>
            </w:pPr>
            <w:r>
              <w:rPr>
                <w:sz w:val="28"/>
                <w:szCs w:val="28"/>
              </w:rPr>
              <w:t xml:space="preserve">38.01.02 </w:t>
            </w:r>
            <w:r w:rsidR="003134A9">
              <w:rPr>
                <w:sz w:val="28"/>
                <w:szCs w:val="28"/>
                <w:shd w:val="clear" w:color="auto" w:fill="FFFFFF"/>
              </w:rPr>
              <w:t>Продавец</w:t>
            </w:r>
          </w:p>
          <w:p w:rsidR="003134A9" w:rsidRPr="00736F1B" w:rsidP="003134A9">
            <w:pPr>
              <w:spacing w:line="23" w:lineRule="atLeast"/>
              <w:jc w:val="center"/>
              <w:rPr>
                <w:rFonts w:eastAsia="Calibri"/>
                <w:sz w:val="28"/>
                <w:szCs w:val="28"/>
              </w:rPr>
            </w:pPr>
          </w:p>
        </w:tc>
      </w:tr>
      <w:tr w:rsidTr="003C5411">
        <w:tblPrEx>
          <w:tblW w:w="9782" w:type="dxa"/>
          <w:tblLook w:val="04A0"/>
        </w:tblPrEx>
        <w:tc>
          <w:tcPr>
            <w:tcW w:w="9782" w:type="dxa"/>
            <w:gridSpan w:val="4"/>
          </w:tcPr>
          <w:p w:rsidR="003347E1" w:rsidRPr="00736F1B" w:rsidP="003134A9">
            <w:pPr>
              <w:widowControl w:val="0"/>
              <w:overflowPunct w:val="0"/>
              <w:autoSpaceDE w:val="0"/>
              <w:autoSpaceDN w:val="0"/>
              <w:adjustRightInd w:val="0"/>
              <w:jc w:val="center"/>
              <w:rPr>
                <w:rFonts w:eastAsia="Calibri"/>
                <w:sz w:val="28"/>
                <w:szCs w:val="28"/>
              </w:rPr>
            </w:pPr>
            <w:r w:rsidRPr="00736F1B">
              <w:rPr>
                <w:rFonts w:eastAsia="Calibri"/>
                <w:sz w:val="28"/>
                <w:szCs w:val="28"/>
              </w:rPr>
              <w:t xml:space="preserve">на базе </w:t>
            </w:r>
            <w:r w:rsidR="003134A9">
              <w:rPr>
                <w:rFonts w:eastAsia="Calibri"/>
                <w:sz w:val="28"/>
                <w:szCs w:val="28"/>
              </w:rPr>
              <w:t>среднего общего</w:t>
            </w:r>
            <w:r w:rsidRPr="00736F1B">
              <w:rPr>
                <w:rFonts w:eastAsia="Calibri"/>
                <w:sz w:val="28"/>
                <w:szCs w:val="28"/>
              </w:rPr>
              <w:t xml:space="preserve"> образования</w:t>
            </w: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2373" w:type="dxa"/>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r w:rsidRPr="00736F1B">
              <w:rPr>
                <w:rFonts w:eastAsia="Calibri"/>
                <w:sz w:val="28"/>
                <w:szCs w:val="28"/>
              </w:rPr>
              <w:t>форма обучения – очная</w:t>
            </w: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3C5411">
            <w:pPr>
              <w:widowControl w:val="0"/>
              <w:overflowPunct w:val="0"/>
              <w:autoSpaceDE w:val="0"/>
              <w:autoSpaceDN w:val="0"/>
              <w:adjustRightInd w:val="0"/>
              <w:jc w:val="center"/>
              <w:rPr>
                <w:rFonts w:eastAsia="Calibri"/>
                <w:sz w:val="28"/>
                <w:szCs w:val="28"/>
              </w:rPr>
            </w:pP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r w:rsidTr="003C5411">
        <w:tblPrEx>
          <w:tblW w:w="9782" w:type="dxa"/>
          <w:tblLook w:val="04A0"/>
        </w:tblPrEx>
        <w:tc>
          <w:tcPr>
            <w:tcW w:w="2372" w:type="dxa"/>
          </w:tcPr>
          <w:p w:rsidR="003347E1" w:rsidRPr="00736F1B" w:rsidP="003C5411">
            <w:pPr>
              <w:widowControl w:val="0"/>
              <w:overflowPunct w:val="0"/>
              <w:autoSpaceDE w:val="0"/>
              <w:autoSpaceDN w:val="0"/>
              <w:adjustRightInd w:val="0"/>
              <w:jc w:val="center"/>
              <w:rPr>
                <w:rFonts w:eastAsia="Calibri"/>
                <w:sz w:val="28"/>
                <w:szCs w:val="28"/>
              </w:rPr>
            </w:pPr>
          </w:p>
        </w:tc>
        <w:tc>
          <w:tcPr>
            <w:tcW w:w="4745" w:type="dxa"/>
            <w:gridSpan w:val="2"/>
          </w:tcPr>
          <w:p w:rsidR="003347E1" w:rsidRPr="00736F1B" w:rsidP="005B5170">
            <w:pPr>
              <w:widowControl w:val="0"/>
              <w:overflowPunct w:val="0"/>
              <w:autoSpaceDE w:val="0"/>
              <w:autoSpaceDN w:val="0"/>
              <w:adjustRightInd w:val="0"/>
              <w:jc w:val="center"/>
              <w:rPr>
                <w:rFonts w:eastAsia="Calibri"/>
                <w:sz w:val="28"/>
                <w:szCs w:val="28"/>
              </w:rPr>
            </w:pPr>
            <w:r>
              <w:rPr>
                <w:rFonts w:eastAsia="Calibri"/>
                <w:sz w:val="28"/>
                <w:szCs w:val="28"/>
              </w:rPr>
              <w:t>г. Зверево, 202</w:t>
            </w:r>
            <w:r w:rsidR="005B5170">
              <w:rPr>
                <w:rFonts w:eastAsia="Calibri"/>
                <w:sz w:val="28"/>
                <w:szCs w:val="28"/>
              </w:rPr>
              <w:t>5</w:t>
            </w:r>
            <w:r w:rsidRPr="009142E2">
              <w:rPr>
                <w:rFonts w:eastAsia="Calibri"/>
                <w:sz w:val="28"/>
                <w:szCs w:val="28"/>
              </w:rPr>
              <w:t xml:space="preserve"> г.</w:t>
            </w:r>
          </w:p>
        </w:tc>
        <w:tc>
          <w:tcPr>
            <w:tcW w:w="2665" w:type="dxa"/>
          </w:tcPr>
          <w:p w:rsidR="003347E1" w:rsidRPr="00736F1B" w:rsidP="003C5411">
            <w:pPr>
              <w:widowControl w:val="0"/>
              <w:overflowPunct w:val="0"/>
              <w:autoSpaceDE w:val="0"/>
              <w:autoSpaceDN w:val="0"/>
              <w:adjustRightInd w:val="0"/>
              <w:jc w:val="center"/>
              <w:rPr>
                <w:rFonts w:eastAsia="Calibri"/>
                <w:sz w:val="28"/>
                <w:szCs w:val="28"/>
              </w:rPr>
            </w:pPr>
          </w:p>
        </w:tc>
      </w:tr>
    </w:tbl>
    <w:tbl>
      <w:tblPr>
        <w:tblStyle w:val="TableNormal"/>
        <w:tblpPr w:leftFromText="180" w:rightFromText="180" w:vertAnchor="text" w:horzAnchor="margin" w:tblpXSpec="center" w:tblpY="215"/>
        <w:tblW w:w="9653" w:type="dxa"/>
        <w:tblLook w:val="01E0"/>
      </w:tblPr>
      <w:tblGrid>
        <w:gridCol w:w="5160"/>
        <w:gridCol w:w="4493"/>
      </w:tblGrid>
      <w:tr w:rsidTr="003C5411">
        <w:tblPrEx>
          <w:tblW w:w="9653" w:type="dxa"/>
          <w:tblLook w:val="01E0"/>
        </w:tblPrEx>
        <w:trPr>
          <w:trHeight w:val="1471"/>
        </w:trPr>
        <w:tc>
          <w:tcPr>
            <w:tcW w:w="5160" w:type="dxa"/>
            <w:hideMark/>
          </w:tcPr>
          <w:p w:rsidR="00CD6FD9" w:rsidP="00CD6FD9">
            <w:pPr>
              <w:widowControl w:val="0"/>
              <w:overflowPunct w:val="0"/>
              <w:autoSpaceDE w:val="0"/>
              <w:autoSpaceDN w:val="0"/>
              <w:spacing w:line="254" w:lineRule="auto"/>
              <w:rPr>
                <w:bCs/>
                <w:sz w:val="28"/>
                <w:szCs w:val="28"/>
              </w:rPr>
            </w:pPr>
            <w:r>
              <w:rPr>
                <w:bCs/>
                <w:sz w:val="28"/>
                <w:szCs w:val="28"/>
              </w:rPr>
              <w:t xml:space="preserve">Одобрена: </w:t>
            </w:r>
          </w:p>
          <w:p w:rsidR="00CD6FD9" w:rsidP="00CD6FD9">
            <w:pPr>
              <w:widowControl w:val="0"/>
              <w:overflowPunct w:val="0"/>
              <w:autoSpaceDE w:val="0"/>
              <w:autoSpaceDN w:val="0"/>
              <w:spacing w:line="254" w:lineRule="auto"/>
              <w:rPr>
                <w:bCs/>
                <w:sz w:val="28"/>
                <w:szCs w:val="28"/>
              </w:rPr>
            </w:pPr>
            <w:r>
              <w:rPr>
                <w:bCs/>
                <w:sz w:val="28"/>
                <w:szCs w:val="28"/>
              </w:rPr>
              <w:t xml:space="preserve">На заседании Методического совета </w:t>
            </w:r>
          </w:p>
          <w:p w:rsidR="00CD6FD9" w:rsidP="00CD6FD9">
            <w:pPr>
              <w:widowControl w:val="0"/>
              <w:overflowPunct w:val="0"/>
              <w:autoSpaceDE w:val="0"/>
              <w:autoSpaceDN w:val="0"/>
              <w:spacing w:line="254" w:lineRule="auto"/>
              <w:rPr>
                <w:bCs/>
                <w:sz w:val="28"/>
                <w:szCs w:val="28"/>
              </w:rPr>
            </w:pPr>
            <w:r>
              <w:rPr>
                <w:bCs/>
                <w:sz w:val="28"/>
                <w:szCs w:val="28"/>
              </w:rPr>
              <w:t>Протокол № 2</w:t>
            </w:r>
          </w:p>
          <w:p w:rsidR="00CD6FD9" w:rsidP="00CD6FD9">
            <w:pPr>
              <w:widowControl w:val="0"/>
              <w:overflowPunct w:val="0"/>
              <w:autoSpaceDE w:val="0"/>
              <w:autoSpaceDN w:val="0"/>
              <w:spacing w:line="254" w:lineRule="auto"/>
              <w:rPr>
                <w:bCs/>
                <w:sz w:val="28"/>
                <w:szCs w:val="28"/>
              </w:rPr>
            </w:pPr>
            <w:r>
              <w:rPr>
                <w:bCs/>
                <w:sz w:val="28"/>
                <w:szCs w:val="28"/>
              </w:rPr>
              <w:t>от «01» апреля 2025 г.</w:t>
            </w:r>
          </w:p>
        </w:tc>
        <w:tc>
          <w:tcPr>
            <w:tcW w:w="4493" w:type="dxa"/>
            <w:hideMark/>
          </w:tcPr>
          <w:p w:rsidR="00CD6FD9" w:rsidP="00CD6FD9">
            <w:pPr>
              <w:widowControl w:val="0"/>
              <w:overflowPunct w:val="0"/>
              <w:autoSpaceDE w:val="0"/>
              <w:autoSpaceDN w:val="0"/>
              <w:spacing w:line="254" w:lineRule="auto"/>
              <w:jc w:val="right"/>
              <w:rPr>
                <w:bCs/>
                <w:sz w:val="28"/>
                <w:szCs w:val="28"/>
              </w:rPr>
            </w:pPr>
            <w:r>
              <w:rPr>
                <w:bCs/>
                <w:sz w:val="28"/>
                <w:szCs w:val="28"/>
              </w:rPr>
              <w:t>Утверждена</w:t>
            </w:r>
          </w:p>
          <w:p w:rsidR="00CD6FD9" w:rsidP="00CD6FD9">
            <w:pPr>
              <w:widowControl w:val="0"/>
              <w:overflowPunct w:val="0"/>
              <w:autoSpaceDE w:val="0"/>
              <w:autoSpaceDN w:val="0"/>
              <w:spacing w:line="254" w:lineRule="auto"/>
              <w:jc w:val="right"/>
              <w:rPr>
                <w:bCs/>
                <w:sz w:val="28"/>
                <w:szCs w:val="28"/>
              </w:rPr>
            </w:pPr>
            <w:r>
              <w:rPr>
                <w:bCs/>
                <w:sz w:val="28"/>
                <w:szCs w:val="28"/>
              </w:rPr>
              <w:t>приказом директора</w:t>
            </w:r>
          </w:p>
          <w:p w:rsidR="00CD6FD9" w:rsidP="00CD6FD9">
            <w:pPr>
              <w:widowControl w:val="0"/>
              <w:overflowPunct w:val="0"/>
              <w:autoSpaceDE w:val="0"/>
              <w:autoSpaceDN w:val="0"/>
              <w:spacing w:line="254" w:lineRule="auto"/>
              <w:jc w:val="right"/>
              <w:rPr>
                <w:bCs/>
                <w:sz w:val="28"/>
                <w:szCs w:val="28"/>
              </w:rPr>
            </w:pPr>
            <w:r>
              <w:rPr>
                <w:bCs/>
                <w:sz w:val="28"/>
                <w:szCs w:val="28"/>
              </w:rPr>
              <w:t xml:space="preserve"> ГБПОУ РО «ТПТ </w:t>
            </w:r>
          </w:p>
          <w:p w:rsidR="00CD6FD9" w:rsidP="00CD6FD9">
            <w:pPr>
              <w:widowControl w:val="0"/>
              <w:overflowPunct w:val="0"/>
              <w:autoSpaceDE w:val="0"/>
              <w:autoSpaceDN w:val="0"/>
              <w:spacing w:line="254" w:lineRule="auto"/>
              <w:jc w:val="right"/>
              <w:rPr>
                <w:bCs/>
                <w:sz w:val="28"/>
                <w:szCs w:val="28"/>
              </w:rPr>
            </w:pPr>
            <w:r>
              <w:rPr>
                <w:bCs/>
                <w:sz w:val="28"/>
                <w:szCs w:val="28"/>
              </w:rPr>
              <w:t xml:space="preserve">№ 67 от 01.05.2025 г. </w:t>
            </w:r>
          </w:p>
          <w:p w:rsidR="00CD6FD9" w:rsidP="00CD6FD9">
            <w:pPr>
              <w:widowControl w:val="0"/>
              <w:overflowPunct w:val="0"/>
              <w:autoSpaceDE w:val="0"/>
              <w:autoSpaceDN w:val="0"/>
              <w:spacing w:line="254" w:lineRule="auto"/>
              <w:jc w:val="right"/>
              <w:rPr>
                <w:bCs/>
                <w:sz w:val="28"/>
                <w:szCs w:val="28"/>
              </w:rPr>
            </w:pPr>
            <w:r>
              <w:rPr>
                <w:bCs/>
                <w:sz w:val="28"/>
                <w:szCs w:val="28"/>
              </w:rPr>
              <w:t xml:space="preserve">Об утверждении образовательной программы по профессии 38.01.02 Продавец </w:t>
            </w:r>
          </w:p>
        </w:tc>
      </w:tr>
    </w:tbl>
    <w:p w:rsidR="003347E1" w:rsidP="003347E1">
      <w:pPr>
        <w:ind w:firstLine="709"/>
        <w:jc w:val="both"/>
        <w:rPr>
          <w:sz w:val="28"/>
          <w:szCs w:val="28"/>
        </w:rPr>
      </w:pPr>
    </w:p>
    <w:p w:rsidR="003347E1" w:rsidP="003347E1">
      <w:pPr>
        <w:ind w:firstLine="709"/>
        <w:jc w:val="both"/>
        <w:rPr>
          <w:sz w:val="28"/>
          <w:szCs w:val="28"/>
        </w:rPr>
      </w:pPr>
    </w:p>
    <w:p w:rsidR="003347E1" w:rsidP="003347E1">
      <w:pPr>
        <w:ind w:firstLine="709"/>
        <w:jc w:val="both"/>
        <w:rPr>
          <w:sz w:val="28"/>
          <w:szCs w:val="28"/>
        </w:rPr>
      </w:pPr>
      <w:r w:rsidRPr="00465926">
        <w:rPr>
          <w:sz w:val="28"/>
          <w:szCs w:val="28"/>
        </w:rPr>
        <w:t xml:space="preserve">Рабочая программа </w:t>
      </w:r>
      <w:r w:rsidR="00296E48">
        <w:rPr>
          <w:sz w:val="28"/>
          <w:szCs w:val="28"/>
        </w:rPr>
        <w:t>профессионального модуля ПМ.0</w:t>
      </w:r>
      <w:r w:rsidR="005F4A7E">
        <w:rPr>
          <w:sz w:val="28"/>
          <w:szCs w:val="28"/>
        </w:rPr>
        <w:t>2</w:t>
      </w:r>
      <w:r>
        <w:rPr>
          <w:sz w:val="28"/>
          <w:szCs w:val="28"/>
        </w:rPr>
        <w:t xml:space="preserve"> «</w:t>
      </w:r>
      <w:r w:rsidR="005F4A7E">
        <w:rPr>
          <w:sz w:val="28"/>
          <w:szCs w:val="28"/>
        </w:rPr>
        <w:t>Р</w:t>
      </w:r>
      <w:r w:rsidRPr="005F4A7E" w:rsidR="005F4A7E">
        <w:rPr>
          <w:sz w:val="28"/>
          <w:szCs w:val="28"/>
        </w:rPr>
        <w:t>абота на контрольно - кассовой технике и расчеты с покупателями</w:t>
      </w:r>
      <w:r>
        <w:rPr>
          <w:sz w:val="28"/>
          <w:szCs w:val="28"/>
        </w:rPr>
        <w:t xml:space="preserve">» </w:t>
      </w:r>
      <w:r w:rsidRPr="00465926">
        <w:rPr>
          <w:sz w:val="28"/>
          <w:szCs w:val="28"/>
        </w:rPr>
        <w:t>разработана на основании:</w:t>
      </w:r>
    </w:p>
    <w:p w:rsidR="003B6D2E" w:rsidP="003B6D2E">
      <w:pPr>
        <w:ind w:firstLine="709"/>
        <w:jc w:val="both"/>
        <w:rPr>
          <w:sz w:val="28"/>
          <w:szCs w:val="28"/>
        </w:rPr>
      </w:pPr>
      <w:r>
        <w:rPr>
          <w:sz w:val="28"/>
          <w:szCs w:val="28"/>
        </w:rPr>
        <w:t xml:space="preserve">- </w:t>
      </w:r>
      <w:r w:rsidRPr="003B6D2E">
        <w:rPr>
          <w:sz w:val="28"/>
          <w:szCs w:val="28"/>
        </w:rPr>
        <w:t>Федеральный государственный образовательный стандарт среднего профессионального образования по профессии 38.01.02 Продавец (Приказ Минпросвещения России от 01.08.2024 № 518);</w:t>
      </w:r>
    </w:p>
    <w:p w:rsidR="003347E1" w:rsidRPr="00FE709C" w:rsidP="003B6D2E">
      <w:pPr>
        <w:ind w:firstLine="709"/>
        <w:jc w:val="both"/>
        <w:rPr>
          <w:rFonts w:ascii="Montserrat" w:hAnsi="Montserrat"/>
          <w:bCs/>
          <w:color w:val="000000"/>
          <w:sz w:val="28"/>
          <w:szCs w:val="28"/>
          <w:shd w:val="clear" w:color="auto" w:fill="FFFFFF"/>
        </w:rPr>
      </w:pPr>
      <w:r>
        <w:rPr>
          <w:sz w:val="28"/>
          <w:szCs w:val="28"/>
        </w:rPr>
        <w:t xml:space="preserve">- </w:t>
      </w:r>
      <w:r w:rsidRPr="00FE709C">
        <w:rPr>
          <w:rFonts w:ascii="Montserrat" w:hAnsi="Montserrat"/>
          <w:bCs/>
          <w:color w:val="000000"/>
          <w:sz w:val="28"/>
          <w:szCs w:val="28"/>
          <w:shd w:val="clear" w:color="auto" w:fill="FFFFFF"/>
        </w:rPr>
        <w:t xml:space="preserve">Приказа </w:t>
      </w:r>
      <w:r w:rsidRPr="0004422C" w:rsidR="0004422C">
        <w:rPr>
          <w:rFonts w:ascii="Montserrat" w:hAnsi="Montserrat"/>
          <w:bCs/>
          <w:color w:val="000000"/>
          <w:sz w:val="28"/>
          <w:szCs w:val="28"/>
          <w:shd w:val="clear" w:color="auto" w:fill="FFFFFF"/>
        </w:rPr>
        <w:t>Минпросвещения</w:t>
      </w:r>
      <w:r w:rsidRPr="0004422C" w:rsidR="0004422C">
        <w:rPr>
          <w:bCs/>
          <w:sz w:val="28"/>
          <w:szCs w:val="28"/>
        </w:rPr>
        <w:t xml:space="preserve"> Р</w:t>
      </w:r>
      <w:r w:rsidRPr="0004422C" w:rsidR="0004422C">
        <w:rPr>
          <w:rFonts w:ascii="Montserrat" w:hAnsi="Montserrat"/>
          <w:bCs/>
          <w:color w:val="000000"/>
          <w:sz w:val="28"/>
          <w:szCs w:val="28"/>
          <w:shd w:val="clear" w:color="auto" w:fill="FFFFFF"/>
        </w:rPr>
        <w:t>оссии</w:t>
      </w:r>
      <w:r w:rsidRPr="0004422C" w:rsidR="0004422C">
        <w:rPr>
          <w:bCs/>
          <w:sz w:val="28"/>
          <w:szCs w:val="28"/>
        </w:rPr>
        <w:t xml:space="preserve"> </w:t>
      </w:r>
      <w:r w:rsidRPr="0004422C">
        <w:rPr>
          <w:rFonts w:ascii="Montserrat" w:hAnsi="Montserrat"/>
          <w:bCs/>
          <w:color w:val="000000"/>
          <w:sz w:val="28"/>
          <w:szCs w:val="28"/>
          <w:shd w:val="clear" w:color="auto" w:fill="FFFFFF"/>
        </w:rPr>
        <w:t>от 24.08.2022</w:t>
      </w:r>
      <w:r w:rsidRPr="00FE709C">
        <w:rPr>
          <w:rFonts w:ascii="Montserrat" w:hAnsi="Montserrat"/>
          <w:bCs/>
          <w:color w:val="000000"/>
          <w:sz w:val="28"/>
          <w:szCs w:val="28"/>
          <w:shd w:val="clear" w:color="auto" w:fill="FFFFFF"/>
        </w:rPr>
        <w:t xml:space="preserve">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3347E1" w:rsidRPr="00465926" w:rsidP="003347E1">
      <w:pPr>
        <w:ind w:left="709"/>
        <w:jc w:val="both"/>
        <w:rPr>
          <w:bCs/>
          <w:sz w:val="28"/>
          <w:szCs w:val="28"/>
        </w:rPr>
      </w:pPr>
    </w:p>
    <w:p w:rsidR="00A948B6" w:rsidP="003347E1">
      <w:pPr>
        <w:widowControl w:val="0"/>
        <w:overflowPunct w:val="0"/>
        <w:autoSpaceDE w:val="0"/>
        <w:autoSpaceDN w:val="0"/>
        <w:adjustRightInd w:val="0"/>
        <w:spacing w:line="216" w:lineRule="auto"/>
        <w:rPr>
          <w:b/>
          <w:bCs/>
          <w:sz w:val="28"/>
          <w:szCs w:val="28"/>
        </w:rPr>
      </w:pPr>
    </w:p>
    <w:p w:rsidR="00A948B6" w:rsidP="003347E1">
      <w:pPr>
        <w:widowControl w:val="0"/>
        <w:overflowPunct w:val="0"/>
        <w:autoSpaceDE w:val="0"/>
        <w:autoSpaceDN w:val="0"/>
        <w:adjustRightInd w:val="0"/>
        <w:spacing w:line="216" w:lineRule="auto"/>
        <w:rPr>
          <w:b/>
          <w:bCs/>
          <w:sz w:val="28"/>
          <w:szCs w:val="28"/>
        </w:rPr>
      </w:pPr>
    </w:p>
    <w:p w:rsidR="00A948B6" w:rsidP="003347E1">
      <w:pPr>
        <w:widowControl w:val="0"/>
        <w:overflowPunct w:val="0"/>
        <w:autoSpaceDE w:val="0"/>
        <w:autoSpaceDN w:val="0"/>
        <w:adjustRightInd w:val="0"/>
        <w:spacing w:line="216" w:lineRule="auto"/>
        <w:rPr>
          <w:b/>
          <w:bCs/>
          <w:sz w:val="28"/>
          <w:szCs w:val="28"/>
        </w:rPr>
      </w:pPr>
    </w:p>
    <w:p w:rsidR="00A948B6" w:rsidP="003347E1">
      <w:pPr>
        <w:widowControl w:val="0"/>
        <w:overflowPunct w:val="0"/>
        <w:autoSpaceDE w:val="0"/>
        <w:autoSpaceDN w:val="0"/>
        <w:adjustRightInd w:val="0"/>
        <w:spacing w:line="216" w:lineRule="auto"/>
        <w:rPr>
          <w:b/>
          <w:bCs/>
          <w:sz w:val="28"/>
          <w:szCs w:val="28"/>
        </w:rPr>
      </w:pPr>
    </w:p>
    <w:p w:rsidR="00A948B6" w:rsidP="003347E1">
      <w:pPr>
        <w:widowControl w:val="0"/>
        <w:overflowPunct w:val="0"/>
        <w:autoSpaceDE w:val="0"/>
        <w:autoSpaceDN w:val="0"/>
        <w:adjustRightInd w:val="0"/>
        <w:spacing w:line="216" w:lineRule="auto"/>
        <w:rPr>
          <w:b/>
          <w:bCs/>
          <w:sz w:val="28"/>
          <w:szCs w:val="28"/>
        </w:rPr>
      </w:pPr>
    </w:p>
    <w:p w:rsidR="00A948B6" w:rsidP="003347E1">
      <w:pPr>
        <w:widowControl w:val="0"/>
        <w:overflowPunct w:val="0"/>
        <w:autoSpaceDE w:val="0"/>
        <w:autoSpaceDN w:val="0"/>
        <w:adjustRightInd w:val="0"/>
        <w:spacing w:line="216" w:lineRule="auto"/>
        <w:rPr>
          <w:b/>
          <w:bCs/>
          <w:sz w:val="28"/>
          <w:szCs w:val="28"/>
        </w:rPr>
      </w:pPr>
    </w:p>
    <w:p w:rsidR="003347E1" w:rsidP="003347E1">
      <w:pPr>
        <w:widowControl w:val="0"/>
        <w:overflowPunct w:val="0"/>
        <w:autoSpaceDE w:val="0"/>
        <w:autoSpaceDN w:val="0"/>
        <w:adjustRightInd w:val="0"/>
        <w:spacing w:line="216" w:lineRule="auto"/>
        <w:rPr>
          <w:sz w:val="28"/>
          <w:szCs w:val="28"/>
        </w:rPr>
      </w:pPr>
      <w:r w:rsidRPr="006C19BD">
        <w:rPr>
          <w:b/>
          <w:bCs/>
          <w:sz w:val="28"/>
          <w:szCs w:val="28"/>
        </w:rPr>
        <w:t>Организация-разработчик</w:t>
      </w:r>
      <w:r w:rsidRPr="006C19BD">
        <w:rPr>
          <w:sz w:val="28"/>
          <w:szCs w:val="28"/>
        </w:rPr>
        <w:t>:</w:t>
      </w:r>
      <w:r>
        <w:rPr>
          <w:b/>
          <w:bCs/>
          <w:sz w:val="28"/>
          <w:szCs w:val="28"/>
        </w:rPr>
        <w:t xml:space="preserve"> </w:t>
      </w:r>
      <w:r>
        <w:rPr>
          <w:bCs/>
          <w:sz w:val="28"/>
          <w:szCs w:val="28"/>
        </w:rPr>
        <w:t>Г</w:t>
      </w:r>
      <w:r w:rsidRPr="006C19BD">
        <w:rPr>
          <w:sz w:val="28"/>
          <w:szCs w:val="28"/>
        </w:rPr>
        <w:t>осударственное бюджетное профессиональное образовательное</w:t>
      </w:r>
      <w:r w:rsidRPr="006C19BD">
        <w:rPr>
          <w:b/>
          <w:bCs/>
          <w:sz w:val="28"/>
          <w:szCs w:val="28"/>
        </w:rPr>
        <w:t xml:space="preserve"> </w:t>
      </w:r>
      <w:r w:rsidRPr="006C19BD">
        <w:rPr>
          <w:sz w:val="28"/>
          <w:szCs w:val="28"/>
        </w:rPr>
        <w:t>учреждение Ростовской области «Торгово-промышленный техникум имени Л.Б. Ермина в г. Зверево»</w:t>
      </w:r>
    </w:p>
    <w:p w:rsidR="00A948B6" w:rsidP="003347E1">
      <w:pPr>
        <w:widowControl w:val="0"/>
        <w:overflowPunct w:val="0"/>
        <w:autoSpaceDE w:val="0"/>
        <w:autoSpaceDN w:val="0"/>
        <w:adjustRightInd w:val="0"/>
        <w:spacing w:line="216" w:lineRule="auto"/>
        <w:rPr>
          <w:sz w:val="28"/>
          <w:szCs w:val="28"/>
        </w:rPr>
      </w:pPr>
    </w:p>
    <w:p w:rsidR="00A948B6" w:rsidP="003347E1">
      <w:pPr>
        <w:widowControl w:val="0"/>
        <w:overflowPunct w:val="0"/>
        <w:autoSpaceDE w:val="0"/>
        <w:autoSpaceDN w:val="0"/>
        <w:adjustRightInd w:val="0"/>
        <w:spacing w:line="216" w:lineRule="auto"/>
        <w:rPr>
          <w:sz w:val="28"/>
          <w:szCs w:val="28"/>
        </w:rPr>
      </w:pPr>
    </w:p>
    <w:p w:rsidR="00A948B6" w:rsidRPr="006C19BD" w:rsidP="003347E1">
      <w:pPr>
        <w:widowControl w:val="0"/>
        <w:overflowPunct w:val="0"/>
        <w:autoSpaceDE w:val="0"/>
        <w:autoSpaceDN w:val="0"/>
        <w:adjustRightInd w:val="0"/>
        <w:spacing w:line="216" w:lineRule="auto"/>
        <w:rPr>
          <w:sz w:val="28"/>
          <w:szCs w:val="28"/>
        </w:rPr>
      </w:pPr>
    </w:p>
    <w:p w:rsidR="003347E1" w:rsidRPr="006C19BD" w:rsidP="003347E1">
      <w:pPr>
        <w:widowControl w:val="0"/>
        <w:autoSpaceDE w:val="0"/>
        <w:autoSpaceDN w:val="0"/>
        <w:adjustRightInd w:val="0"/>
        <w:rPr>
          <w:sz w:val="28"/>
          <w:szCs w:val="28"/>
        </w:rPr>
      </w:pPr>
      <w:r w:rsidRPr="006C19BD">
        <w:rPr>
          <w:b/>
          <w:bCs/>
          <w:sz w:val="28"/>
          <w:szCs w:val="28"/>
        </w:rPr>
        <w:t>Разработчик:</w:t>
      </w:r>
      <w:r>
        <w:rPr>
          <w:sz w:val="28"/>
          <w:szCs w:val="28"/>
        </w:rPr>
        <w:t xml:space="preserve"> Скворцова М.Н. </w:t>
      </w:r>
      <w:r w:rsidRPr="006C19BD">
        <w:rPr>
          <w:sz w:val="28"/>
          <w:szCs w:val="28"/>
        </w:rPr>
        <w:t>преподаватель ГБПОУ РО ТПТ</w:t>
      </w: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p>
    <w:p w:rsidR="00BE3848"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709"/>
        <w:jc w:val="both"/>
      </w:pPr>
    </w:p>
    <w:p w:rsidR="00BE3848" w:rsidRPr="00B47E9F" w:rsidP="00BE3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E3848" w:rsidP="00BE3848">
      <w:pPr>
        <w:pStyle w:val="Heading1"/>
        <w:pageBreakBefore/>
        <w:numPr>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Pr>
          <w:b/>
          <w:sz w:val="28"/>
          <w:szCs w:val="28"/>
        </w:rPr>
        <w:t>СОДЕРЖАНИЕ</w:t>
      </w:r>
    </w:p>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Style w:val="TableNormal"/>
        <w:tblW w:w="9923" w:type="dxa"/>
        <w:tblLayout w:type="fixed"/>
        <w:tblLook w:val="0000"/>
      </w:tblPr>
      <w:tblGrid>
        <w:gridCol w:w="567"/>
        <w:gridCol w:w="7668"/>
        <w:gridCol w:w="1688"/>
      </w:tblGrid>
      <w:tr w:rsidTr="0068342B">
        <w:tblPrEx>
          <w:tblW w:w="9923" w:type="dxa"/>
          <w:tblLayout w:type="fixed"/>
          <w:tblLook w:val="0000"/>
        </w:tblPrEx>
        <w:tc>
          <w:tcPr>
            <w:tcW w:w="567" w:type="dxa"/>
          </w:tcPr>
          <w:p w:rsidR="0068342B" w:rsidP="003C5411">
            <w:pPr>
              <w:pStyle w:val="Heading10"/>
              <w:numPr>
                <w:numId w:val="15"/>
              </w:numPr>
              <w:snapToGrid w:val="0"/>
              <w:ind w:left="284" w:firstLine="0"/>
              <w:jc w:val="both"/>
              <w:rPr>
                <w:b/>
                <w:caps/>
              </w:rPr>
            </w:pPr>
          </w:p>
        </w:tc>
        <w:tc>
          <w:tcPr>
            <w:tcW w:w="7668" w:type="dxa"/>
            <w:shd w:val="clear" w:color="auto" w:fill="auto"/>
          </w:tcPr>
          <w:p w:rsidR="0068342B" w:rsidP="003C5411">
            <w:pPr>
              <w:pStyle w:val="Heading10"/>
              <w:numPr>
                <w:numId w:val="15"/>
              </w:numPr>
              <w:snapToGrid w:val="0"/>
              <w:ind w:left="284" w:firstLine="0"/>
              <w:jc w:val="both"/>
              <w:rPr>
                <w:b/>
                <w:caps/>
              </w:rPr>
            </w:pPr>
          </w:p>
        </w:tc>
        <w:tc>
          <w:tcPr>
            <w:tcW w:w="1688" w:type="dxa"/>
            <w:shd w:val="clear" w:color="auto" w:fill="auto"/>
          </w:tcPr>
          <w:p w:rsidR="0068342B" w:rsidP="003C5411">
            <w:pPr>
              <w:pStyle w:val="Normal0"/>
              <w:snapToGrid w:val="0"/>
              <w:jc w:val="center"/>
              <w:rPr>
                <w:sz w:val="28"/>
                <w:szCs w:val="28"/>
              </w:rPr>
            </w:pPr>
            <w:r>
              <w:rPr>
                <w:sz w:val="28"/>
                <w:szCs w:val="28"/>
              </w:rPr>
              <w:t>стр.</w:t>
            </w:r>
          </w:p>
        </w:tc>
      </w:tr>
      <w:tr w:rsidTr="0068342B">
        <w:tblPrEx>
          <w:tblW w:w="9923" w:type="dxa"/>
          <w:tblLayout w:type="fixed"/>
          <w:tblLook w:val="0000"/>
        </w:tblPrEx>
        <w:tc>
          <w:tcPr>
            <w:tcW w:w="567" w:type="dxa"/>
          </w:tcPr>
          <w:p w:rsidR="0068342B" w:rsidRPr="0068342B" w:rsidP="0068342B">
            <w:pPr>
              <w:pStyle w:val="Heading10"/>
              <w:numPr>
                <w:numId w:val="15"/>
              </w:numPr>
              <w:rPr>
                <w:sz w:val="28"/>
                <w:szCs w:val="28"/>
              </w:rPr>
            </w:pPr>
            <w:r w:rsidRPr="0068342B">
              <w:rPr>
                <w:sz w:val="28"/>
                <w:szCs w:val="28"/>
              </w:rPr>
              <w:t>1.</w:t>
            </w:r>
          </w:p>
        </w:tc>
        <w:tc>
          <w:tcPr>
            <w:tcW w:w="7668" w:type="dxa"/>
            <w:shd w:val="clear" w:color="auto" w:fill="auto"/>
          </w:tcPr>
          <w:p w:rsidR="0068342B" w:rsidRPr="0068342B" w:rsidP="0068342B">
            <w:pPr>
              <w:pStyle w:val="Heading10"/>
              <w:numPr>
                <w:numId w:val="15"/>
              </w:numPr>
              <w:rPr>
                <w:sz w:val="28"/>
                <w:szCs w:val="28"/>
              </w:rPr>
            </w:pPr>
            <w:r w:rsidRPr="0068342B">
              <w:rPr>
                <w:sz w:val="28"/>
                <w:szCs w:val="28"/>
              </w:rPr>
              <w:t>ОБЩАЯ ХАРАКТЕРИСТИКА УЧЕБНОЙ ДИСЦИПЛИНЫ</w:t>
            </w:r>
          </w:p>
          <w:p w:rsidR="0068342B" w:rsidRPr="0068342B" w:rsidP="003C5411">
            <w:pPr>
              <w:pStyle w:val="Normal0"/>
              <w:rPr>
                <w:sz w:val="28"/>
                <w:szCs w:val="28"/>
              </w:rPr>
            </w:pPr>
          </w:p>
        </w:tc>
        <w:tc>
          <w:tcPr>
            <w:tcW w:w="1688" w:type="dxa"/>
            <w:shd w:val="clear" w:color="auto" w:fill="auto"/>
          </w:tcPr>
          <w:p w:rsidR="0068342B" w:rsidRPr="0068342B" w:rsidP="003C5411">
            <w:pPr>
              <w:pStyle w:val="Normal0"/>
              <w:snapToGrid w:val="0"/>
              <w:jc w:val="center"/>
              <w:rPr>
                <w:sz w:val="28"/>
                <w:szCs w:val="28"/>
              </w:rPr>
            </w:pPr>
            <w:r w:rsidRPr="0068342B">
              <w:rPr>
                <w:sz w:val="28"/>
                <w:szCs w:val="28"/>
              </w:rPr>
              <w:t>4</w:t>
            </w:r>
          </w:p>
        </w:tc>
      </w:tr>
      <w:tr w:rsidTr="0068342B">
        <w:tblPrEx>
          <w:tblW w:w="9923" w:type="dxa"/>
          <w:tblLayout w:type="fixed"/>
          <w:tblLook w:val="0000"/>
        </w:tblPrEx>
        <w:tc>
          <w:tcPr>
            <w:tcW w:w="567" w:type="dxa"/>
          </w:tcPr>
          <w:p w:rsidR="0068342B" w:rsidRPr="0068342B" w:rsidP="0068342B">
            <w:pPr>
              <w:pStyle w:val="Heading10"/>
              <w:numPr>
                <w:ilvl w:val="0"/>
                <w:numId w:val="0"/>
              </w:numPr>
              <w:snapToGrid w:val="0"/>
              <w:ind w:left="432" w:hanging="432"/>
              <w:jc w:val="both"/>
              <w:rPr>
                <w:caps/>
                <w:sz w:val="28"/>
                <w:szCs w:val="28"/>
              </w:rPr>
            </w:pPr>
            <w:r w:rsidRPr="0068342B">
              <w:rPr>
                <w:caps/>
                <w:sz w:val="28"/>
                <w:szCs w:val="28"/>
              </w:rPr>
              <w:t>2.</w:t>
            </w:r>
          </w:p>
        </w:tc>
        <w:tc>
          <w:tcPr>
            <w:tcW w:w="7668" w:type="dxa"/>
            <w:shd w:val="clear" w:color="auto" w:fill="auto"/>
          </w:tcPr>
          <w:p w:rsidR="0068342B" w:rsidRPr="0068342B" w:rsidP="0068342B">
            <w:pPr>
              <w:pStyle w:val="Heading10"/>
              <w:numPr>
                <w:ilvl w:val="0"/>
                <w:numId w:val="0"/>
              </w:numPr>
              <w:snapToGrid w:val="0"/>
              <w:ind w:left="432" w:hanging="432"/>
              <w:jc w:val="both"/>
              <w:rPr>
                <w:caps/>
                <w:sz w:val="28"/>
                <w:szCs w:val="28"/>
              </w:rPr>
            </w:pPr>
            <w:r w:rsidRPr="0068342B">
              <w:rPr>
                <w:caps/>
                <w:sz w:val="28"/>
                <w:szCs w:val="28"/>
              </w:rPr>
              <w:t>СТРУКТУРА и содержание УЧЕБНОЙ ДИСЦИПЛИНЫ</w:t>
            </w:r>
          </w:p>
          <w:p w:rsidR="0068342B" w:rsidRPr="0068342B" w:rsidP="003C5411">
            <w:pPr>
              <w:pStyle w:val="Heading10"/>
              <w:numPr>
                <w:numId w:val="15"/>
              </w:numPr>
              <w:ind w:left="284" w:firstLine="0"/>
              <w:jc w:val="both"/>
              <w:rPr>
                <w:caps/>
                <w:sz w:val="28"/>
                <w:szCs w:val="28"/>
              </w:rPr>
            </w:pPr>
          </w:p>
        </w:tc>
        <w:tc>
          <w:tcPr>
            <w:tcW w:w="1688" w:type="dxa"/>
            <w:shd w:val="clear" w:color="auto" w:fill="auto"/>
          </w:tcPr>
          <w:p w:rsidR="0068342B" w:rsidRPr="0068342B" w:rsidP="003C5411">
            <w:pPr>
              <w:pStyle w:val="Normal0"/>
              <w:snapToGrid w:val="0"/>
              <w:jc w:val="center"/>
              <w:rPr>
                <w:sz w:val="28"/>
                <w:szCs w:val="28"/>
              </w:rPr>
            </w:pPr>
            <w:r w:rsidRPr="0068342B">
              <w:rPr>
                <w:sz w:val="28"/>
                <w:szCs w:val="28"/>
              </w:rPr>
              <w:t>6</w:t>
            </w:r>
          </w:p>
        </w:tc>
      </w:tr>
      <w:tr w:rsidTr="0068342B">
        <w:tblPrEx>
          <w:tblW w:w="9923" w:type="dxa"/>
          <w:tblLayout w:type="fixed"/>
          <w:tblLook w:val="0000"/>
        </w:tblPrEx>
        <w:trPr>
          <w:trHeight w:val="670"/>
        </w:trPr>
        <w:tc>
          <w:tcPr>
            <w:tcW w:w="567" w:type="dxa"/>
          </w:tcPr>
          <w:p w:rsidR="0068342B" w:rsidRPr="0068342B" w:rsidP="0068342B">
            <w:pPr>
              <w:pStyle w:val="Heading10"/>
              <w:numPr>
                <w:ilvl w:val="0"/>
                <w:numId w:val="0"/>
              </w:numPr>
              <w:snapToGrid w:val="0"/>
              <w:ind w:left="432" w:hanging="432"/>
              <w:jc w:val="both"/>
              <w:rPr>
                <w:caps/>
                <w:sz w:val="28"/>
                <w:szCs w:val="28"/>
              </w:rPr>
            </w:pPr>
            <w:r w:rsidRPr="0068342B">
              <w:rPr>
                <w:caps/>
                <w:sz w:val="28"/>
                <w:szCs w:val="28"/>
              </w:rPr>
              <w:t>3.</w:t>
            </w:r>
          </w:p>
        </w:tc>
        <w:tc>
          <w:tcPr>
            <w:tcW w:w="7668" w:type="dxa"/>
            <w:shd w:val="clear" w:color="auto" w:fill="auto"/>
          </w:tcPr>
          <w:p w:rsidR="0068342B" w:rsidRPr="0068342B" w:rsidP="0068342B">
            <w:pPr>
              <w:pStyle w:val="Heading10"/>
              <w:numPr>
                <w:ilvl w:val="0"/>
                <w:numId w:val="0"/>
              </w:numPr>
              <w:snapToGrid w:val="0"/>
              <w:ind w:left="432" w:hanging="432"/>
              <w:jc w:val="both"/>
              <w:rPr>
                <w:caps/>
                <w:sz w:val="28"/>
                <w:szCs w:val="28"/>
              </w:rPr>
            </w:pPr>
            <w:r w:rsidRPr="0068342B">
              <w:rPr>
                <w:caps/>
                <w:sz w:val="28"/>
                <w:szCs w:val="28"/>
              </w:rPr>
              <w:t>условия реализации учебной дисциплины</w:t>
            </w:r>
          </w:p>
        </w:tc>
        <w:tc>
          <w:tcPr>
            <w:tcW w:w="1688" w:type="dxa"/>
            <w:shd w:val="clear" w:color="auto" w:fill="auto"/>
          </w:tcPr>
          <w:p w:rsidR="0068342B" w:rsidRPr="0068342B" w:rsidP="00A20077">
            <w:pPr>
              <w:pStyle w:val="Normal0"/>
              <w:snapToGrid w:val="0"/>
              <w:jc w:val="center"/>
              <w:rPr>
                <w:sz w:val="28"/>
                <w:szCs w:val="28"/>
              </w:rPr>
            </w:pPr>
            <w:r w:rsidRPr="0068342B">
              <w:rPr>
                <w:sz w:val="28"/>
                <w:szCs w:val="28"/>
              </w:rPr>
              <w:t>10</w:t>
            </w:r>
          </w:p>
        </w:tc>
      </w:tr>
      <w:tr w:rsidTr="0068342B">
        <w:tblPrEx>
          <w:tblW w:w="9923" w:type="dxa"/>
          <w:tblLayout w:type="fixed"/>
          <w:tblLook w:val="0000"/>
        </w:tblPrEx>
        <w:tc>
          <w:tcPr>
            <w:tcW w:w="567" w:type="dxa"/>
          </w:tcPr>
          <w:p w:rsidR="0068342B" w:rsidRPr="0068342B" w:rsidP="0068342B">
            <w:pPr>
              <w:pStyle w:val="Heading10"/>
              <w:numPr>
                <w:ilvl w:val="0"/>
                <w:numId w:val="0"/>
              </w:numPr>
              <w:snapToGrid w:val="0"/>
              <w:jc w:val="both"/>
              <w:rPr>
                <w:caps/>
                <w:sz w:val="28"/>
                <w:szCs w:val="28"/>
              </w:rPr>
            </w:pPr>
            <w:r w:rsidRPr="0068342B">
              <w:rPr>
                <w:caps/>
                <w:sz w:val="28"/>
                <w:szCs w:val="28"/>
              </w:rPr>
              <w:t>4.</w:t>
            </w:r>
          </w:p>
        </w:tc>
        <w:tc>
          <w:tcPr>
            <w:tcW w:w="7668" w:type="dxa"/>
            <w:shd w:val="clear" w:color="auto" w:fill="auto"/>
          </w:tcPr>
          <w:p w:rsidR="0068342B" w:rsidRPr="0068342B" w:rsidP="0068342B">
            <w:pPr>
              <w:pStyle w:val="Heading10"/>
              <w:numPr>
                <w:ilvl w:val="0"/>
                <w:numId w:val="0"/>
              </w:numPr>
              <w:snapToGrid w:val="0"/>
              <w:jc w:val="both"/>
              <w:rPr>
                <w:caps/>
                <w:sz w:val="28"/>
                <w:szCs w:val="28"/>
              </w:rPr>
            </w:pPr>
            <w:r w:rsidRPr="0068342B">
              <w:rPr>
                <w:caps/>
                <w:sz w:val="28"/>
                <w:szCs w:val="28"/>
              </w:rPr>
              <w:t>Контроль и оценка результатов Освоения учебной дисциплины</w:t>
            </w:r>
          </w:p>
          <w:p w:rsidR="0068342B" w:rsidRPr="0068342B" w:rsidP="003C5411">
            <w:pPr>
              <w:pStyle w:val="Heading10"/>
              <w:numPr>
                <w:numId w:val="15"/>
              </w:numPr>
              <w:ind w:left="284" w:firstLine="0"/>
              <w:jc w:val="both"/>
              <w:rPr>
                <w:caps/>
                <w:sz w:val="28"/>
                <w:szCs w:val="28"/>
              </w:rPr>
            </w:pPr>
          </w:p>
        </w:tc>
        <w:tc>
          <w:tcPr>
            <w:tcW w:w="1688" w:type="dxa"/>
            <w:shd w:val="clear" w:color="auto" w:fill="auto"/>
          </w:tcPr>
          <w:p w:rsidR="0068342B" w:rsidRPr="0068342B" w:rsidP="003C5411">
            <w:pPr>
              <w:pStyle w:val="Normal0"/>
              <w:snapToGrid w:val="0"/>
              <w:jc w:val="center"/>
              <w:rPr>
                <w:sz w:val="28"/>
                <w:szCs w:val="28"/>
              </w:rPr>
            </w:pPr>
            <w:r w:rsidRPr="0068342B">
              <w:rPr>
                <w:sz w:val="28"/>
                <w:szCs w:val="28"/>
              </w:rPr>
              <w:t>11</w:t>
            </w:r>
          </w:p>
        </w:tc>
      </w:tr>
    </w:tbl>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BE3848" w:rsidP="00731B62">
      <w:pPr>
        <w:pStyle w:val="Normal0"/>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left="720"/>
        <w:jc w:val="center"/>
        <w:rPr>
          <w:b/>
          <w:caps/>
          <w:sz w:val="28"/>
          <w:szCs w:val="28"/>
        </w:rPr>
      </w:pPr>
      <w:r w:rsidRPr="0004422C">
        <w:rPr>
          <w:b/>
          <w:caps/>
          <w:sz w:val="28"/>
          <w:szCs w:val="28"/>
        </w:rPr>
        <w:t>1.</w:t>
      </w:r>
      <w:r w:rsidRPr="0004422C">
        <w:rPr>
          <w:b/>
          <w:caps/>
          <w:sz w:val="28"/>
          <w:szCs w:val="28"/>
        </w:rPr>
        <w:tab/>
        <w:t xml:space="preserve">ОБЩАЯ ХАРАКТЕРИСТИКА </w:t>
      </w:r>
      <w:r w:rsidR="00731B62">
        <w:rPr>
          <w:b/>
          <w:caps/>
          <w:sz w:val="28"/>
          <w:szCs w:val="28"/>
        </w:rPr>
        <w:t xml:space="preserve">РАБОЧЕЙ ПРОГРАММЫ </w:t>
      </w:r>
      <w:r w:rsidRPr="00F31B38" w:rsidR="00F31B38">
        <w:rPr>
          <w:b/>
          <w:caps/>
          <w:sz w:val="28"/>
          <w:szCs w:val="28"/>
        </w:rPr>
        <w:t>ПРОФЕССИОНАЛЬНОГО МОДУЛЯ</w:t>
      </w:r>
    </w:p>
    <w:p w:rsidR="00731B62" w:rsidRPr="00731B62" w:rsidP="00731B62">
      <w:pPr>
        <w:pStyle w:val="11"/>
        <w:jc w:val="center"/>
        <w:rPr>
          <w:rFonts w:eastAsia="Segoe UI"/>
          <w:b/>
          <w:bCs/>
          <w:sz w:val="28"/>
          <w:lang w:val="ru-RU"/>
        </w:rPr>
      </w:pPr>
      <w:r w:rsidRPr="00731B62">
        <w:rPr>
          <w:rFonts w:eastAsia="Segoe UI"/>
          <w:sz w:val="28"/>
          <w:lang w:val="ru-RU"/>
        </w:rPr>
        <w:t>«</w:t>
      </w:r>
      <w:r w:rsidRPr="00296E48" w:rsidR="00296E48">
        <w:rPr>
          <w:rFonts w:eastAsia="Segoe UI"/>
          <w:b/>
          <w:bCs/>
          <w:sz w:val="28"/>
          <w:lang w:val="ru-RU"/>
        </w:rPr>
        <w:t>ПМ.0</w:t>
      </w:r>
      <w:r w:rsidR="005F4A7E">
        <w:rPr>
          <w:rFonts w:eastAsia="Segoe UI"/>
          <w:b/>
          <w:bCs/>
          <w:sz w:val="28"/>
          <w:lang w:val="ru-RU"/>
        </w:rPr>
        <w:t>2</w:t>
      </w:r>
      <w:r w:rsidRPr="00296E48" w:rsidR="00296E48">
        <w:rPr>
          <w:rFonts w:eastAsia="Segoe UI"/>
          <w:b/>
          <w:bCs/>
          <w:sz w:val="28"/>
          <w:lang w:val="ru-RU"/>
        </w:rPr>
        <w:t xml:space="preserve"> </w:t>
      </w:r>
      <w:r w:rsidRPr="005F4A7E" w:rsidR="005F4A7E">
        <w:rPr>
          <w:rFonts w:eastAsia="Segoe UI"/>
          <w:b/>
          <w:bCs/>
          <w:sz w:val="28"/>
          <w:lang w:val="ru-RU"/>
        </w:rPr>
        <w:t>Работа на контрольно - кассовой технике и расчеты с покупателями</w:t>
      </w:r>
      <w:r w:rsidRPr="00731B62">
        <w:rPr>
          <w:rFonts w:eastAsia="Segoe UI"/>
          <w:b/>
          <w:bCs/>
          <w:sz w:val="28"/>
          <w:lang w:val="ru-RU"/>
        </w:rPr>
        <w:t>»</w:t>
      </w:r>
    </w:p>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Pr>
          <w:b/>
          <w:sz w:val="28"/>
          <w:szCs w:val="28"/>
        </w:rPr>
        <w:t xml:space="preserve">1.1. </w:t>
      </w:r>
      <w:r w:rsidRPr="00731B62" w:rsidR="00731B62">
        <w:rPr>
          <w:b/>
          <w:sz w:val="28"/>
          <w:szCs w:val="28"/>
        </w:rPr>
        <w:t xml:space="preserve">Цель и место </w:t>
      </w:r>
      <w:r w:rsidRPr="00F31B38" w:rsidR="00F31B38">
        <w:rPr>
          <w:b/>
          <w:sz w:val="28"/>
          <w:szCs w:val="28"/>
        </w:rPr>
        <w:t xml:space="preserve">профессионального модуля </w:t>
      </w:r>
      <w:r w:rsidRPr="00731B62" w:rsidR="00731B62">
        <w:rPr>
          <w:b/>
          <w:sz w:val="28"/>
          <w:szCs w:val="28"/>
        </w:rPr>
        <w:t>в структуре образовательной программы</w:t>
      </w:r>
    </w:p>
    <w:p w:rsidR="00296E48" w:rsidRPr="00296E48" w:rsidP="00296E48">
      <w:pPr>
        <w:pStyle w:val="Normal0"/>
        <w:spacing w:line="276" w:lineRule="auto"/>
        <w:ind w:firstLine="709"/>
        <w:jc w:val="both"/>
        <w:rPr>
          <w:sz w:val="28"/>
          <w:szCs w:val="28"/>
          <w:lang w:eastAsia="ru-RU"/>
        </w:rPr>
      </w:pPr>
      <w:r w:rsidRPr="00296E48">
        <w:rPr>
          <w:sz w:val="28"/>
          <w:szCs w:val="28"/>
          <w:lang w:eastAsia="ru-RU"/>
        </w:rPr>
        <w:t>Цель модуля: освоение вида деятельности «</w:t>
      </w:r>
      <w:r w:rsidRPr="00922553" w:rsidR="00922553">
        <w:rPr>
          <w:sz w:val="28"/>
          <w:szCs w:val="28"/>
          <w:lang w:eastAsia="ru-RU"/>
        </w:rPr>
        <w:t>Работа на контрольно - кассовой технике и расчеты с покупателями</w:t>
      </w:r>
      <w:r w:rsidRPr="00296E48">
        <w:rPr>
          <w:sz w:val="28"/>
          <w:szCs w:val="28"/>
          <w:lang w:eastAsia="ru-RU"/>
        </w:rPr>
        <w:t xml:space="preserve">». </w:t>
      </w:r>
    </w:p>
    <w:p w:rsidR="00AB51BD" w:rsidP="00296E48">
      <w:pPr>
        <w:pStyle w:val="Normal0"/>
        <w:spacing w:line="276" w:lineRule="auto"/>
        <w:ind w:firstLine="709"/>
        <w:jc w:val="both"/>
        <w:rPr>
          <w:sz w:val="28"/>
          <w:szCs w:val="28"/>
          <w:lang w:eastAsia="ru-RU"/>
        </w:rPr>
      </w:pPr>
      <w:r w:rsidRPr="00296E48">
        <w:rPr>
          <w:sz w:val="28"/>
          <w:szCs w:val="28"/>
          <w:lang w:eastAsia="ru-RU"/>
        </w:rPr>
        <w:t>Профессиональный модуль включен в обязательную часть образовательной программы.</w:t>
      </w:r>
    </w:p>
    <w:p w:rsidR="00F31B38" w:rsidP="00296E48">
      <w:pPr>
        <w:pStyle w:val="Normal0"/>
        <w:spacing w:line="276" w:lineRule="auto"/>
        <w:ind w:firstLine="709"/>
        <w:jc w:val="both"/>
        <w:rPr>
          <w:sz w:val="28"/>
          <w:szCs w:val="28"/>
        </w:rPr>
      </w:pPr>
    </w:p>
    <w:p w:rsidR="00AB51BD" w:rsidRPr="00F31B38" w:rsidP="00F31B3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bookmarkStart w:id="5" w:name="_Toc156294568_0"/>
      <w:bookmarkStart w:id="6" w:name="_Toc156294878_0"/>
      <w:r w:rsidRPr="00AB51BD">
        <w:rPr>
          <w:b/>
          <w:sz w:val="28"/>
          <w:szCs w:val="28"/>
        </w:rPr>
        <w:t xml:space="preserve">1.2. Планируемые результаты освоения </w:t>
      </w:r>
      <w:bookmarkEnd w:id="5"/>
      <w:bookmarkEnd w:id="6"/>
      <w:r w:rsidRPr="00F31B38" w:rsidR="00F31B38">
        <w:rPr>
          <w:b/>
          <w:sz w:val="28"/>
          <w:szCs w:val="28"/>
        </w:rPr>
        <w:t>профессионального модуля</w:t>
      </w:r>
    </w:p>
    <w:p w:rsidR="00F31B38" w:rsidP="00F31B38">
      <w:pPr>
        <w:pStyle w:val="Normal0"/>
        <w:spacing w:after="120"/>
        <w:ind w:firstLine="709"/>
        <w:rPr>
          <w:lang w:eastAsia="ru-RU"/>
        </w:rPr>
      </w:pPr>
      <w:r>
        <w:rPr>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p>
    <w:p w:rsidR="00AB51BD" w:rsidP="00F31B38">
      <w:pPr>
        <w:pStyle w:val="Normal0"/>
        <w:spacing w:after="120"/>
        <w:ind w:firstLine="709"/>
        <w:rPr>
          <w:lang w:eastAsia="ru-RU"/>
        </w:rPr>
      </w:pPr>
      <w:r>
        <w:rPr>
          <w:lang w:eastAsia="ru-RU"/>
        </w:rPr>
        <w:t xml:space="preserve">В результате освоения профессионального модуля обучающийся должен: </w:t>
      </w:r>
    </w:p>
    <w:p w:rsidR="00F31B38" w:rsidP="00F31B38">
      <w:pPr>
        <w:pStyle w:val="Normal0"/>
        <w:spacing w:after="120"/>
        <w:ind w:firstLine="709"/>
        <w:rPr>
          <w:lang w:eastAsia="ru-RU"/>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2833"/>
        <w:gridCol w:w="2833"/>
        <w:gridCol w:w="2833"/>
      </w:tblGrid>
      <w:tr w:rsidTr="00201826">
        <w:tblPrEx>
          <w:tblW w:w="0" w:type="auto"/>
          <w:tblLook w:val="04A0"/>
        </w:tblPrEx>
        <w:tc>
          <w:tcPr>
            <w:tcW w:w="1129"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
                <w:lang w:eastAsia="en-US"/>
              </w:rPr>
            </w:pPr>
            <w:r w:rsidRPr="00922553">
              <w:rPr>
                <w:rFonts w:eastAsiaTheme="minorHAnsi"/>
                <w:b/>
                <w:lang w:eastAsia="en-US"/>
              </w:rPr>
              <w:t xml:space="preserve">Код </w:t>
            </w:r>
            <w:r w:rsidRPr="00922553">
              <w:rPr>
                <w:rFonts w:eastAsiaTheme="minorHAnsi"/>
                <w:b/>
                <w:i/>
                <w:lang w:eastAsia="en-US"/>
              </w:rPr>
              <w:t>ОК, ПК</w:t>
            </w:r>
          </w:p>
        </w:tc>
        <w:tc>
          <w:tcPr>
            <w:tcW w:w="2833" w:type="dxa"/>
            <w:tcBorders>
              <w:top w:val="single" w:sz="4" w:space="0" w:color="auto"/>
              <w:left w:val="single" w:sz="4" w:space="0" w:color="auto"/>
              <w:right w:val="single" w:sz="4" w:space="0" w:color="auto"/>
            </w:tcBorders>
          </w:tcPr>
          <w:p w:rsidR="00922553" w:rsidRPr="00922553" w:rsidP="00922553">
            <w:pPr>
              <w:pStyle w:val="Normal0"/>
              <w:suppressAutoHyphens w:val="0"/>
              <w:jc w:val="center"/>
              <w:rPr>
                <w:rFonts w:eastAsiaTheme="minorHAnsi"/>
                <w:b/>
                <w:lang w:eastAsia="en-US"/>
              </w:rPr>
            </w:pPr>
            <w:r w:rsidRPr="00922553">
              <w:rPr>
                <w:rFonts w:eastAsiaTheme="minorHAnsi"/>
                <w:b/>
                <w:lang w:eastAsia="en-US"/>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jc w:val="center"/>
              <w:rPr>
                <w:rFonts w:eastAsiaTheme="minorHAnsi"/>
                <w:b/>
                <w:i/>
                <w:lang w:eastAsia="en-US"/>
              </w:rPr>
            </w:pPr>
            <w:r w:rsidRPr="00922553">
              <w:rPr>
                <w:rFonts w:eastAsiaTheme="minorHAnsi"/>
                <w:b/>
                <w:lang w:eastAsia="en-US"/>
              </w:rPr>
              <w:t>Знать</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jc w:val="center"/>
              <w:rPr>
                <w:rFonts w:eastAsiaTheme="minorHAnsi"/>
                <w:b/>
                <w:i/>
                <w:lang w:eastAsia="en-US"/>
              </w:rPr>
            </w:pPr>
            <w:r w:rsidRPr="00922553">
              <w:rPr>
                <w:rFonts w:eastAsiaTheme="minorHAnsi"/>
                <w:b/>
                <w:lang w:eastAsia="en-US"/>
              </w:rPr>
              <w:t>Владеть навыками</w:t>
            </w:r>
          </w:p>
        </w:tc>
      </w:tr>
      <w:tr w:rsidTr="00201826">
        <w:tblPrEx>
          <w:tblW w:w="0" w:type="auto"/>
          <w:tblLook w:val="04A0"/>
        </w:tblPrEx>
        <w:tc>
          <w:tcPr>
            <w:tcW w:w="1129"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
                <w:bCs/>
                <w:iCs/>
                <w:lang w:eastAsia="en-US"/>
              </w:rPr>
              <w:t>ОК 01</w:t>
            </w:r>
          </w:p>
        </w:tc>
        <w:tc>
          <w:tcPr>
            <w:tcW w:w="2833"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распознавать задачу и/или проблему в профессиональном и/или социальном контексте, анализировать и выделять её составные части;</w:t>
            </w:r>
          </w:p>
          <w:p w:rsidR="00922553" w:rsidRPr="00922553" w:rsidP="00922553">
            <w:pPr>
              <w:pStyle w:val="Normal0"/>
              <w:suppressAutoHyphens w:val="0"/>
              <w:rPr>
                <w:rFonts w:eastAsiaTheme="minorHAnsi"/>
                <w:bCs/>
                <w:lang w:eastAsia="en-US"/>
              </w:rPr>
            </w:pPr>
            <w:r w:rsidRPr="00922553">
              <w:rPr>
                <w:rFonts w:eastAsiaTheme="minorHAnsi"/>
                <w:bCs/>
                <w:lang w:eastAsia="en-US"/>
              </w:rPr>
              <w:t>определять этапы решения задачи, составлять план действия, реализовывать составленный план, определять необходимые ресурсы;</w:t>
            </w:r>
          </w:p>
          <w:p w:rsidR="00922553" w:rsidRPr="00922553" w:rsidP="00922553">
            <w:pPr>
              <w:pStyle w:val="Normal0"/>
              <w:suppressAutoHyphens w:val="0"/>
              <w:rPr>
                <w:rFonts w:eastAsiaTheme="minorHAnsi"/>
                <w:bCs/>
                <w:lang w:eastAsia="en-US"/>
              </w:rPr>
            </w:pPr>
            <w:r w:rsidRPr="00922553">
              <w:rPr>
                <w:rFonts w:eastAsiaTheme="minorHAnsi"/>
                <w:bCs/>
                <w:lang w:eastAsia="en-US"/>
              </w:rPr>
              <w:t>выявлять и эффективно искать информацию, необходимую для решения задачи и/или проблемы;</w:t>
            </w:r>
          </w:p>
          <w:p w:rsidR="00922553" w:rsidRPr="00922553" w:rsidP="00922553">
            <w:pPr>
              <w:pStyle w:val="Normal0"/>
              <w:suppressAutoHyphens w:val="0"/>
              <w:rPr>
                <w:rFonts w:eastAsiaTheme="minorHAnsi"/>
                <w:bCs/>
                <w:lang w:eastAsia="en-US"/>
              </w:rPr>
            </w:pPr>
            <w:r w:rsidRPr="00922553">
              <w:rPr>
                <w:rFonts w:eastAsiaTheme="minorHAnsi"/>
                <w:bCs/>
                <w:lang w:eastAsia="en-US"/>
              </w:rPr>
              <w:t>владеть актуальными методами работы в профессиональной и смежных сферах;</w:t>
            </w:r>
          </w:p>
          <w:p w:rsidR="00922553" w:rsidRPr="00922553" w:rsidP="00922553">
            <w:pPr>
              <w:pStyle w:val="Normal0"/>
              <w:suppressAutoHyphens w:val="0"/>
              <w:rPr>
                <w:rFonts w:eastAsiaTheme="minorHAnsi"/>
                <w:bCs/>
                <w:lang w:eastAsia="en-US"/>
              </w:rPr>
            </w:pPr>
            <w:r w:rsidRPr="00922553">
              <w:rPr>
                <w:rFonts w:eastAsiaTheme="minorHAnsi"/>
                <w:bCs/>
                <w:lang w:eastAsia="en-US"/>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 xml:space="preserve">актуальный профессиональный и социальный контекст, в котором приходится работать и жить; </w:t>
            </w:r>
          </w:p>
          <w:p w:rsidR="00922553" w:rsidRPr="00922553" w:rsidP="00922553">
            <w:pPr>
              <w:pStyle w:val="Normal0"/>
              <w:suppressAutoHyphens w:val="0"/>
              <w:rPr>
                <w:rFonts w:eastAsiaTheme="minorHAnsi"/>
                <w:bCs/>
                <w:lang w:eastAsia="en-US"/>
              </w:rPr>
            </w:pPr>
            <w:r w:rsidRPr="00922553">
              <w:rPr>
                <w:rFonts w:eastAsiaTheme="minorHAnsi"/>
                <w:bCs/>
                <w:lang w:eastAsia="en-US"/>
              </w:rPr>
              <w:t>структура плана для решения задач, алгоритмы выполнения работ в профессиональной и смежных областях;</w:t>
            </w:r>
          </w:p>
          <w:p w:rsidR="00922553" w:rsidRPr="00922553" w:rsidP="00922553">
            <w:pPr>
              <w:pStyle w:val="Normal0"/>
              <w:suppressAutoHyphens w:val="0"/>
              <w:rPr>
                <w:rFonts w:eastAsiaTheme="minorHAnsi"/>
                <w:bCs/>
                <w:lang w:eastAsia="en-US"/>
              </w:rPr>
            </w:pPr>
            <w:r w:rsidRPr="00922553">
              <w:rPr>
                <w:rFonts w:eastAsiaTheme="minorHAnsi"/>
                <w:bCs/>
                <w:lang w:eastAsia="en-US"/>
              </w:rPr>
              <w:t>основные источники информации и ресурсы для решения задач и/или проблем в профессиональном и/или социальном контексте;</w:t>
            </w:r>
          </w:p>
          <w:p w:rsidR="00922553" w:rsidRPr="00922553" w:rsidP="00922553">
            <w:pPr>
              <w:pStyle w:val="Normal0"/>
              <w:suppressAutoHyphens w:val="0"/>
              <w:rPr>
                <w:rFonts w:eastAsiaTheme="minorHAnsi"/>
                <w:bCs/>
                <w:lang w:eastAsia="en-US"/>
              </w:rPr>
            </w:pPr>
            <w:r w:rsidRPr="00922553">
              <w:rPr>
                <w:rFonts w:eastAsiaTheme="minorHAnsi"/>
                <w:bCs/>
                <w:lang w:eastAsia="en-US"/>
              </w:rPr>
              <w:t>методы работы в профессиональной и смежных сферах;</w:t>
            </w:r>
          </w:p>
          <w:p w:rsidR="00922553" w:rsidRPr="00922553" w:rsidP="00922553">
            <w:pPr>
              <w:pStyle w:val="Normal0"/>
              <w:suppressAutoHyphens w:val="0"/>
              <w:rPr>
                <w:rFonts w:eastAsiaTheme="minorHAnsi"/>
                <w:bCs/>
                <w:lang w:eastAsia="en-US"/>
              </w:rPr>
            </w:pPr>
            <w:r w:rsidRPr="00922553">
              <w:rPr>
                <w:rFonts w:eastAsiaTheme="minorHAnsi"/>
                <w:bCs/>
                <w:lang w:eastAsia="en-US"/>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jc w:val="center"/>
              <w:rPr>
                <w:rFonts w:eastAsiaTheme="minorHAnsi"/>
                <w:bCs/>
                <w:lang w:eastAsia="en-US"/>
              </w:rPr>
            </w:pPr>
          </w:p>
        </w:tc>
      </w:tr>
      <w:tr w:rsidTr="00201826">
        <w:tblPrEx>
          <w:tblW w:w="0" w:type="auto"/>
          <w:tblLook w:val="04A0"/>
        </w:tblPrEx>
        <w:tc>
          <w:tcPr>
            <w:tcW w:w="1129"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
                <w:bCs/>
                <w:iCs/>
                <w:lang w:eastAsia="en-US"/>
              </w:rPr>
              <w:t>ОК 02</w:t>
            </w:r>
          </w:p>
        </w:tc>
        <w:tc>
          <w:tcPr>
            <w:tcW w:w="2833"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определять задачи для поиска информации, планировать процесс поиска, выбирать необходимые источники информации;</w:t>
            </w:r>
          </w:p>
          <w:p w:rsidR="00922553" w:rsidRPr="00922553" w:rsidP="00922553">
            <w:pPr>
              <w:pStyle w:val="Normal0"/>
              <w:suppressAutoHyphens w:val="0"/>
              <w:rPr>
                <w:rFonts w:eastAsiaTheme="minorHAnsi"/>
                <w:bCs/>
                <w:lang w:eastAsia="en-US"/>
              </w:rPr>
            </w:pPr>
            <w:r w:rsidRPr="00922553">
              <w:rPr>
                <w:rFonts w:eastAsiaTheme="minorHAnsi"/>
                <w:bCs/>
                <w:lang w:eastAsia="en-US"/>
              </w:rPr>
              <w:t>выделять наиболее значимое в перечне информации, структурировать получаемую информацию, оформлять результаты поиска;</w:t>
            </w:r>
          </w:p>
          <w:p w:rsidR="00922553" w:rsidRPr="00922553" w:rsidP="00922553">
            <w:pPr>
              <w:pStyle w:val="Normal0"/>
              <w:suppressAutoHyphens w:val="0"/>
              <w:rPr>
                <w:rFonts w:eastAsiaTheme="minorHAnsi"/>
                <w:bCs/>
                <w:lang w:eastAsia="en-US"/>
              </w:rPr>
            </w:pPr>
            <w:r w:rsidRPr="00922553">
              <w:rPr>
                <w:rFonts w:eastAsiaTheme="minorHAnsi"/>
                <w:bCs/>
                <w:lang w:eastAsia="en-US"/>
              </w:rPr>
              <w:t>оценивать практическую значимость результатов поиска;</w:t>
            </w:r>
          </w:p>
          <w:p w:rsidR="00922553" w:rsidRPr="00922553" w:rsidP="00922553">
            <w:pPr>
              <w:pStyle w:val="Normal0"/>
              <w:suppressAutoHyphens w:val="0"/>
              <w:rPr>
                <w:rFonts w:eastAsiaTheme="minorHAnsi"/>
                <w:bCs/>
                <w:lang w:eastAsia="en-US"/>
              </w:rPr>
            </w:pPr>
            <w:r w:rsidRPr="00922553">
              <w:rPr>
                <w:rFonts w:eastAsiaTheme="minorHAnsi"/>
                <w:bCs/>
                <w:lang w:eastAsia="en-US"/>
              </w:rPr>
              <w:t>применять средства информационных технологий для решения профессиональных задач;</w:t>
            </w:r>
          </w:p>
          <w:p w:rsidR="00922553" w:rsidRPr="00922553" w:rsidP="00922553">
            <w:pPr>
              <w:pStyle w:val="Normal0"/>
              <w:suppressAutoHyphens w:val="0"/>
              <w:rPr>
                <w:rFonts w:eastAsiaTheme="minorHAnsi"/>
                <w:bCs/>
                <w:lang w:eastAsia="en-US"/>
              </w:rPr>
            </w:pPr>
            <w:r w:rsidRPr="00922553">
              <w:rPr>
                <w:rFonts w:eastAsiaTheme="minorHAnsi"/>
                <w:bCs/>
                <w:lang w:eastAsia="en-US"/>
              </w:rPr>
              <w:t>использовать современное программное обеспечение в профессиональной деятельности;</w:t>
            </w:r>
          </w:p>
          <w:p w:rsidR="00922553" w:rsidRPr="00922553" w:rsidP="00922553">
            <w:pPr>
              <w:pStyle w:val="Normal0"/>
              <w:suppressAutoHyphens w:val="0"/>
              <w:rPr>
                <w:rFonts w:eastAsiaTheme="minorHAnsi"/>
                <w:bCs/>
                <w:lang w:eastAsia="en-US"/>
              </w:rPr>
            </w:pPr>
            <w:r w:rsidRPr="00922553">
              <w:rPr>
                <w:rFonts w:eastAsiaTheme="minorHAnsi"/>
                <w:bCs/>
                <w:lang w:eastAsia="en-US"/>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номенклатура информационных источников, применяемых в профессиональной деятельности;</w:t>
            </w:r>
          </w:p>
          <w:p w:rsidR="00922553" w:rsidRPr="00922553" w:rsidP="00922553">
            <w:pPr>
              <w:pStyle w:val="Normal0"/>
              <w:suppressAutoHyphens w:val="0"/>
              <w:rPr>
                <w:rFonts w:eastAsiaTheme="minorHAnsi"/>
                <w:bCs/>
                <w:lang w:eastAsia="en-US"/>
              </w:rPr>
            </w:pPr>
            <w:r w:rsidRPr="00922553">
              <w:rPr>
                <w:rFonts w:eastAsiaTheme="minorHAnsi"/>
                <w:bCs/>
                <w:lang w:eastAsia="en-US"/>
              </w:rPr>
              <w:t>приемы структурирования информации;</w:t>
            </w:r>
          </w:p>
          <w:p w:rsidR="00922553" w:rsidRPr="00922553" w:rsidP="00922553">
            <w:pPr>
              <w:pStyle w:val="Normal0"/>
              <w:suppressAutoHyphens w:val="0"/>
              <w:rPr>
                <w:rFonts w:eastAsiaTheme="minorHAnsi"/>
                <w:bCs/>
                <w:lang w:eastAsia="en-US"/>
              </w:rPr>
            </w:pPr>
            <w:r w:rsidRPr="00922553">
              <w:rPr>
                <w:rFonts w:eastAsiaTheme="minorHAnsi"/>
                <w:bCs/>
                <w:lang w:eastAsia="en-US"/>
              </w:rPr>
              <w:t>формат оформления результатов поиска информации;</w:t>
            </w:r>
          </w:p>
          <w:p w:rsidR="00922553" w:rsidRPr="00922553" w:rsidP="00922553">
            <w:pPr>
              <w:pStyle w:val="Normal0"/>
              <w:suppressAutoHyphens w:val="0"/>
              <w:rPr>
                <w:rFonts w:eastAsiaTheme="minorHAnsi"/>
                <w:bCs/>
                <w:lang w:eastAsia="en-US"/>
              </w:rPr>
            </w:pPr>
            <w:r w:rsidRPr="00922553">
              <w:rPr>
                <w:rFonts w:eastAsiaTheme="minorHAnsi"/>
                <w:bCs/>
                <w:lang w:eastAsia="en-US"/>
              </w:rPr>
              <w:t xml:space="preserve">современные средства и устройства информатизации, порядок их применения и; </w:t>
            </w:r>
          </w:p>
          <w:p w:rsidR="00922553" w:rsidRPr="00922553" w:rsidP="00922553">
            <w:pPr>
              <w:pStyle w:val="Normal0"/>
              <w:suppressAutoHyphens w:val="0"/>
              <w:rPr>
                <w:rFonts w:eastAsiaTheme="minorHAnsi"/>
                <w:bCs/>
                <w:lang w:eastAsia="en-US"/>
              </w:rPr>
            </w:pPr>
            <w:r w:rsidRPr="00922553">
              <w:rPr>
                <w:rFonts w:eastAsiaTheme="minorHAnsi"/>
                <w:bCs/>
                <w:lang w:eastAsia="en-US"/>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jc w:val="center"/>
              <w:rPr>
                <w:rFonts w:eastAsiaTheme="minorHAnsi"/>
                <w:bCs/>
                <w:lang w:eastAsia="en-US"/>
              </w:rPr>
            </w:pPr>
          </w:p>
        </w:tc>
      </w:tr>
      <w:tr w:rsidTr="00201826">
        <w:tblPrEx>
          <w:tblW w:w="0" w:type="auto"/>
          <w:tblLook w:val="04A0"/>
        </w:tblPrEx>
        <w:tc>
          <w:tcPr>
            <w:tcW w:w="1129"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
                <w:bCs/>
                <w:iCs/>
                <w:lang w:eastAsia="en-US"/>
              </w:rPr>
              <w:t>ОК 03</w:t>
            </w:r>
          </w:p>
        </w:tc>
        <w:tc>
          <w:tcPr>
            <w:tcW w:w="2833"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определять актуальность нормативно-правовой документации в профессиональной деятельности;</w:t>
            </w:r>
          </w:p>
          <w:p w:rsidR="00922553" w:rsidRPr="00922553" w:rsidP="00922553">
            <w:pPr>
              <w:pStyle w:val="Normal0"/>
              <w:suppressAutoHyphens w:val="0"/>
              <w:rPr>
                <w:rFonts w:eastAsiaTheme="minorHAnsi"/>
                <w:bCs/>
                <w:lang w:eastAsia="en-US"/>
              </w:rPr>
            </w:pPr>
            <w:r w:rsidRPr="00922553">
              <w:rPr>
                <w:rFonts w:eastAsiaTheme="minorHAnsi"/>
                <w:bCs/>
                <w:lang w:eastAsia="en-US"/>
              </w:rPr>
              <w:t>применять современную научную профессиональную терминологию;</w:t>
            </w:r>
          </w:p>
          <w:p w:rsidR="00922553" w:rsidRPr="00922553" w:rsidP="00922553">
            <w:pPr>
              <w:pStyle w:val="Normal0"/>
              <w:suppressAutoHyphens w:val="0"/>
              <w:rPr>
                <w:rFonts w:eastAsiaTheme="minorHAnsi"/>
                <w:bCs/>
                <w:lang w:eastAsia="en-US"/>
              </w:rPr>
            </w:pPr>
            <w:r w:rsidRPr="00922553">
              <w:rPr>
                <w:rFonts w:eastAsiaTheme="minorHAnsi"/>
                <w:bCs/>
                <w:lang w:eastAsia="en-US"/>
              </w:rPr>
              <w:t>определять и выстраивать траектории профессионального развития и самообразования;</w:t>
            </w:r>
          </w:p>
          <w:p w:rsidR="00922553" w:rsidRPr="00922553" w:rsidP="00922553">
            <w:pPr>
              <w:pStyle w:val="Normal0"/>
              <w:suppressAutoHyphens w:val="0"/>
              <w:rPr>
                <w:rFonts w:eastAsiaTheme="minorHAnsi"/>
                <w:bCs/>
                <w:lang w:eastAsia="en-US"/>
              </w:rPr>
            </w:pPr>
            <w:r w:rsidRPr="00922553">
              <w:rPr>
                <w:rFonts w:eastAsiaTheme="minorHAnsi"/>
                <w:bCs/>
                <w:lang w:eastAsia="en-US"/>
              </w:rPr>
              <w:t>выявлять достоинства и недостатки коммерческой идеи;</w:t>
            </w:r>
          </w:p>
          <w:p w:rsidR="00922553" w:rsidRPr="00922553" w:rsidP="00922553">
            <w:pPr>
              <w:pStyle w:val="Normal0"/>
              <w:suppressAutoHyphens w:val="0"/>
              <w:rPr>
                <w:rFonts w:eastAsiaTheme="minorHAnsi"/>
                <w:bCs/>
                <w:lang w:eastAsia="en-US"/>
              </w:rPr>
            </w:pPr>
            <w:r w:rsidRPr="00922553">
              <w:rPr>
                <w:rFonts w:eastAsiaTheme="minorHAnsi"/>
                <w:bCs/>
                <w:lang w:eastAsia="en-US"/>
              </w:rPr>
              <w:t xml:space="preserve">определять инвестиционную привлекательность коммерческих идей в </w:t>
            </w:r>
            <w:r w:rsidRPr="00922553">
              <w:rPr>
                <w:rFonts w:eastAsiaTheme="minorHAnsi"/>
                <w:bCs/>
                <w:lang w:eastAsia="en-US"/>
              </w:rPr>
              <w:t>рамках профессиональной деятельности, выявлять источники финансирования;</w:t>
            </w:r>
          </w:p>
          <w:p w:rsidR="00922553" w:rsidRPr="00922553" w:rsidP="00922553">
            <w:pPr>
              <w:pStyle w:val="Normal0"/>
              <w:suppressAutoHyphens w:val="0"/>
              <w:rPr>
                <w:rFonts w:eastAsiaTheme="minorHAnsi"/>
                <w:bCs/>
                <w:lang w:eastAsia="en-US"/>
              </w:rPr>
            </w:pPr>
            <w:r w:rsidRPr="00922553">
              <w:rPr>
                <w:rFonts w:eastAsiaTheme="minorHAnsi"/>
                <w:bCs/>
                <w:lang w:eastAsia="en-US"/>
              </w:rPr>
              <w:t>презентовать идеи открытия собственного дела в профессиональной деятельности;</w:t>
            </w:r>
          </w:p>
          <w:p w:rsidR="00922553" w:rsidRPr="00922553" w:rsidP="00922553">
            <w:pPr>
              <w:pStyle w:val="Normal0"/>
              <w:suppressAutoHyphens w:val="0"/>
              <w:rPr>
                <w:rFonts w:eastAsiaTheme="minorHAnsi"/>
                <w:bCs/>
                <w:lang w:eastAsia="en-US"/>
              </w:rPr>
            </w:pPr>
            <w:r w:rsidRPr="00922553">
              <w:rPr>
                <w:rFonts w:eastAsiaTheme="minorHAnsi"/>
                <w:bCs/>
                <w:lang w:eastAsia="en-US"/>
              </w:rPr>
              <w:t>определять источники достоверной правовой информации</w:t>
            </w:r>
          </w:p>
          <w:p w:rsidR="00922553" w:rsidRPr="00922553" w:rsidP="00922553">
            <w:pPr>
              <w:pStyle w:val="Normal0"/>
              <w:suppressAutoHyphens w:val="0"/>
              <w:rPr>
                <w:rFonts w:eastAsiaTheme="minorHAnsi"/>
                <w:bCs/>
                <w:lang w:eastAsia="en-US"/>
              </w:rPr>
            </w:pPr>
            <w:r w:rsidRPr="00922553">
              <w:rPr>
                <w:rFonts w:eastAsiaTheme="minorHAnsi"/>
                <w:bCs/>
                <w:lang w:eastAsia="en-US"/>
              </w:rPr>
              <w:t>составлять различные правовые документы</w:t>
            </w:r>
          </w:p>
          <w:p w:rsidR="00922553" w:rsidRPr="00922553" w:rsidP="00922553">
            <w:pPr>
              <w:pStyle w:val="Normal0"/>
              <w:suppressAutoHyphens w:val="0"/>
              <w:rPr>
                <w:rFonts w:eastAsiaTheme="minorHAnsi"/>
                <w:bCs/>
                <w:lang w:eastAsia="en-US"/>
              </w:rPr>
            </w:pPr>
            <w:r w:rsidRPr="00922553">
              <w:rPr>
                <w:rFonts w:eastAsiaTheme="minorHAnsi"/>
                <w:bCs/>
                <w:lang w:eastAsia="en-US"/>
              </w:rPr>
              <w:t>находить интересные проектные идеи, грамотно их формулировать и документировать;</w:t>
            </w:r>
          </w:p>
          <w:p w:rsidR="00922553" w:rsidRPr="00922553" w:rsidP="00922553">
            <w:pPr>
              <w:pStyle w:val="Normal0"/>
              <w:suppressAutoHyphens w:val="0"/>
              <w:rPr>
                <w:rFonts w:eastAsiaTheme="minorHAnsi"/>
                <w:bCs/>
                <w:lang w:eastAsia="en-US"/>
              </w:rPr>
            </w:pPr>
            <w:r w:rsidRPr="00922553">
              <w:rPr>
                <w:rFonts w:eastAsiaTheme="minorHAnsi"/>
                <w:bCs/>
                <w:lang w:eastAsia="en-US"/>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содержание актуальной нормативно-правовой документации;</w:t>
            </w:r>
          </w:p>
          <w:p w:rsidR="00922553" w:rsidRPr="00922553" w:rsidP="00922553">
            <w:pPr>
              <w:pStyle w:val="Normal0"/>
              <w:suppressAutoHyphens w:val="0"/>
              <w:rPr>
                <w:rFonts w:eastAsiaTheme="minorHAnsi"/>
                <w:bCs/>
                <w:lang w:eastAsia="en-US"/>
              </w:rPr>
            </w:pPr>
            <w:r w:rsidRPr="00922553">
              <w:rPr>
                <w:rFonts w:eastAsiaTheme="minorHAnsi"/>
                <w:bCs/>
                <w:lang w:eastAsia="en-US"/>
              </w:rPr>
              <w:t>современная научная и профессиональная терминология;</w:t>
            </w:r>
          </w:p>
          <w:p w:rsidR="00922553" w:rsidRPr="00922553" w:rsidP="00922553">
            <w:pPr>
              <w:pStyle w:val="Normal0"/>
              <w:suppressAutoHyphens w:val="0"/>
              <w:rPr>
                <w:rFonts w:eastAsiaTheme="minorHAnsi"/>
                <w:bCs/>
                <w:lang w:eastAsia="en-US"/>
              </w:rPr>
            </w:pPr>
            <w:r w:rsidRPr="00922553">
              <w:rPr>
                <w:rFonts w:eastAsiaTheme="minorHAnsi"/>
                <w:bCs/>
                <w:lang w:eastAsia="en-US"/>
              </w:rPr>
              <w:t>возможные траектории профессионального развития и самообразования;</w:t>
            </w:r>
          </w:p>
          <w:p w:rsidR="00922553" w:rsidRPr="00922553" w:rsidP="00922553">
            <w:pPr>
              <w:pStyle w:val="Normal0"/>
              <w:suppressAutoHyphens w:val="0"/>
              <w:rPr>
                <w:rFonts w:eastAsiaTheme="minorHAnsi"/>
                <w:bCs/>
                <w:lang w:eastAsia="en-US"/>
              </w:rPr>
            </w:pPr>
            <w:r w:rsidRPr="00922553">
              <w:rPr>
                <w:rFonts w:eastAsiaTheme="minorHAnsi"/>
                <w:bCs/>
                <w:lang w:eastAsia="en-US"/>
              </w:rPr>
              <w:t>основы предпринимательской деятельности, правовой и финансовой грамотности;</w:t>
            </w:r>
          </w:p>
          <w:p w:rsidR="00922553" w:rsidRPr="00922553" w:rsidP="00922553">
            <w:pPr>
              <w:pStyle w:val="Normal0"/>
              <w:suppressAutoHyphens w:val="0"/>
              <w:rPr>
                <w:rFonts w:eastAsiaTheme="minorHAnsi"/>
                <w:bCs/>
                <w:lang w:eastAsia="en-US"/>
              </w:rPr>
            </w:pPr>
            <w:r w:rsidRPr="00922553">
              <w:rPr>
                <w:rFonts w:eastAsiaTheme="minorHAnsi"/>
                <w:bCs/>
                <w:lang w:eastAsia="en-US"/>
              </w:rPr>
              <w:t>правила разработки презентации;</w:t>
            </w:r>
          </w:p>
          <w:p w:rsidR="00922553" w:rsidRPr="00922553" w:rsidP="00922553">
            <w:pPr>
              <w:pStyle w:val="Normal0"/>
              <w:suppressAutoHyphens w:val="0"/>
              <w:rPr>
                <w:rFonts w:eastAsiaTheme="minorHAnsi"/>
                <w:bCs/>
                <w:lang w:eastAsia="en-US"/>
              </w:rPr>
            </w:pPr>
            <w:r w:rsidRPr="00922553">
              <w:rPr>
                <w:rFonts w:eastAsiaTheme="minorHAnsi"/>
                <w:bCs/>
                <w:lang w:eastAsia="en-US"/>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jc w:val="center"/>
              <w:rPr>
                <w:rFonts w:eastAsiaTheme="minorHAnsi"/>
                <w:bCs/>
                <w:lang w:eastAsia="en-US"/>
              </w:rPr>
            </w:pPr>
          </w:p>
        </w:tc>
      </w:tr>
      <w:tr w:rsidTr="00201826">
        <w:tblPrEx>
          <w:tblW w:w="0" w:type="auto"/>
          <w:tblLook w:val="04A0"/>
        </w:tblPrEx>
        <w:tc>
          <w:tcPr>
            <w:tcW w:w="1129"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
                <w:bCs/>
                <w:iCs/>
                <w:lang w:eastAsia="en-US"/>
              </w:rPr>
              <w:t>ОК 04</w:t>
            </w:r>
          </w:p>
        </w:tc>
        <w:tc>
          <w:tcPr>
            <w:tcW w:w="2833"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организовывать работу коллектива и команды;</w:t>
            </w:r>
          </w:p>
          <w:p w:rsidR="00922553" w:rsidRPr="00922553" w:rsidP="00922553">
            <w:pPr>
              <w:pStyle w:val="Normal0"/>
              <w:suppressAutoHyphens w:val="0"/>
              <w:rPr>
                <w:rFonts w:eastAsiaTheme="minorHAnsi"/>
                <w:bCs/>
                <w:lang w:eastAsia="en-US"/>
              </w:rPr>
            </w:pPr>
            <w:r w:rsidRPr="00922553">
              <w:rPr>
                <w:rFonts w:eastAsiaTheme="minorHAnsi"/>
                <w:bCs/>
                <w:lang w:eastAsia="en-US"/>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психологические основы деятельности коллектива;</w:t>
            </w:r>
          </w:p>
          <w:p w:rsidR="00922553" w:rsidRPr="00922553" w:rsidP="00922553">
            <w:pPr>
              <w:pStyle w:val="Normal0"/>
              <w:suppressAutoHyphens w:val="0"/>
              <w:rPr>
                <w:rFonts w:eastAsiaTheme="minorHAnsi"/>
                <w:bCs/>
                <w:lang w:eastAsia="en-US"/>
              </w:rPr>
            </w:pPr>
            <w:r w:rsidRPr="00922553">
              <w:rPr>
                <w:rFonts w:eastAsiaTheme="minorHAnsi"/>
                <w:bCs/>
                <w:lang w:eastAsia="en-US"/>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jc w:val="center"/>
              <w:rPr>
                <w:rFonts w:eastAsiaTheme="minorHAnsi"/>
                <w:bCs/>
                <w:lang w:eastAsia="en-US"/>
              </w:rPr>
            </w:pPr>
          </w:p>
        </w:tc>
      </w:tr>
      <w:tr w:rsidTr="00201826">
        <w:tblPrEx>
          <w:tblW w:w="0" w:type="auto"/>
          <w:tblLook w:val="04A0"/>
        </w:tblPrEx>
        <w:tc>
          <w:tcPr>
            <w:tcW w:w="1129"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
                <w:bCs/>
                <w:iCs/>
                <w:lang w:eastAsia="en-US"/>
              </w:rPr>
              <w:t>ОК 05</w:t>
            </w:r>
          </w:p>
        </w:tc>
        <w:tc>
          <w:tcPr>
            <w:tcW w:w="2833"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Calibri"/>
                <w:bCs/>
                <w:sz w:val="22"/>
                <w:szCs w:val="22"/>
                <w:lang w:eastAsia="en-US"/>
              </w:rPr>
            </w:pPr>
            <w:r w:rsidRPr="00922553">
              <w:rPr>
                <w:rFonts w:eastAsia="Calibri"/>
                <w:iCs/>
                <w:sz w:val="22"/>
                <w:szCs w:val="22"/>
                <w:lang w:eastAsia="en-US"/>
              </w:rPr>
              <w:t xml:space="preserve">грамотно </w:t>
            </w:r>
            <w:r w:rsidRPr="00922553">
              <w:rPr>
                <w:rFonts w:eastAsia="Calibri"/>
                <w:bCs/>
                <w:sz w:val="22"/>
                <w:szCs w:val="22"/>
                <w:lang w:eastAsia="en-US"/>
              </w:rPr>
              <w:t>излагать свои мысли и оформлять документы по профессиональной тематике на государственном языке;</w:t>
            </w:r>
          </w:p>
          <w:p w:rsidR="00922553" w:rsidRPr="00922553" w:rsidP="00922553">
            <w:pPr>
              <w:pStyle w:val="Normal0"/>
              <w:suppressAutoHyphens w:val="0"/>
              <w:rPr>
                <w:rFonts w:eastAsiaTheme="minorHAnsi"/>
                <w:bCs/>
                <w:lang w:eastAsia="en-US"/>
              </w:rPr>
            </w:pPr>
            <w:r w:rsidRPr="00922553">
              <w:rPr>
                <w:rFonts w:eastAsia="Calibri"/>
                <w:iCs/>
                <w:sz w:val="22"/>
                <w:szCs w:val="22"/>
                <w:lang w:eastAsia="en-US"/>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 xml:space="preserve">правила оформления документов; </w:t>
            </w:r>
          </w:p>
          <w:p w:rsidR="00922553" w:rsidRPr="00922553" w:rsidP="00922553">
            <w:pPr>
              <w:pStyle w:val="Normal0"/>
              <w:suppressAutoHyphens w:val="0"/>
              <w:rPr>
                <w:rFonts w:eastAsiaTheme="minorHAnsi"/>
                <w:bCs/>
                <w:lang w:eastAsia="en-US"/>
              </w:rPr>
            </w:pPr>
            <w:r w:rsidRPr="00922553">
              <w:rPr>
                <w:rFonts w:eastAsiaTheme="minorHAnsi"/>
                <w:bCs/>
                <w:lang w:eastAsia="en-US"/>
              </w:rPr>
              <w:t>правила построения устных сообщений</w:t>
            </w:r>
          </w:p>
          <w:p w:rsidR="00922553" w:rsidRPr="00922553" w:rsidP="00922553">
            <w:pPr>
              <w:pStyle w:val="Normal0"/>
              <w:suppressAutoHyphens w:val="0"/>
              <w:rPr>
                <w:rFonts w:eastAsiaTheme="minorHAnsi"/>
                <w:bCs/>
                <w:lang w:eastAsia="en-US"/>
              </w:rPr>
            </w:pPr>
            <w:r w:rsidRPr="00922553">
              <w:rPr>
                <w:rFonts w:eastAsiaTheme="minorHAnsi"/>
                <w:bCs/>
                <w:lang w:eastAsia="en-US"/>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jc w:val="center"/>
              <w:rPr>
                <w:rFonts w:eastAsiaTheme="minorHAnsi"/>
                <w:bCs/>
                <w:lang w:eastAsia="en-US"/>
              </w:rPr>
            </w:pPr>
          </w:p>
        </w:tc>
      </w:tr>
      <w:tr w:rsidTr="00201826">
        <w:tblPrEx>
          <w:tblW w:w="0" w:type="auto"/>
          <w:tblLook w:val="04A0"/>
        </w:tblPrEx>
        <w:tc>
          <w:tcPr>
            <w:tcW w:w="1129"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
                <w:bCs/>
                <w:iCs/>
                <w:lang w:eastAsia="en-US"/>
              </w:rPr>
              <w:t>ОК 08</w:t>
            </w:r>
          </w:p>
        </w:tc>
        <w:tc>
          <w:tcPr>
            <w:tcW w:w="2833"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использовать физкультурно-оздоровительную деятельность для укрепления здоровья, достижения жизненных и профессиональных целей;</w:t>
            </w:r>
          </w:p>
          <w:p w:rsidR="00922553" w:rsidRPr="00922553" w:rsidP="00922553">
            <w:pPr>
              <w:pStyle w:val="Normal0"/>
              <w:suppressAutoHyphens w:val="0"/>
              <w:rPr>
                <w:rFonts w:eastAsiaTheme="minorHAnsi"/>
                <w:bCs/>
                <w:lang w:eastAsia="en-US"/>
              </w:rPr>
            </w:pPr>
            <w:r w:rsidRPr="00922553">
              <w:rPr>
                <w:rFonts w:eastAsiaTheme="minorHAnsi"/>
                <w:bCs/>
                <w:lang w:eastAsia="en-US"/>
              </w:rPr>
              <w:t>применять рациональные приемы двигательных функций в профессиональной деятельности;</w:t>
            </w:r>
          </w:p>
          <w:p w:rsidR="00922553" w:rsidRPr="00922553" w:rsidP="00922553">
            <w:pPr>
              <w:pStyle w:val="Normal0"/>
              <w:suppressAutoHyphens w:val="0"/>
              <w:rPr>
                <w:rFonts w:eastAsiaTheme="minorHAnsi"/>
                <w:bCs/>
                <w:lang w:eastAsia="en-US"/>
              </w:rPr>
            </w:pPr>
            <w:r w:rsidRPr="00922553">
              <w:rPr>
                <w:rFonts w:eastAsiaTheme="minorHAnsi"/>
                <w:bCs/>
                <w:lang w:eastAsia="en-US"/>
              </w:rPr>
              <w:t>пользоваться средствами профилактики перенапряжения, характерными для данной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роль физической культуры в общекультурном, профессиональном и социальном развитии человека;</w:t>
            </w:r>
          </w:p>
          <w:p w:rsidR="00922553" w:rsidRPr="00922553" w:rsidP="00922553">
            <w:pPr>
              <w:pStyle w:val="Normal0"/>
              <w:suppressAutoHyphens w:val="0"/>
              <w:rPr>
                <w:rFonts w:eastAsiaTheme="minorHAnsi"/>
                <w:bCs/>
                <w:lang w:eastAsia="en-US"/>
              </w:rPr>
            </w:pPr>
            <w:r w:rsidRPr="00922553">
              <w:rPr>
                <w:rFonts w:eastAsiaTheme="minorHAnsi"/>
                <w:bCs/>
                <w:lang w:eastAsia="en-US"/>
              </w:rPr>
              <w:t>основы здорового образа жизни</w:t>
            </w:r>
          </w:p>
          <w:p w:rsidR="00922553" w:rsidRPr="00922553" w:rsidP="00922553">
            <w:pPr>
              <w:pStyle w:val="Normal0"/>
              <w:suppressAutoHyphens w:val="0"/>
              <w:rPr>
                <w:rFonts w:eastAsiaTheme="minorHAnsi"/>
                <w:bCs/>
                <w:lang w:eastAsia="en-US"/>
              </w:rPr>
            </w:pPr>
            <w:r w:rsidRPr="00922553">
              <w:rPr>
                <w:rFonts w:eastAsiaTheme="minorHAnsi"/>
                <w:bCs/>
                <w:lang w:eastAsia="en-US"/>
              </w:rPr>
              <w:t>условия профессиональной деятельности и зоны риска физического здоровья для профессии;</w:t>
            </w:r>
          </w:p>
          <w:p w:rsidR="00922553" w:rsidRPr="00922553" w:rsidP="00922553">
            <w:pPr>
              <w:pStyle w:val="Normal0"/>
              <w:suppressAutoHyphens w:val="0"/>
              <w:rPr>
                <w:rFonts w:eastAsiaTheme="minorHAnsi"/>
                <w:bCs/>
                <w:lang w:eastAsia="en-US"/>
              </w:rPr>
            </w:pPr>
            <w:r w:rsidRPr="00922553">
              <w:rPr>
                <w:rFonts w:eastAsiaTheme="minorHAnsi"/>
                <w:bCs/>
                <w:lang w:eastAsia="en-US"/>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jc w:val="center"/>
              <w:rPr>
                <w:rFonts w:eastAsiaTheme="minorHAnsi"/>
                <w:bCs/>
                <w:lang w:eastAsia="en-US"/>
              </w:rPr>
            </w:pPr>
          </w:p>
        </w:tc>
      </w:tr>
      <w:tr w:rsidTr="00201826">
        <w:tblPrEx>
          <w:tblW w:w="0" w:type="auto"/>
          <w:tblLook w:val="04A0"/>
        </w:tblPrEx>
        <w:tc>
          <w:tcPr>
            <w:tcW w:w="1129" w:type="dxa"/>
            <w:tcBorders>
              <w:left w:val="single" w:sz="4" w:space="0" w:color="auto"/>
              <w:bottom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
                <w:bCs/>
                <w:iCs/>
                <w:lang w:eastAsia="en-US"/>
              </w:rPr>
              <w:t>ОК 09</w:t>
            </w:r>
          </w:p>
        </w:tc>
        <w:tc>
          <w:tcPr>
            <w:tcW w:w="2833" w:type="dxa"/>
            <w:tcBorders>
              <w:left w:val="single" w:sz="4" w:space="0" w:color="auto"/>
              <w:bottom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922553" w:rsidRPr="00922553" w:rsidP="00922553">
            <w:pPr>
              <w:pStyle w:val="Normal0"/>
              <w:suppressAutoHyphens w:val="0"/>
              <w:rPr>
                <w:rFonts w:eastAsiaTheme="minorHAnsi"/>
                <w:bCs/>
                <w:lang w:eastAsia="en-US"/>
              </w:rPr>
            </w:pPr>
            <w:r w:rsidRPr="00922553">
              <w:rPr>
                <w:rFonts w:eastAsiaTheme="minorHAnsi"/>
                <w:bCs/>
                <w:lang w:eastAsia="en-US"/>
              </w:rPr>
              <w:t>участвовать в диалогах на знакомые общие и профессиональные темы;</w:t>
            </w:r>
          </w:p>
          <w:p w:rsidR="00922553" w:rsidRPr="00922553" w:rsidP="00922553">
            <w:pPr>
              <w:pStyle w:val="Normal0"/>
              <w:suppressAutoHyphens w:val="0"/>
              <w:rPr>
                <w:rFonts w:eastAsiaTheme="minorHAnsi"/>
                <w:bCs/>
                <w:lang w:eastAsia="en-US"/>
              </w:rPr>
            </w:pPr>
            <w:r w:rsidRPr="00922553">
              <w:rPr>
                <w:rFonts w:eastAsiaTheme="minorHAnsi"/>
                <w:bCs/>
                <w:lang w:eastAsia="en-US"/>
              </w:rPr>
              <w:t>строить простые высказывания о себе и о своей профессиональной деятельности;</w:t>
            </w:r>
          </w:p>
          <w:p w:rsidR="00922553" w:rsidRPr="00922553" w:rsidP="00922553">
            <w:pPr>
              <w:pStyle w:val="Normal0"/>
              <w:suppressAutoHyphens w:val="0"/>
              <w:rPr>
                <w:rFonts w:eastAsiaTheme="minorHAnsi"/>
                <w:bCs/>
                <w:lang w:eastAsia="en-US"/>
              </w:rPr>
            </w:pPr>
            <w:r w:rsidRPr="00922553">
              <w:rPr>
                <w:rFonts w:eastAsiaTheme="minorHAnsi"/>
                <w:bCs/>
                <w:lang w:eastAsia="en-US"/>
              </w:rPr>
              <w:t>кратко обосновывать и объяснять свои действия (текущие и планируемые);</w:t>
            </w:r>
          </w:p>
          <w:p w:rsidR="00922553" w:rsidRPr="00922553" w:rsidP="00922553">
            <w:pPr>
              <w:pStyle w:val="Normal0"/>
              <w:suppressAutoHyphens w:val="0"/>
              <w:rPr>
                <w:rFonts w:eastAsiaTheme="minorHAnsi"/>
                <w:bCs/>
                <w:lang w:eastAsia="en-US"/>
              </w:rPr>
            </w:pPr>
            <w:r w:rsidRPr="00922553">
              <w:rPr>
                <w:rFonts w:eastAsiaTheme="minorHAnsi"/>
                <w:bCs/>
                <w:lang w:eastAsia="en-US"/>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правила построения простых и сложных предложений на профессиональные темы;</w:t>
            </w:r>
          </w:p>
          <w:p w:rsidR="00922553" w:rsidRPr="00922553" w:rsidP="00922553">
            <w:pPr>
              <w:pStyle w:val="Normal0"/>
              <w:suppressAutoHyphens w:val="0"/>
              <w:rPr>
                <w:rFonts w:eastAsiaTheme="minorHAnsi"/>
                <w:bCs/>
                <w:lang w:eastAsia="en-US"/>
              </w:rPr>
            </w:pPr>
            <w:r w:rsidRPr="00922553">
              <w:rPr>
                <w:rFonts w:eastAsiaTheme="minorHAnsi"/>
                <w:bCs/>
                <w:lang w:eastAsia="en-US"/>
              </w:rPr>
              <w:t>основные общеупотребительные глаголы (бытовая и профессиональная лексика);</w:t>
            </w:r>
          </w:p>
          <w:p w:rsidR="00922553" w:rsidRPr="00922553" w:rsidP="00922553">
            <w:pPr>
              <w:pStyle w:val="Normal0"/>
              <w:suppressAutoHyphens w:val="0"/>
              <w:rPr>
                <w:rFonts w:eastAsiaTheme="minorHAnsi"/>
                <w:bCs/>
                <w:lang w:eastAsia="en-US"/>
              </w:rPr>
            </w:pPr>
            <w:r w:rsidRPr="00922553">
              <w:rPr>
                <w:rFonts w:eastAsiaTheme="minorHAnsi"/>
                <w:bCs/>
                <w:lang w:eastAsia="en-US"/>
              </w:rPr>
              <w:t>лексический минимум, относящийся к описанию предметов, средств и процессов профессиональной деятельности;</w:t>
            </w:r>
          </w:p>
          <w:p w:rsidR="00922553" w:rsidRPr="00922553" w:rsidP="00922553">
            <w:pPr>
              <w:pStyle w:val="Normal0"/>
              <w:suppressAutoHyphens w:val="0"/>
              <w:rPr>
                <w:rFonts w:eastAsiaTheme="minorHAnsi"/>
                <w:bCs/>
                <w:lang w:eastAsia="en-US"/>
              </w:rPr>
            </w:pPr>
            <w:r w:rsidRPr="00922553">
              <w:rPr>
                <w:rFonts w:eastAsiaTheme="minorHAnsi"/>
                <w:bCs/>
                <w:lang w:eastAsia="en-US"/>
              </w:rPr>
              <w:t>особенности произношения;</w:t>
            </w:r>
          </w:p>
          <w:p w:rsidR="00922553" w:rsidRPr="00922553" w:rsidP="00922553">
            <w:pPr>
              <w:pStyle w:val="Normal0"/>
              <w:suppressAutoHyphens w:val="0"/>
              <w:rPr>
                <w:rFonts w:eastAsiaTheme="minorHAnsi"/>
                <w:bCs/>
                <w:lang w:eastAsia="en-US"/>
              </w:rPr>
            </w:pPr>
            <w:r w:rsidRPr="00922553">
              <w:rPr>
                <w:rFonts w:eastAsiaTheme="minorHAnsi"/>
                <w:bCs/>
                <w:lang w:eastAsia="en-US"/>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jc w:val="center"/>
              <w:rPr>
                <w:rFonts w:eastAsiaTheme="minorHAnsi"/>
                <w:bCs/>
                <w:lang w:eastAsia="en-US"/>
              </w:rPr>
            </w:pPr>
          </w:p>
        </w:tc>
      </w:tr>
      <w:tr w:rsidTr="00201826">
        <w:tblPrEx>
          <w:tblW w:w="0" w:type="auto"/>
          <w:tblLook w:val="04A0"/>
        </w:tblPrEx>
        <w:tc>
          <w:tcPr>
            <w:tcW w:w="1129"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ПК 2.1.</w:t>
            </w:r>
          </w:p>
        </w:tc>
        <w:tc>
          <w:tcPr>
            <w:tcW w:w="2833"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осуществлять подготовку ККМ различных видов к работе и соблюдать правила эксплуатации ККМ и компьютерной техники;</w:t>
            </w:r>
          </w:p>
          <w:p w:rsidR="00922553" w:rsidRPr="00922553" w:rsidP="00922553">
            <w:pPr>
              <w:pStyle w:val="Normal0"/>
              <w:suppressAutoHyphens w:val="0"/>
              <w:rPr>
                <w:rFonts w:eastAsiaTheme="minorHAnsi"/>
                <w:bCs/>
                <w:lang w:eastAsia="en-US"/>
              </w:rPr>
            </w:pPr>
            <w:r w:rsidRPr="00922553">
              <w:rPr>
                <w:rFonts w:eastAsiaTheme="minorHAnsi"/>
                <w:bCs/>
                <w:lang w:eastAsia="en-US"/>
              </w:rPr>
              <w:t xml:space="preserve">выполнять расчетные операции с покупателями;  </w:t>
            </w:r>
          </w:p>
          <w:p w:rsidR="00922553" w:rsidRPr="00922553" w:rsidP="00922553">
            <w:pPr>
              <w:pStyle w:val="Normal0"/>
              <w:suppressAutoHyphens w:val="0"/>
              <w:rPr>
                <w:rFonts w:eastAsiaTheme="minorHAnsi"/>
                <w:bCs/>
                <w:lang w:eastAsia="en-US"/>
              </w:rPr>
            </w:pPr>
            <w:r w:rsidRPr="00922553">
              <w:rPr>
                <w:rFonts w:eastAsiaTheme="minorHAnsi"/>
                <w:bCs/>
                <w:lang w:eastAsia="en-US"/>
              </w:rPr>
              <w:t>пользоваться современными приборами для считывания штрих-кодов;</w:t>
            </w:r>
          </w:p>
          <w:p w:rsidR="00922553" w:rsidRPr="00922553" w:rsidP="00922553">
            <w:pPr>
              <w:pStyle w:val="Normal0"/>
              <w:suppressAutoHyphens w:val="0"/>
              <w:rPr>
                <w:rFonts w:eastAsiaTheme="minorHAnsi"/>
                <w:bCs/>
                <w:lang w:eastAsia="en-US"/>
              </w:rPr>
            </w:pPr>
            <w:r w:rsidRPr="00922553">
              <w:rPr>
                <w:rFonts w:eastAsiaTheme="minorHAnsi"/>
                <w:bCs/>
                <w:lang w:eastAsia="en-US"/>
              </w:rPr>
              <w:t>осуществлять контроль за наличием расходных материалов: кассовой ленты для ККМ, бланков приходных и расходных ордеров;</w:t>
            </w:r>
          </w:p>
          <w:p w:rsidR="00922553" w:rsidRPr="00922553" w:rsidP="00922553">
            <w:pPr>
              <w:pStyle w:val="Normal0"/>
              <w:suppressAutoHyphens w:val="0"/>
              <w:rPr>
                <w:rFonts w:eastAsiaTheme="minorHAnsi"/>
                <w:bCs/>
                <w:lang w:eastAsia="en-US"/>
              </w:rPr>
            </w:pPr>
            <w:r w:rsidRPr="00922553">
              <w:rPr>
                <w:rFonts w:eastAsiaTheme="minorHAnsi"/>
                <w:bCs/>
                <w:lang w:eastAsia="en-US"/>
              </w:rPr>
              <w:t xml:space="preserve">использовать в работе ККМ различных видов: автономных, пассивных </w:t>
            </w:r>
            <w:r w:rsidRPr="00922553">
              <w:rPr>
                <w:rFonts w:eastAsiaTheme="minorHAnsi"/>
                <w:bCs/>
                <w:lang w:eastAsia="en-US"/>
              </w:rPr>
              <w:t>системных, активных системных (компьютеризированных кассовых машин – POS-терминалов), фискальных регистраторов, смарт-терминалов;</w:t>
            </w:r>
          </w:p>
          <w:p w:rsidR="00922553" w:rsidRPr="00922553" w:rsidP="00922553">
            <w:pPr>
              <w:pStyle w:val="Normal0"/>
              <w:suppressAutoHyphens w:val="0"/>
              <w:rPr>
                <w:rFonts w:eastAsiaTheme="minorHAnsi"/>
                <w:bCs/>
                <w:lang w:eastAsia="en-US"/>
              </w:rPr>
            </w:pPr>
            <w:r w:rsidRPr="00922553">
              <w:rPr>
                <w:rFonts w:eastAsiaTheme="minorHAnsi"/>
                <w:bCs/>
                <w:lang w:eastAsia="en-US"/>
              </w:rPr>
              <w:t>устранять простейшие неисправности при работе на ККМ;</w:t>
            </w:r>
          </w:p>
          <w:p w:rsidR="00922553" w:rsidRPr="00922553" w:rsidP="00922553">
            <w:pPr>
              <w:pStyle w:val="Normal0"/>
              <w:suppressAutoHyphens w:val="0"/>
              <w:rPr>
                <w:rFonts w:eastAsiaTheme="minorHAnsi"/>
                <w:bCs/>
                <w:lang w:eastAsia="en-US"/>
              </w:rPr>
            </w:pPr>
            <w:r w:rsidRPr="00922553">
              <w:rPr>
                <w:rFonts w:eastAsiaTheme="minorHAnsi"/>
                <w:bCs/>
                <w:lang w:eastAsia="en-US"/>
              </w:rPr>
              <w:t>соблюдать технику безопасности при работе на ККМ различных видов, банковских терминалах.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 xml:space="preserve">устройство и правила эксплуатации ККМ и компьютерной техники; </w:t>
            </w:r>
          </w:p>
          <w:p w:rsidR="00922553" w:rsidRPr="00922553" w:rsidP="00922553">
            <w:pPr>
              <w:pStyle w:val="Normal0"/>
              <w:suppressAutoHyphens w:val="0"/>
              <w:rPr>
                <w:rFonts w:eastAsiaTheme="minorHAnsi"/>
                <w:bCs/>
                <w:lang w:eastAsia="en-US"/>
              </w:rPr>
            </w:pPr>
            <w:r w:rsidRPr="00922553">
              <w:rPr>
                <w:rFonts w:eastAsiaTheme="minorHAnsi"/>
                <w:bCs/>
                <w:lang w:eastAsia="en-US"/>
              </w:rPr>
              <w:t>основные режимы работы ККМ;</w:t>
            </w:r>
          </w:p>
          <w:p w:rsidR="00922553" w:rsidRPr="00922553" w:rsidP="00922553">
            <w:pPr>
              <w:pStyle w:val="Normal0"/>
              <w:suppressAutoHyphens w:val="0"/>
              <w:rPr>
                <w:rFonts w:eastAsiaTheme="minorHAnsi"/>
                <w:bCs/>
                <w:lang w:eastAsia="en-US"/>
              </w:rPr>
            </w:pPr>
            <w:r w:rsidRPr="00922553">
              <w:rPr>
                <w:rFonts w:eastAsiaTheme="minorHAnsi"/>
                <w:bCs/>
                <w:lang w:eastAsia="en-US"/>
              </w:rPr>
              <w:t>особенности технического обслуживания ККТ;</w:t>
            </w:r>
          </w:p>
          <w:p w:rsidR="00922553" w:rsidRPr="00922553" w:rsidP="00922553">
            <w:pPr>
              <w:pStyle w:val="Normal0"/>
              <w:suppressAutoHyphens w:val="0"/>
              <w:rPr>
                <w:rFonts w:eastAsiaTheme="minorHAnsi"/>
                <w:bCs/>
                <w:lang w:eastAsia="en-US"/>
              </w:rPr>
            </w:pPr>
            <w:r w:rsidRPr="00922553">
              <w:rPr>
                <w:rFonts w:eastAsiaTheme="minorHAnsi"/>
                <w:bCs/>
                <w:lang w:eastAsia="en-US"/>
              </w:rPr>
              <w:t>правила расчетов и обслуживания покупателей</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эксплуатировать ККМ и компьютерную технику;</w:t>
            </w:r>
          </w:p>
          <w:p w:rsidR="00922553" w:rsidRPr="00922553" w:rsidP="00922553">
            <w:pPr>
              <w:pStyle w:val="Normal0"/>
              <w:suppressAutoHyphens w:val="0"/>
              <w:rPr>
                <w:rFonts w:eastAsiaTheme="minorHAnsi"/>
                <w:bCs/>
                <w:lang w:eastAsia="en-US"/>
              </w:rPr>
            </w:pPr>
            <w:r w:rsidRPr="00922553">
              <w:rPr>
                <w:rFonts w:eastAsiaTheme="minorHAnsi"/>
                <w:bCs/>
                <w:lang w:eastAsia="en-US"/>
              </w:rPr>
              <w:t>использовать необходимое программное обеспечение</w:t>
            </w:r>
          </w:p>
        </w:tc>
      </w:tr>
      <w:tr w:rsidTr="00201826">
        <w:tblPrEx>
          <w:tblW w:w="0" w:type="auto"/>
          <w:tblLook w:val="04A0"/>
        </w:tblPrEx>
        <w:tc>
          <w:tcPr>
            <w:tcW w:w="1129"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ПК 2.2.</w:t>
            </w:r>
          </w:p>
        </w:tc>
        <w:tc>
          <w:tcPr>
            <w:tcW w:w="2833"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 xml:space="preserve">принимать, выдавать, вести учёт и хранение денежных средств; </w:t>
            </w:r>
          </w:p>
          <w:p w:rsidR="00922553" w:rsidRPr="00922553" w:rsidP="00922553">
            <w:pPr>
              <w:pStyle w:val="Normal0"/>
              <w:suppressAutoHyphens w:val="0"/>
              <w:rPr>
                <w:rFonts w:eastAsiaTheme="minorHAnsi"/>
                <w:bCs/>
                <w:lang w:eastAsia="en-US"/>
              </w:rPr>
            </w:pPr>
            <w:r w:rsidRPr="00922553">
              <w:rPr>
                <w:rFonts w:eastAsiaTheme="minorHAnsi"/>
                <w:bCs/>
                <w:lang w:eastAsia="en-US"/>
              </w:rPr>
              <w:t xml:space="preserve">проверять подлинность и платежеспособность государственных денежных знаков, платежных средств безналичного расчета; </w:t>
            </w:r>
          </w:p>
          <w:p w:rsidR="00922553" w:rsidRPr="00922553" w:rsidP="00922553">
            <w:pPr>
              <w:pStyle w:val="Normal0"/>
              <w:suppressAutoHyphens w:val="0"/>
              <w:rPr>
                <w:rFonts w:eastAsiaTheme="minorHAnsi"/>
                <w:bCs/>
                <w:lang w:eastAsia="en-US"/>
              </w:rPr>
            </w:pPr>
            <w:r w:rsidRPr="00922553">
              <w:rPr>
                <w:rFonts w:eastAsiaTheme="minorHAnsi"/>
                <w:bCs/>
                <w:lang w:eastAsia="en-US"/>
              </w:rPr>
              <w:t>пользоваться специальными детекторами подлинности купюр</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правила приема, выдачи, учета, хранения денежных средств, способы обеспечения их сохранности;</w:t>
            </w:r>
          </w:p>
          <w:p w:rsidR="00922553" w:rsidRPr="00922553" w:rsidP="00922553">
            <w:pPr>
              <w:pStyle w:val="Normal0"/>
              <w:suppressAutoHyphens w:val="0"/>
              <w:rPr>
                <w:rFonts w:eastAsiaTheme="minorHAnsi"/>
                <w:bCs/>
                <w:lang w:eastAsia="en-US"/>
              </w:rPr>
            </w:pPr>
            <w:r w:rsidRPr="00922553">
              <w:rPr>
                <w:rFonts w:eastAsiaTheme="minorHAnsi"/>
                <w:bCs/>
                <w:lang w:eastAsia="en-US"/>
              </w:rPr>
              <w:t>признаки подлинности и платежеспособности государственных денежных знаков, отличительные признаки платежных средств безналичного расчета;</w:t>
            </w:r>
          </w:p>
          <w:p w:rsidR="00922553" w:rsidRPr="00922553" w:rsidP="00922553">
            <w:pPr>
              <w:pStyle w:val="Normal0"/>
              <w:suppressAutoHyphens w:val="0"/>
              <w:rPr>
                <w:rFonts w:eastAsiaTheme="minorHAnsi"/>
                <w:bCs/>
                <w:lang w:eastAsia="en-US"/>
              </w:rPr>
            </w:pPr>
            <w:r w:rsidRPr="00922553">
              <w:rPr>
                <w:rFonts w:eastAsiaTheme="minorHAnsi"/>
                <w:bCs/>
                <w:lang w:eastAsia="en-US"/>
              </w:rPr>
              <w:t>инструкция по поведению сотрудника в случае выявления купюр, имеющих признаки подделки</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 xml:space="preserve">осуществлять прием, выдачу, учет и хранение денежных средств; </w:t>
            </w:r>
          </w:p>
          <w:p w:rsidR="00922553" w:rsidRPr="00922553" w:rsidP="00922553">
            <w:pPr>
              <w:pStyle w:val="Normal0"/>
              <w:suppressAutoHyphens w:val="0"/>
              <w:rPr>
                <w:rFonts w:eastAsiaTheme="minorHAnsi"/>
                <w:bCs/>
                <w:lang w:eastAsia="en-US"/>
              </w:rPr>
            </w:pPr>
            <w:r w:rsidRPr="00922553">
              <w:rPr>
                <w:rFonts w:eastAsiaTheme="minorHAnsi"/>
                <w:bCs/>
                <w:lang w:eastAsia="en-US"/>
              </w:rPr>
              <w:t>проводить проверку подлинности и платежеспособности денежных купюр и платежных средств безналичного расчета</w:t>
            </w:r>
          </w:p>
        </w:tc>
      </w:tr>
      <w:tr w:rsidTr="00201826">
        <w:tblPrEx>
          <w:tblW w:w="0" w:type="auto"/>
          <w:tblLook w:val="04A0"/>
        </w:tblPrEx>
        <w:tc>
          <w:tcPr>
            <w:tcW w:w="1129"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ПК 2.3.</w:t>
            </w:r>
          </w:p>
        </w:tc>
        <w:tc>
          <w:tcPr>
            <w:tcW w:w="2833"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осуществлять денежные расчёты с покупателями за товары и услуги с использованием  платежных средств наличного и безналичного расчета;</w:t>
            </w:r>
          </w:p>
          <w:p w:rsidR="00922553" w:rsidRPr="00922553" w:rsidP="00922553">
            <w:pPr>
              <w:pStyle w:val="Normal0"/>
              <w:suppressAutoHyphens w:val="0"/>
              <w:rPr>
                <w:rFonts w:eastAsiaTheme="minorHAnsi"/>
                <w:bCs/>
                <w:lang w:eastAsia="en-US"/>
              </w:rPr>
            </w:pPr>
            <w:r w:rsidRPr="00922553">
              <w:rPr>
                <w:rFonts w:eastAsiaTheme="minorHAnsi"/>
                <w:bCs/>
                <w:lang w:eastAsia="en-US"/>
              </w:rPr>
              <w:t xml:space="preserve">работать на ККМ различных видов: автономных, пассивных системных, активных системных (компьютеризированных кассовых машинах - POS терминалах), фискальных регистраторах, смарт-терминалах, с использованием </w:t>
            </w:r>
            <w:r w:rsidRPr="00922553">
              <w:rPr>
                <w:rFonts w:eastAsiaTheme="minorHAnsi"/>
                <w:bCs/>
                <w:lang w:eastAsia="en-US"/>
              </w:rPr>
              <w:t>сканеров штрих-кодов и банковских терминалов;</w:t>
            </w:r>
          </w:p>
          <w:p w:rsidR="00922553" w:rsidRPr="00922553" w:rsidP="00922553">
            <w:pPr>
              <w:pStyle w:val="Normal0"/>
              <w:suppressAutoHyphens w:val="0"/>
              <w:rPr>
                <w:rFonts w:eastAsiaTheme="minorHAnsi"/>
                <w:bCs/>
                <w:lang w:eastAsia="en-US"/>
              </w:rPr>
            </w:pPr>
            <w:r w:rsidRPr="00922553">
              <w:rPr>
                <w:rFonts w:eastAsiaTheme="minorHAnsi"/>
                <w:bCs/>
                <w:lang w:eastAsia="en-US"/>
              </w:rPr>
              <w:t>осуществлять заключительные операции при работе на ККМ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способы и правила расчёта с покупателями;</w:t>
            </w:r>
          </w:p>
          <w:p w:rsidR="00922553" w:rsidRPr="00922553" w:rsidP="00922553">
            <w:pPr>
              <w:pStyle w:val="Normal0"/>
              <w:suppressAutoHyphens w:val="0"/>
              <w:rPr>
                <w:rFonts w:eastAsiaTheme="minorHAnsi"/>
                <w:bCs/>
                <w:lang w:eastAsia="en-US"/>
              </w:rPr>
            </w:pPr>
            <w:r w:rsidRPr="00922553">
              <w:rPr>
                <w:rFonts w:eastAsiaTheme="minorHAnsi"/>
                <w:bCs/>
                <w:lang w:eastAsia="en-US"/>
              </w:rPr>
              <w:t>правила эксплуатации ККМ различных видов;</w:t>
            </w:r>
          </w:p>
          <w:p w:rsidR="00922553" w:rsidRPr="00922553" w:rsidP="00922553">
            <w:pPr>
              <w:pStyle w:val="Normal0"/>
              <w:suppressAutoHyphens w:val="0"/>
              <w:rPr>
                <w:rFonts w:eastAsiaTheme="minorHAnsi"/>
                <w:bCs/>
                <w:lang w:eastAsia="en-US"/>
              </w:rPr>
            </w:pPr>
            <w:r w:rsidRPr="00922553">
              <w:rPr>
                <w:rFonts w:eastAsiaTheme="minorHAnsi"/>
                <w:bCs/>
                <w:lang w:eastAsia="en-US"/>
              </w:rPr>
              <w:t>Закон «О защите прав потребителей»;</w:t>
            </w:r>
          </w:p>
          <w:p w:rsidR="00922553" w:rsidRPr="00922553" w:rsidP="00922553">
            <w:pPr>
              <w:pStyle w:val="Normal0"/>
              <w:suppressAutoHyphens w:val="0"/>
              <w:rPr>
                <w:rFonts w:eastAsiaTheme="minorHAnsi"/>
                <w:bCs/>
                <w:lang w:eastAsia="en-US"/>
              </w:rPr>
            </w:pPr>
            <w:r w:rsidRPr="00922553">
              <w:rPr>
                <w:rFonts w:eastAsiaTheme="minorHAnsi"/>
                <w:bCs/>
                <w:lang w:eastAsia="en-US"/>
              </w:rPr>
              <w:t>законодательные и нормативные акты в сфере применения контрольно-кассовой техники для осуществления расчетов с покупателями;</w:t>
            </w:r>
          </w:p>
          <w:p w:rsidR="00922553" w:rsidRPr="00922553" w:rsidP="00922553">
            <w:pPr>
              <w:pStyle w:val="Normal0"/>
              <w:suppressAutoHyphens w:val="0"/>
              <w:rPr>
                <w:rFonts w:eastAsiaTheme="minorHAnsi"/>
                <w:bCs/>
                <w:lang w:eastAsia="en-US"/>
              </w:rPr>
            </w:pPr>
            <w:r w:rsidRPr="00922553">
              <w:rPr>
                <w:rFonts w:eastAsiaTheme="minorHAnsi"/>
                <w:bCs/>
                <w:lang w:eastAsia="en-US"/>
              </w:rPr>
              <w:t>законодательство по применению безналичных расчетов;</w:t>
            </w:r>
          </w:p>
          <w:p w:rsidR="00922553" w:rsidRPr="00922553" w:rsidP="00922553">
            <w:pPr>
              <w:pStyle w:val="Normal0"/>
              <w:suppressAutoHyphens w:val="0"/>
              <w:rPr>
                <w:rFonts w:eastAsiaTheme="minorHAnsi"/>
                <w:bCs/>
                <w:lang w:eastAsia="en-US"/>
              </w:rPr>
            </w:pPr>
            <w:r w:rsidRPr="00922553">
              <w:rPr>
                <w:rFonts w:eastAsiaTheme="minorHAnsi"/>
                <w:bCs/>
                <w:lang w:eastAsia="en-US"/>
              </w:rPr>
              <w:t xml:space="preserve">порядок возмещения стоимости товара при </w:t>
            </w:r>
            <w:r w:rsidRPr="00922553">
              <w:rPr>
                <w:rFonts w:eastAsiaTheme="minorHAnsi"/>
                <w:bCs/>
                <w:lang w:eastAsia="en-US"/>
              </w:rPr>
              <w:t>его возврате, в том числе по безналичному расчету</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rPr>
                <w:rFonts w:eastAsiaTheme="minorHAnsi" w:cstheme="minorBidi"/>
                <w:lang w:eastAsia="en-US"/>
              </w:rPr>
            </w:pPr>
            <w:r w:rsidRPr="00922553">
              <w:rPr>
                <w:rFonts w:eastAsiaTheme="minorHAnsi" w:cstheme="minorBidi"/>
                <w:lang w:eastAsia="en-US"/>
              </w:rPr>
              <w:t xml:space="preserve">производить денежные расчеты с покупателями; </w:t>
            </w:r>
          </w:p>
          <w:p w:rsidR="00922553" w:rsidRPr="00922553" w:rsidP="00922553">
            <w:pPr>
              <w:pStyle w:val="Normal0"/>
              <w:suppressAutoHyphens w:val="0"/>
              <w:rPr>
                <w:rFonts w:eastAsiaTheme="minorHAnsi"/>
                <w:bCs/>
                <w:lang w:eastAsia="en-US"/>
              </w:rPr>
            </w:pPr>
            <w:r w:rsidRPr="00922553">
              <w:rPr>
                <w:rFonts w:eastAsiaTheme="minorHAnsi" w:cstheme="minorBidi"/>
                <w:lang w:eastAsia="en-US"/>
              </w:rPr>
              <w:t>работать на ККМ различных видов, сканерами штрих-кодов и платежными терминалами</w:t>
            </w:r>
          </w:p>
        </w:tc>
      </w:tr>
      <w:tr w:rsidTr="00201826">
        <w:tblPrEx>
          <w:tblW w:w="0" w:type="auto"/>
          <w:tblLook w:val="04A0"/>
        </w:tblPrEx>
        <w:tc>
          <w:tcPr>
            <w:tcW w:w="1129"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ПК 2.4.</w:t>
            </w:r>
          </w:p>
        </w:tc>
        <w:tc>
          <w:tcPr>
            <w:tcW w:w="2833" w:type="dxa"/>
            <w:tcBorders>
              <w:top w:val="single" w:sz="4" w:space="0" w:color="auto"/>
              <w:left w:val="single" w:sz="4" w:space="0" w:color="auto"/>
              <w:right w:val="single" w:sz="4" w:space="0" w:color="auto"/>
            </w:tcBorders>
          </w:tcPr>
          <w:p w:rsidR="00922553" w:rsidRPr="00922553" w:rsidP="00922553">
            <w:pPr>
              <w:pStyle w:val="Normal0"/>
              <w:suppressAutoHyphens w:val="0"/>
              <w:rPr>
                <w:rFonts w:eastAsiaTheme="minorHAnsi" w:cstheme="minorBidi"/>
                <w:lang w:eastAsia="en-US"/>
              </w:rPr>
            </w:pPr>
            <w:r w:rsidRPr="00922553">
              <w:rPr>
                <w:rFonts w:eastAsiaTheme="minorHAnsi" w:cstheme="minorBidi"/>
                <w:lang w:eastAsia="en-US"/>
              </w:rPr>
              <w:t>осуществлять проверку количества, веса, метража, парности, ярлыка, пломбы, цены и качества товаров;</w:t>
            </w:r>
          </w:p>
          <w:p w:rsidR="00922553" w:rsidRPr="00922553" w:rsidP="00922553">
            <w:pPr>
              <w:pStyle w:val="Normal0"/>
              <w:suppressAutoHyphens w:val="0"/>
              <w:rPr>
                <w:rFonts w:eastAsiaTheme="minorHAnsi"/>
                <w:bCs/>
                <w:lang w:eastAsia="en-US"/>
              </w:rPr>
            </w:pPr>
            <w:r w:rsidRPr="00922553">
              <w:rPr>
                <w:rFonts w:eastAsiaTheme="minorHAnsi" w:cstheme="minorBidi"/>
                <w:lang w:eastAsia="en-US"/>
              </w:rPr>
              <w:t>обеспечивать контроль своевременного пополнения ассортимента товаров в торговом зале, их сохранность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органолептические показатели качества товаров;</w:t>
            </w:r>
          </w:p>
          <w:p w:rsidR="00922553" w:rsidRPr="00922553" w:rsidP="00922553">
            <w:pPr>
              <w:pStyle w:val="Normal0"/>
              <w:suppressAutoHyphens w:val="0"/>
              <w:rPr>
                <w:rFonts w:eastAsiaTheme="minorHAnsi"/>
                <w:bCs/>
                <w:lang w:eastAsia="en-US"/>
              </w:rPr>
            </w:pPr>
            <w:r w:rsidRPr="00922553">
              <w:rPr>
                <w:rFonts w:eastAsiaTheme="minorHAnsi"/>
                <w:bCs/>
                <w:lang w:eastAsia="en-US"/>
              </w:rPr>
              <w:t>требования к упаковке и маркировке товаров;</w:t>
            </w:r>
          </w:p>
          <w:p w:rsidR="00922553" w:rsidRPr="00922553" w:rsidP="00922553">
            <w:pPr>
              <w:pStyle w:val="Normal0"/>
              <w:suppressAutoHyphens w:val="0"/>
              <w:rPr>
                <w:rFonts w:eastAsiaTheme="minorHAnsi"/>
                <w:bCs/>
                <w:lang w:eastAsia="en-US"/>
              </w:rPr>
            </w:pPr>
            <w:r w:rsidRPr="00922553">
              <w:rPr>
                <w:rFonts w:eastAsiaTheme="minorHAnsi"/>
                <w:bCs/>
                <w:lang w:eastAsia="en-US"/>
              </w:rPr>
              <w:t>цены на реализуемые товары;</w:t>
            </w:r>
          </w:p>
          <w:p w:rsidR="00922553" w:rsidRPr="00922553" w:rsidP="00922553">
            <w:pPr>
              <w:pStyle w:val="Normal0"/>
              <w:suppressAutoHyphens w:val="0"/>
              <w:rPr>
                <w:rFonts w:eastAsiaTheme="minorHAnsi"/>
                <w:bCs/>
                <w:lang w:eastAsia="en-US"/>
              </w:rPr>
            </w:pPr>
            <w:r w:rsidRPr="00922553">
              <w:rPr>
                <w:rFonts w:eastAsiaTheme="minorHAnsi"/>
                <w:bCs/>
                <w:lang w:eastAsia="en-US"/>
              </w:rPr>
              <w:t>виды предоставляемых дополнительных услуг</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cstheme="minorBidi"/>
                <w:lang w:eastAsia="en-US"/>
              </w:rPr>
              <w:t>осуществлять проверку номенклатуры товаров, их качества и количества, цен на товары</w:t>
            </w:r>
          </w:p>
        </w:tc>
      </w:tr>
      <w:tr w:rsidTr="00201826">
        <w:tblPrEx>
          <w:tblW w:w="0" w:type="auto"/>
          <w:tblLook w:val="04A0"/>
        </w:tblPrEx>
        <w:trPr>
          <w:trHeight w:val="327"/>
        </w:trPr>
        <w:tc>
          <w:tcPr>
            <w:tcW w:w="1129" w:type="dxa"/>
            <w:tcBorders>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ПК 2.5.</w:t>
            </w:r>
          </w:p>
        </w:tc>
        <w:tc>
          <w:tcPr>
            <w:tcW w:w="2833" w:type="dxa"/>
            <w:tcBorders>
              <w:left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оформлять кассовые документы для составления отчётов кассира;</w:t>
            </w:r>
          </w:p>
          <w:p w:rsidR="00922553" w:rsidRPr="00922553" w:rsidP="00922553">
            <w:pPr>
              <w:pStyle w:val="Normal0"/>
              <w:suppressAutoHyphens w:val="0"/>
              <w:rPr>
                <w:rFonts w:eastAsiaTheme="minorHAnsi"/>
                <w:bCs/>
                <w:lang w:eastAsia="en-US"/>
              </w:rPr>
            </w:pPr>
            <w:r w:rsidRPr="00922553">
              <w:rPr>
                <w:rFonts w:eastAsiaTheme="minorHAnsi"/>
                <w:bCs/>
                <w:lang w:eastAsia="en-US"/>
              </w:rPr>
              <w:t>составлять отчеты кассира в конце рабочей смены;</w:t>
            </w:r>
          </w:p>
          <w:p w:rsidR="00922553" w:rsidRPr="00922553" w:rsidP="00922553">
            <w:pPr>
              <w:pStyle w:val="Normal0"/>
              <w:suppressAutoHyphens w:val="0"/>
              <w:rPr>
                <w:rFonts w:eastAsiaTheme="minorHAnsi"/>
                <w:bCs/>
                <w:lang w:eastAsia="en-US"/>
              </w:rPr>
            </w:pPr>
            <w:r w:rsidRPr="00922553">
              <w:rPr>
                <w:rFonts w:eastAsiaTheme="minorHAnsi"/>
                <w:bCs/>
                <w:lang w:eastAsia="en-US"/>
              </w:rPr>
              <w:t>проводить инкассацию денежных средств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правила оформления отчётных документов по кассовым операциям;</w:t>
            </w:r>
          </w:p>
          <w:p w:rsidR="00922553" w:rsidRPr="00922553" w:rsidP="00922553">
            <w:pPr>
              <w:pStyle w:val="Normal0"/>
              <w:suppressAutoHyphens w:val="0"/>
              <w:rPr>
                <w:rFonts w:eastAsiaTheme="minorHAnsi"/>
                <w:bCs/>
                <w:lang w:eastAsia="en-US"/>
              </w:rPr>
            </w:pPr>
            <w:r w:rsidRPr="00922553">
              <w:rPr>
                <w:rFonts w:eastAsiaTheme="minorHAnsi"/>
                <w:bCs/>
                <w:lang w:eastAsia="en-US"/>
              </w:rPr>
              <w:t>порядок проведения инкассации денежных средств</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rPr>
                <w:rFonts w:eastAsiaTheme="minorHAnsi" w:cstheme="minorBidi"/>
                <w:lang w:eastAsia="en-US"/>
              </w:rPr>
            </w:pPr>
            <w:r w:rsidRPr="00922553">
              <w:rPr>
                <w:rFonts w:eastAsiaTheme="minorHAnsi" w:cstheme="minorBidi"/>
                <w:lang w:eastAsia="en-US"/>
              </w:rPr>
              <w:t>составлять, оформлять документацию, связанную с осуществлением кассовых операций;</w:t>
            </w:r>
          </w:p>
          <w:p w:rsidR="00922553" w:rsidRPr="00922553" w:rsidP="00922553">
            <w:pPr>
              <w:pStyle w:val="Normal0"/>
              <w:suppressAutoHyphens w:val="0"/>
              <w:rPr>
                <w:rFonts w:eastAsiaTheme="minorHAnsi"/>
                <w:bCs/>
                <w:lang w:eastAsia="en-US"/>
              </w:rPr>
            </w:pPr>
            <w:r w:rsidRPr="00922553">
              <w:rPr>
                <w:rFonts w:eastAsiaTheme="minorHAnsi" w:cstheme="minorBidi"/>
                <w:lang w:eastAsia="en-US"/>
              </w:rPr>
              <w:t>принимать участие в инкассации</w:t>
            </w:r>
          </w:p>
        </w:tc>
      </w:tr>
      <w:tr w:rsidTr="00201826">
        <w:tblPrEx>
          <w:tblW w:w="0" w:type="auto"/>
          <w:tblLook w:val="04A0"/>
        </w:tblPrEx>
        <w:trPr>
          <w:trHeight w:val="327"/>
        </w:trPr>
        <w:tc>
          <w:tcPr>
            <w:tcW w:w="1129" w:type="dxa"/>
            <w:tcBorders>
              <w:left w:val="single" w:sz="4" w:space="0" w:color="auto"/>
              <w:bottom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bCs/>
                <w:lang w:eastAsia="en-US"/>
              </w:rPr>
              <w:t>ПК 2.6</w:t>
            </w:r>
          </w:p>
        </w:tc>
        <w:tc>
          <w:tcPr>
            <w:tcW w:w="2833" w:type="dxa"/>
            <w:tcBorders>
              <w:left w:val="single" w:sz="4" w:space="0" w:color="auto"/>
              <w:bottom w:val="single" w:sz="4" w:space="0" w:color="auto"/>
              <w:right w:val="single" w:sz="4" w:space="0" w:color="auto"/>
            </w:tcBorders>
          </w:tcPr>
          <w:p w:rsidR="00922553" w:rsidRPr="00922553" w:rsidP="00922553">
            <w:pPr>
              <w:pStyle w:val="Normal0"/>
              <w:suppressAutoHyphens w:val="0"/>
              <w:rPr>
                <w:rFonts w:eastAsiaTheme="minorHAnsi"/>
                <w:bCs/>
                <w:lang w:eastAsia="en-US"/>
              </w:rPr>
            </w:pPr>
            <w:r w:rsidRPr="00922553">
              <w:rPr>
                <w:rFonts w:eastAsiaTheme="minorHAnsi" w:cstheme="minorBidi"/>
                <w:lang w:eastAsia="en-US"/>
              </w:rPr>
              <w:t>презентовать товар</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922553" w:rsidRPr="00922553" w:rsidP="00922553">
            <w:pPr>
              <w:pStyle w:val="Normal0"/>
              <w:suppressAutoHyphens w:val="0"/>
              <w:rPr>
                <w:rFonts w:eastAsiaTheme="minorHAnsi"/>
                <w:bCs/>
                <w:lang w:eastAsia="en-US"/>
              </w:rPr>
            </w:pPr>
            <w:r w:rsidRPr="00922553">
              <w:rPr>
                <w:rFonts w:eastAsiaTheme="minorHAnsi"/>
                <w:bCs/>
                <w:lang w:eastAsia="en-US"/>
              </w:rPr>
              <w:t>правила размещения товаров;</w:t>
            </w:r>
          </w:p>
          <w:p w:rsidR="00922553" w:rsidRPr="00922553" w:rsidP="00922553">
            <w:pPr>
              <w:pStyle w:val="Normal0"/>
              <w:suppressAutoHyphens w:val="0"/>
              <w:rPr>
                <w:rFonts w:eastAsiaTheme="minorHAnsi"/>
                <w:bCs/>
                <w:lang w:eastAsia="en-US"/>
              </w:rPr>
            </w:pPr>
            <w:r w:rsidRPr="00922553">
              <w:rPr>
                <w:rFonts w:eastAsiaTheme="minorHAnsi"/>
                <w:bCs/>
                <w:lang w:eastAsia="en-US"/>
              </w:rPr>
              <w:t>знать информацию о товарах</w:t>
            </w:r>
          </w:p>
        </w:tc>
        <w:tc>
          <w:tcPr>
            <w:tcW w:w="2833" w:type="dxa"/>
            <w:tcBorders>
              <w:top w:val="single" w:sz="4" w:space="0" w:color="auto"/>
              <w:left w:val="single" w:sz="4" w:space="0" w:color="auto"/>
              <w:bottom w:val="single" w:sz="4" w:space="0" w:color="auto"/>
              <w:right w:val="single" w:sz="4" w:space="0" w:color="auto"/>
            </w:tcBorders>
          </w:tcPr>
          <w:p w:rsidR="00922553" w:rsidRPr="00922553" w:rsidP="00922553">
            <w:pPr>
              <w:pStyle w:val="Normal0"/>
              <w:suppressAutoHyphens w:val="0"/>
              <w:rPr>
                <w:rFonts w:eastAsiaTheme="minorHAnsi" w:cstheme="minorBidi"/>
                <w:lang w:eastAsia="en-US"/>
              </w:rPr>
            </w:pPr>
            <w:r w:rsidRPr="00922553">
              <w:rPr>
                <w:rFonts w:eastAsiaTheme="minorHAnsi" w:cstheme="minorBidi"/>
                <w:lang w:eastAsia="en-US"/>
              </w:rPr>
              <w:t>презентовать товар</w:t>
            </w:r>
          </w:p>
        </w:tc>
      </w:tr>
    </w:tbl>
    <w:p w:rsidR="00922553" w:rsidRPr="00F31B38" w:rsidP="00F31B38">
      <w:pPr>
        <w:pStyle w:val="Normal0"/>
        <w:spacing w:after="120"/>
        <w:ind w:firstLine="709"/>
        <w:rPr>
          <w:lang w:eastAsia="ru-RU"/>
        </w:rPr>
      </w:pPr>
    </w:p>
    <w:p w:rsidR="00AB51BD" w:rsidRPr="00731B62" w:rsidP="00731B62">
      <w:pPr>
        <w:pStyle w:val="Normal0"/>
        <w:spacing w:line="276" w:lineRule="auto"/>
        <w:ind w:firstLine="709"/>
        <w:jc w:val="both"/>
        <w:rPr>
          <w:sz w:val="28"/>
          <w:szCs w:val="28"/>
        </w:rPr>
      </w:pPr>
    </w:p>
    <w:p w:rsidR="000600F5">
      <w:pPr>
        <w:pStyle w:val="Normal0"/>
        <w:suppressAutoHyphens w:val="0"/>
        <w:spacing w:after="160" w:line="259" w:lineRule="auto"/>
        <w:rPr>
          <w:sz w:val="28"/>
          <w:szCs w:val="28"/>
        </w:rPr>
      </w:pPr>
      <w:r>
        <w:rPr>
          <w:sz w:val="28"/>
          <w:szCs w:val="28"/>
        </w:rPr>
        <w:br w:type="page"/>
      </w:r>
    </w:p>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2. СТРУКТУРА И СОДЕРЖАНИЕ УЧЕБНОЙ ДИСЦИПЛИНЫ</w:t>
      </w:r>
    </w:p>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E3848" w:rsidP="000600F5">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sz w:val="28"/>
          <w:szCs w:val="28"/>
        </w:rPr>
      </w:pPr>
      <w:r>
        <w:rPr>
          <w:b/>
          <w:sz w:val="28"/>
          <w:szCs w:val="28"/>
        </w:rPr>
        <w:t xml:space="preserve">2.1. </w:t>
      </w:r>
      <w:r w:rsidRPr="000600F5" w:rsidR="000600F5">
        <w:rPr>
          <w:b/>
          <w:sz w:val="28"/>
          <w:szCs w:val="28"/>
        </w:rPr>
        <w:t>Трудоемкость освоения дисциплины</w:t>
      </w:r>
    </w:p>
    <w:p w:rsidR="00BE3848" w:rsidP="00BE3848">
      <w:pPr>
        <w:pStyle w:val="Normal0"/>
      </w:pPr>
    </w:p>
    <w:p w:rsidR="00DE11D4" w:rsidP="00BE3848">
      <w:pPr>
        <w:pStyle w:val="Normal0"/>
      </w:pPr>
    </w:p>
    <w:p w:rsidR="00DE11D4" w:rsidP="00BE3848">
      <w:pPr>
        <w:pStyle w:val="Normal0"/>
      </w:pPr>
    </w:p>
    <w:tbl>
      <w:tblPr>
        <w:tblStyle w:val="TableNormal"/>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4810"/>
        <w:gridCol w:w="2336"/>
        <w:gridCol w:w="2630"/>
      </w:tblGrid>
      <w:tr w:rsidTr="00F31B38">
        <w:tblPrEx>
          <w:tblW w:w="5080" w:type="pct"/>
          <w:tblLook w:val="01E0"/>
        </w:tblPrEx>
        <w:trPr>
          <w:trHeight w:val="23"/>
        </w:trPr>
        <w:tc>
          <w:tcPr>
            <w:tcW w:w="2460" w:type="pct"/>
            <w:vAlign w:val="center"/>
          </w:tcPr>
          <w:p w:rsidR="00DE11D4" w:rsidRPr="00F70F81" w:rsidP="00F31B38">
            <w:pPr>
              <w:pStyle w:val="Normal0"/>
              <w:jc w:val="center"/>
              <w:rPr>
                <w:b/>
              </w:rPr>
            </w:pPr>
            <w:bookmarkStart w:id="7" w:name="_Hlk152333186_0"/>
            <w:r w:rsidRPr="00F70F81">
              <w:rPr>
                <w:b/>
              </w:rPr>
              <w:t>Наименование составных частей дисциплины</w:t>
            </w:r>
          </w:p>
        </w:tc>
        <w:tc>
          <w:tcPr>
            <w:tcW w:w="1195" w:type="pct"/>
            <w:vAlign w:val="center"/>
          </w:tcPr>
          <w:p w:rsidR="00DE11D4" w:rsidRPr="00F70F81" w:rsidP="00F31B38">
            <w:pPr>
              <w:pStyle w:val="Normal0"/>
              <w:jc w:val="center"/>
              <w:rPr>
                <w:b/>
                <w:iCs/>
              </w:rPr>
            </w:pPr>
            <w:r w:rsidRPr="00F70F81">
              <w:rPr>
                <w:b/>
                <w:iCs/>
              </w:rPr>
              <w:t>Объем в часах</w:t>
            </w:r>
          </w:p>
        </w:tc>
        <w:tc>
          <w:tcPr>
            <w:tcW w:w="1345" w:type="pct"/>
          </w:tcPr>
          <w:p w:rsidR="00DE11D4" w:rsidRPr="00F70F81" w:rsidP="00F31B38">
            <w:pPr>
              <w:pStyle w:val="Normal0"/>
              <w:jc w:val="center"/>
              <w:rPr>
                <w:b/>
                <w:iCs/>
              </w:rPr>
            </w:pPr>
            <w:r w:rsidRPr="00F70F81">
              <w:rPr>
                <w:b/>
              </w:rPr>
              <w:t>В т.ч. в форме практ. подготовки</w:t>
            </w:r>
          </w:p>
        </w:tc>
      </w:tr>
      <w:tr w:rsidTr="00F31B38">
        <w:tblPrEx>
          <w:tblW w:w="5080" w:type="pct"/>
          <w:tblLook w:val="01E0"/>
        </w:tblPrEx>
        <w:trPr>
          <w:trHeight w:val="23"/>
        </w:trPr>
        <w:tc>
          <w:tcPr>
            <w:tcW w:w="2460" w:type="pct"/>
            <w:vAlign w:val="center"/>
          </w:tcPr>
          <w:p w:rsidR="00DE11D4" w:rsidRPr="00F70F81" w:rsidP="00F31B38">
            <w:pPr>
              <w:pStyle w:val="Normal0"/>
              <w:jc w:val="both"/>
              <w:rPr>
                <w:bCs/>
              </w:rPr>
            </w:pPr>
            <w:r w:rsidRPr="00F70F81">
              <w:rPr>
                <w:bCs/>
              </w:rPr>
              <w:t>Учебные занятия</w:t>
            </w:r>
          </w:p>
        </w:tc>
        <w:tc>
          <w:tcPr>
            <w:tcW w:w="1195" w:type="pct"/>
            <w:vAlign w:val="center"/>
          </w:tcPr>
          <w:p w:rsidR="00DE11D4" w:rsidRPr="00F70F81" w:rsidP="00772061">
            <w:pPr>
              <w:pStyle w:val="Normal0"/>
              <w:jc w:val="center"/>
              <w:rPr>
                <w:bCs/>
              </w:rPr>
            </w:pPr>
            <w:r>
              <w:rPr>
                <w:bCs/>
              </w:rPr>
              <w:t>68</w:t>
            </w:r>
          </w:p>
        </w:tc>
        <w:tc>
          <w:tcPr>
            <w:tcW w:w="1345" w:type="pct"/>
            <w:vAlign w:val="center"/>
          </w:tcPr>
          <w:p w:rsidR="00DE11D4" w:rsidRPr="00F70F81" w:rsidP="00772061">
            <w:pPr>
              <w:pStyle w:val="Normal0"/>
              <w:jc w:val="center"/>
              <w:rPr>
                <w:bCs/>
              </w:rPr>
            </w:pPr>
            <w:r>
              <w:rPr>
                <w:bCs/>
              </w:rPr>
              <w:t>30</w:t>
            </w:r>
          </w:p>
        </w:tc>
      </w:tr>
      <w:tr w:rsidTr="00F31B38">
        <w:tblPrEx>
          <w:tblW w:w="5080" w:type="pct"/>
          <w:tblLook w:val="01E0"/>
        </w:tblPrEx>
        <w:trPr>
          <w:trHeight w:val="23"/>
        </w:trPr>
        <w:tc>
          <w:tcPr>
            <w:tcW w:w="2460" w:type="pct"/>
            <w:vAlign w:val="center"/>
          </w:tcPr>
          <w:p w:rsidR="00DE11D4" w:rsidRPr="00F70F81" w:rsidP="00F31B38">
            <w:pPr>
              <w:pStyle w:val="Normal0"/>
              <w:jc w:val="both"/>
              <w:rPr>
                <w:bCs/>
              </w:rPr>
            </w:pPr>
            <w:r w:rsidRPr="00F70F81">
              <w:rPr>
                <w:bCs/>
              </w:rPr>
              <w:t>Самостоятельная работа</w:t>
            </w:r>
          </w:p>
        </w:tc>
        <w:tc>
          <w:tcPr>
            <w:tcW w:w="1195" w:type="pct"/>
            <w:vAlign w:val="center"/>
          </w:tcPr>
          <w:p w:rsidR="00DE11D4" w:rsidRPr="00F70F81" w:rsidP="00F31B38">
            <w:pPr>
              <w:pStyle w:val="Normal0"/>
              <w:jc w:val="center"/>
              <w:rPr>
                <w:bCs/>
              </w:rPr>
            </w:pPr>
            <w:r>
              <w:rPr>
                <w:bCs/>
              </w:rPr>
              <w:t>6</w:t>
            </w:r>
          </w:p>
        </w:tc>
        <w:tc>
          <w:tcPr>
            <w:tcW w:w="1345" w:type="pct"/>
            <w:vAlign w:val="center"/>
          </w:tcPr>
          <w:p w:rsidR="00DE11D4" w:rsidRPr="00F70F81" w:rsidP="00F31B38">
            <w:pPr>
              <w:pStyle w:val="Normal0"/>
              <w:jc w:val="center"/>
              <w:rPr>
                <w:bCs/>
              </w:rPr>
            </w:pPr>
            <w:r w:rsidRPr="00F70F81">
              <w:rPr>
                <w:bCs/>
              </w:rPr>
              <w:t>-</w:t>
            </w:r>
          </w:p>
        </w:tc>
      </w:tr>
      <w:tr w:rsidTr="00F31B38">
        <w:tblPrEx>
          <w:tblW w:w="5080" w:type="pct"/>
          <w:tblLook w:val="01E0"/>
        </w:tblPrEx>
        <w:trPr>
          <w:trHeight w:val="23"/>
        </w:trPr>
        <w:tc>
          <w:tcPr>
            <w:tcW w:w="2460" w:type="pct"/>
            <w:vAlign w:val="center"/>
          </w:tcPr>
          <w:p w:rsidR="00D312BD" w:rsidRPr="00F70F81" w:rsidP="00F31B38">
            <w:pPr>
              <w:pStyle w:val="Normal0"/>
              <w:jc w:val="both"/>
              <w:rPr>
                <w:bCs/>
              </w:rPr>
            </w:pPr>
            <w:r>
              <w:rPr>
                <w:bCs/>
              </w:rPr>
              <w:t>Практика</w:t>
            </w:r>
          </w:p>
        </w:tc>
        <w:tc>
          <w:tcPr>
            <w:tcW w:w="1195" w:type="pct"/>
            <w:vAlign w:val="center"/>
          </w:tcPr>
          <w:p w:rsidR="00D312BD" w:rsidRPr="00F70F81" w:rsidP="00F31B38">
            <w:pPr>
              <w:pStyle w:val="Normal0"/>
              <w:jc w:val="center"/>
              <w:rPr>
                <w:bCs/>
              </w:rPr>
            </w:pPr>
            <w:r>
              <w:rPr>
                <w:bCs/>
              </w:rPr>
              <w:t>180</w:t>
            </w:r>
          </w:p>
        </w:tc>
        <w:tc>
          <w:tcPr>
            <w:tcW w:w="1345" w:type="pct"/>
            <w:vAlign w:val="center"/>
          </w:tcPr>
          <w:p w:rsidR="00D312BD" w:rsidRPr="00F70F81" w:rsidP="00873816">
            <w:pPr>
              <w:pStyle w:val="Normal0"/>
              <w:jc w:val="center"/>
              <w:rPr>
                <w:bCs/>
              </w:rPr>
            </w:pPr>
            <w:r>
              <w:rPr>
                <w:bCs/>
              </w:rPr>
              <w:t>180</w:t>
            </w:r>
          </w:p>
        </w:tc>
      </w:tr>
      <w:tr w:rsidTr="00F31B38">
        <w:tblPrEx>
          <w:tblW w:w="5080" w:type="pct"/>
          <w:tblLook w:val="01E0"/>
        </w:tblPrEx>
        <w:trPr>
          <w:trHeight w:val="23"/>
        </w:trPr>
        <w:tc>
          <w:tcPr>
            <w:tcW w:w="2460" w:type="pct"/>
            <w:vAlign w:val="center"/>
          </w:tcPr>
          <w:p w:rsidR="00C8038C" w:rsidP="00F31B38">
            <w:pPr>
              <w:pStyle w:val="Normal0"/>
              <w:jc w:val="both"/>
              <w:rPr>
                <w:bCs/>
              </w:rPr>
            </w:pPr>
            <w:r>
              <w:rPr>
                <w:bCs/>
              </w:rPr>
              <w:t>Учебная</w:t>
            </w:r>
          </w:p>
        </w:tc>
        <w:tc>
          <w:tcPr>
            <w:tcW w:w="1195" w:type="pct"/>
            <w:vAlign w:val="center"/>
          </w:tcPr>
          <w:p w:rsidR="00C8038C" w:rsidRPr="00F70F81" w:rsidP="00873816">
            <w:pPr>
              <w:pStyle w:val="Normal0"/>
              <w:jc w:val="center"/>
              <w:rPr>
                <w:bCs/>
              </w:rPr>
            </w:pPr>
            <w:r>
              <w:rPr>
                <w:bCs/>
              </w:rPr>
              <w:t>72</w:t>
            </w:r>
          </w:p>
        </w:tc>
        <w:tc>
          <w:tcPr>
            <w:tcW w:w="1345" w:type="pct"/>
            <w:vAlign w:val="center"/>
          </w:tcPr>
          <w:p w:rsidR="00C8038C" w:rsidRPr="00F70F81" w:rsidP="00873816">
            <w:pPr>
              <w:pStyle w:val="Normal0"/>
              <w:jc w:val="center"/>
              <w:rPr>
                <w:bCs/>
              </w:rPr>
            </w:pPr>
            <w:r>
              <w:rPr>
                <w:bCs/>
              </w:rPr>
              <w:t>72</w:t>
            </w:r>
          </w:p>
        </w:tc>
      </w:tr>
      <w:tr w:rsidTr="00F31B38">
        <w:tblPrEx>
          <w:tblW w:w="5080" w:type="pct"/>
          <w:tblLook w:val="01E0"/>
        </w:tblPrEx>
        <w:trPr>
          <w:trHeight w:val="23"/>
        </w:trPr>
        <w:tc>
          <w:tcPr>
            <w:tcW w:w="2460" w:type="pct"/>
            <w:vAlign w:val="center"/>
          </w:tcPr>
          <w:p w:rsidR="00C8038C" w:rsidP="00F31B38">
            <w:pPr>
              <w:pStyle w:val="Normal0"/>
              <w:jc w:val="both"/>
              <w:rPr>
                <w:bCs/>
              </w:rPr>
            </w:pPr>
            <w:r>
              <w:rPr>
                <w:bCs/>
              </w:rPr>
              <w:t xml:space="preserve">Производственная </w:t>
            </w:r>
          </w:p>
        </w:tc>
        <w:tc>
          <w:tcPr>
            <w:tcW w:w="1195" w:type="pct"/>
            <w:vAlign w:val="center"/>
          </w:tcPr>
          <w:p w:rsidR="00C8038C" w:rsidRPr="00F70F81" w:rsidP="00873816">
            <w:pPr>
              <w:pStyle w:val="Normal0"/>
              <w:jc w:val="center"/>
              <w:rPr>
                <w:bCs/>
              </w:rPr>
            </w:pPr>
            <w:r>
              <w:rPr>
                <w:bCs/>
              </w:rPr>
              <w:t>108</w:t>
            </w:r>
          </w:p>
        </w:tc>
        <w:tc>
          <w:tcPr>
            <w:tcW w:w="1345" w:type="pct"/>
            <w:vAlign w:val="center"/>
          </w:tcPr>
          <w:p w:rsidR="00C8038C" w:rsidRPr="00F70F81" w:rsidP="00873816">
            <w:pPr>
              <w:pStyle w:val="Normal0"/>
              <w:jc w:val="center"/>
              <w:rPr>
                <w:bCs/>
              </w:rPr>
            </w:pPr>
            <w:r>
              <w:rPr>
                <w:bCs/>
              </w:rPr>
              <w:t>108</w:t>
            </w:r>
          </w:p>
        </w:tc>
      </w:tr>
      <w:tr w:rsidTr="00F31B38">
        <w:tblPrEx>
          <w:tblW w:w="5080" w:type="pct"/>
          <w:tblLook w:val="01E0"/>
        </w:tblPrEx>
        <w:trPr>
          <w:trHeight w:val="23"/>
        </w:trPr>
        <w:tc>
          <w:tcPr>
            <w:tcW w:w="2460" w:type="pct"/>
            <w:vAlign w:val="center"/>
          </w:tcPr>
          <w:p w:rsidR="00DE11D4" w:rsidRPr="00F70F81" w:rsidP="008D5B59">
            <w:pPr>
              <w:pStyle w:val="Normal0"/>
              <w:jc w:val="both"/>
              <w:rPr>
                <w:bCs/>
              </w:rPr>
            </w:pPr>
            <w:r w:rsidRPr="00F70F81">
              <w:rPr>
                <w:bCs/>
              </w:rPr>
              <w:t xml:space="preserve">Промежуточная аттестация </w:t>
            </w:r>
            <w:r w:rsidR="004C20D9">
              <w:rPr>
                <w:bCs/>
              </w:rPr>
              <w:t>(</w:t>
            </w:r>
            <w:r w:rsidR="008D5B59">
              <w:rPr>
                <w:bCs/>
              </w:rPr>
              <w:t>экзамен квалификационный</w:t>
            </w:r>
            <w:r w:rsidR="004C20D9">
              <w:rPr>
                <w:bCs/>
              </w:rPr>
              <w:t>)</w:t>
            </w:r>
          </w:p>
        </w:tc>
        <w:tc>
          <w:tcPr>
            <w:tcW w:w="1195" w:type="pct"/>
            <w:vAlign w:val="center"/>
          </w:tcPr>
          <w:p w:rsidR="00DE11D4" w:rsidRPr="00F70F81" w:rsidP="008D5B59">
            <w:pPr>
              <w:pStyle w:val="Normal0"/>
              <w:jc w:val="center"/>
              <w:rPr>
                <w:bCs/>
              </w:rPr>
            </w:pPr>
            <w:r>
              <w:rPr>
                <w:bCs/>
              </w:rPr>
              <w:t>6</w:t>
            </w:r>
          </w:p>
        </w:tc>
        <w:tc>
          <w:tcPr>
            <w:tcW w:w="1345" w:type="pct"/>
            <w:vAlign w:val="center"/>
          </w:tcPr>
          <w:p w:rsidR="00DE11D4" w:rsidRPr="00F70F81" w:rsidP="008D5B59">
            <w:pPr>
              <w:pStyle w:val="Normal0"/>
              <w:jc w:val="center"/>
              <w:rPr>
                <w:bCs/>
              </w:rPr>
            </w:pPr>
            <w:r>
              <w:rPr>
                <w:bCs/>
              </w:rPr>
              <w:t>6</w:t>
            </w:r>
          </w:p>
        </w:tc>
      </w:tr>
      <w:tr w:rsidTr="00F31B38">
        <w:tblPrEx>
          <w:tblW w:w="5080" w:type="pct"/>
          <w:tblLook w:val="01E0"/>
        </w:tblPrEx>
        <w:trPr>
          <w:trHeight w:val="23"/>
        </w:trPr>
        <w:tc>
          <w:tcPr>
            <w:tcW w:w="2460" w:type="pct"/>
            <w:vAlign w:val="center"/>
          </w:tcPr>
          <w:p w:rsidR="00DE11D4" w:rsidRPr="00F70F81" w:rsidP="00F31B38">
            <w:pPr>
              <w:pStyle w:val="Normal0"/>
              <w:jc w:val="both"/>
              <w:rPr>
                <w:bCs/>
              </w:rPr>
            </w:pPr>
            <w:r w:rsidRPr="00F70F81">
              <w:rPr>
                <w:bCs/>
              </w:rPr>
              <w:t>Всего</w:t>
            </w:r>
          </w:p>
        </w:tc>
        <w:tc>
          <w:tcPr>
            <w:tcW w:w="1195" w:type="pct"/>
            <w:vAlign w:val="center"/>
          </w:tcPr>
          <w:p w:rsidR="00DE11D4" w:rsidRPr="00F70F81" w:rsidP="003621CF">
            <w:pPr>
              <w:pStyle w:val="Normal0"/>
              <w:jc w:val="center"/>
              <w:rPr>
                <w:b/>
              </w:rPr>
            </w:pPr>
            <w:r>
              <w:rPr>
                <w:b/>
              </w:rPr>
              <w:t>2</w:t>
            </w:r>
            <w:r w:rsidR="003621CF">
              <w:rPr>
                <w:b/>
              </w:rPr>
              <w:t>60</w:t>
            </w:r>
          </w:p>
        </w:tc>
        <w:tc>
          <w:tcPr>
            <w:tcW w:w="1345" w:type="pct"/>
            <w:vAlign w:val="center"/>
          </w:tcPr>
          <w:p w:rsidR="00DE11D4" w:rsidRPr="00F70F81" w:rsidP="00C90F38">
            <w:pPr>
              <w:pStyle w:val="Normal0"/>
              <w:jc w:val="center"/>
              <w:rPr>
                <w:b/>
              </w:rPr>
            </w:pPr>
            <w:r>
              <w:rPr>
                <w:b/>
              </w:rPr>
              <w:t>216</w:t>
            </w:r>
          </w:p>
        </w:tc>
      </w:tr>
      <w:bookmarkEnd w:id="7"/>
    </w:tbl>
    <w:p w:rsidR="00DE11D4" w:rsidP="00BE3848">
      <w:pPr>
        <w:pStyle w:val="Normal0"/>
      </w:pPr>
    </w:p>
    <w:p w:rsidR="00BE3848" w:rsidP="00BE3848">
      <w:pPr>
        <w:pStyle w:val="Normal0"/>
        <w:ind w:firstLine="708"/>
      </w:pPr>
    </w:p>
    <w:p w:rsidR="00BE3848" w:rsidRPr="00BE3848" w:rsidP="00BE3848">
      <w:pPr>
        <w:pStyle w:val="Normal0"/>
        <w:tabs>
          <w:tab w:val="left" w:pos="765"/>
        </w:tabs>
        <w:sectPr w:rsidSect="002E40B6">
          <w:headerReference w:type="even" r:id="rId18"/>
          <w:headerReference w:type="default" r:id="rId19"/>
          <w:footerReference w:type="even" r:id="rId20"/>
          <w:footerReference w:type="default" r:id="rId21"/>
          <w:headerReference w:type="first" r:id="rId22"/>
          <w:footerReference w:type="first" r:id="rId23"/>
          <w:type w:val="nextPage"/>
          <w:pgSz w:w="11906" w:h="16838"/>
          <w:pgMar w:top="1134" w:right="850" w:bottom="1134" w:left="1418" w:header="0" w:footer="708" w:gutter="0"/>
          <w:pgNumType w:start="1"/>
          <w:cols w:space="720"/>
          <w:titlePg/>
          <w:docGrid w:linePitch="360"/>
        </w:sectPr>
      </w:pPr>
      <w:r>
        <w:tab/>
      </w:r>
    </w:p>
    <w:p w:rsidR="00BE2E0E" w:rsidP="00BE2E0E">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 xml:space="preserve">2.2. </w:t>
      </w:r>
      <w:r>
        <w:rPr>
          <w:b/>
          <w:sz w:val="28"/>
          <w:szCs w:val="28"/>
        </w:rPr>
        <w:t xml:space="preserve">Структура </w:t>
      </w:r>
      <w:r w:rsidRPr="00BE2E0E">
        <w:rPr>
          <w:b/>
          <w:sz w:val="28"/>
          <w:szCs w:val="28"/>
        </w:rPr>
        <w:t>профессионального модуля</w:t>
      </w:r>
    </w:p>
    <w:tbl>
      <w:tblPr>
        <w:tblStyle w:val="TableNormal"/>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7"/>
        <w:gridCol w:w="6305"/>
        <w:gridCol w:w="1257"/>
        <w:gridCol w:w="846"/>
        <w:gridCol w:w="942"/>
        <w:gridCol w:w="834"/>
        <w:gridCol w:w="530"/>
        <w:gridCol w:w="539"/>
        <w:gridCol w:w="12"/>
        <w:gridCol w:w="918"/>
        <w:gridCol w:w="837"/>
      </w:tblGrid>
      <w:tr w:rsidTr="00B20275">
        <w:tblPrEx>
          <w:tblW w:w="5074" w:type="pct"/>
          <w:tblLayout w:type="fixed"/>
          <w:tblLook w:val="01E0"/>
        </w:tblPrEx>
        <w:trPr>
          <w:cantSplit/>
          <w:trHeight w:val="3271"/>
        </w:trPr>
        <w:tc>
          <w:tcPr>
            <w:tcW w:w="506" w:type="pct"/>
            <w:tcBorders>
              <w:bottom w:val="single" w:sz="4" w:space="0" w:color="auto"/>
            </w:tcBorders>
          </w:tcPr>
          <w:p w:rsidR="00BE2E0E" w:rsidRPr="00BE2E0E" w:rsidP="00BE2E0E">
            <w:pPr>
              <w:pStyle w:val="Normal0"/>
              <w:jc w:val="center"/>
              <w:rPr>
                <w:sz w:val="22"/>
                <w:szCs w:val="22"/>
                <w:lang w:eastAsia="ru-RU"/>
              </w:rPr>
            </w:pPr>
            <w:r w:rsidRPr="00BE2E0E">
              <w:rPr>
                <w:sz w:val="22"/>
                <w:szCs w:val="22"/>
                <w:lang w:eastAsia="ru-RU"/>
              </w:rPr>
              <w:t>Код ОК, ПК</w:t>
            </w:r>
          </w:p>
        </w:tc>
        <w:tc>
          <w:tcPr>
            <w:tcW w:w="2176" w:type="pct"/>
            <w:tcBorders>
              <w:bottom w:val="single" w:sz="4" w:space="0" w:color="auto"/>
            </w:tcBorders>
            <w:vAlign w:val="center"/>
          </w:tcPr>
          <w:p w:rsidR="00BE2E0E" w:rsidRPr="00BE2E0E" w:rsidP="00BE2E0E">
            <w:pPr>
              <w:pStyle w:val="Normal0"/>
              <w:jc w:val="center"/>
              <w:rPr>
                <w:sz w:val="22"/>
                <w:szCs w:val="22"/>
                <w:lang w:eastAsia="ru-RU"/>
              </w:rPr>
            </w:pPr>
            <w:r w:rsidRPr="00BE2E0E">
              <w:rPr>
                <w:sz w:val="22"/>
                <w:szCs w:val="22"/>
                <w:lang w:eastAsia="ru-RU"/>
              </w:rPr>
              <w:t>Наименования разделов профессионального модуля</w:t>
            </w:r>
          </w:p>
        </w:tc>
        <w:tc>
          <w:tcPr>
            <w:tcW w:w="434" w:type="pct"/>
            <w:tcBorders>
              <w:bottom w:val="single" w:sz="4" w:space="0" w:color="auto"/>
            </w:tcBorders>
            <w:vAlign w:val="center"/>
          </w:tcPr>
          <w:p w:rsidR="00BE2E0E" w:rsidRPr="00BE2E0E" w:rsidP="00BE2E0E">
            <w:pPr>
              <w:pStyle w:val="Normal0"/>
              <w:suppressAutoHyphens w:val="0"/>
              <w:jc w:val="center"/>
              <w:rPr>
                <w:sz w:val="22"/>
                <w:szCs w:val="22"/>
                <w:lang w:eastAsia="ru-RU"/>
              </w:rPr>
            </w:pPr>
            <w:r w:rsidRPr="00BE2E0E">
              <w:rPr>
                <w:iCs/>
                <w:sz w:val="22"/>
                <w:szCs w:val="22"/>
                <w:lang w:eastAsia="ru-RU"/>
              </w:rPr>
              <w:t>Всего, час.</w:t>
            </w:r>
          </w:p>
        </w:tc>
        <w:tc>
          <w:tcPr>
            <w:tcW w:w="292" w:type="pct"/>
            <w:tcBorders>
              <w:bottom w:val="single" w:sz="4" w:space="0" w:color="auto"/>
            </w:tcBorders>
            <w:textDirection w:val="btLr"/>
            <w:vAlign w:val="center"/>
          </w:tcPr>
          <w:p w:rsidR="00BE2E0E" w:rsidRPr="00BE2E0E" w:rsidP="00BE2E0E">
            <w:pPr>
              <w:pStyle w:val="Normal0"/>
              <w:suppressAutoHyphens w:val="0"/>
              <w:jc w:val="center"/>
              <w:rPr>
                <w:sz w:val="22"/>
                <w:szCs w:val="22"/>
                <w:lang w:eastAsia="ru-RU"/>
              </w:rPr>
            </w:pPr>
            <w:r w:rsidRPr="00BE2E0E">
              <w:rPr>
                <w:iCs/>
                <w:sz w:val="22"/>
                <w:szCs w:val="22"/>
                <w:lang w:eastAsia="ru-RU"/>
              </w:rPr>
              <w:t>В т.ч. в форме практической подготовки</w:t>
            </w:r>
          </w:p>
        </w:tc>
        <w:tc>
          <w:tcPr>
            <w:tcW w:w="325" w:type="pct"/>
            <w:shd w:val="clear" w:color="auto" w:fill="D9D9D9"/>
            <w:textDirection w:val="btLr"/>
            <w:vAlign w:val="center"/>
          </w:tcPr>
          <w:p w:rsidR="00BE2E0E" w:rsidRPr="00BE2E0E" w:rsidP="00BE2E0E">
            <w:pPr>
              <w:pStyle w:val="Normal0"/>
              <w:ind w:left="113" w:right="113"/>
              <w:jc w:val="center"/>
              <w:rPr>
                <w:sz w:val="22"/>
                <w:szCs w:val="22"/>
                <w:lang w:eastAsia="ru-RU"/>
              </w:rPr>
            </w:pPr>
            <w:r w:rsidRPr="00BE2E0E">
              <w:rPr>
                <w:sz w:val="22"/>
                <w:szCs w:val="22"/>
                <w:lang w:eastAsia="ru-RU"/>
              </w:rPr>
              <w:t>Обучение по МДК, в т.ч.:</w:t>
            </w:r>
          </w:p>
        </w:tc>
        <w:tc>
          <w:tcPr>
            <w:tcW w:w="288" w:type="pct"/>
            <w:textDirection w:val="btLr"/>
            <w:vAlign w:val="center"/>
          </w:tcPr>
          <w:p w:rsidR="00BE2E0E" w:rsidRPr="00BE2E0E" w:rsidP="00BE2E0E">
            <w:pPr>
              <w:pStyle w:val="Normal0"/>
              <w:jc w:val="center"/>
              <w:rPr>
                <w:sz w:val="22"/>
                <w:szCs w:val="22"/>
                <w:lang w:eastAsia="ru-RU"/>
              </w:rPr>
            </w:pPr>
            <w:r w:rsidRPr="00BE2E0E">
              <w:rPr>
                <w:rFonts w:eastAsiaTheme="minorHAnsi"/>
                <w:bCs/>
                <w:lang w:eastAsia="en-US"/>
              </w:rPr>
              <w:t>Учебные занятия</w:t>
            </w:r>
          </w:p>
        </w:tc>
        <w:tc>
          <w:tcPr>
            <w:tcW w:w="183" w:type="pct"/>
            <w:textDirection w:val="btLr"/>
            <w:vAlign w:val="center"/>
          </w:tcPr>
          <w:p w:rsidR="00BE2E0E" w:rsidRPr="00BE2E0E" w:rsidP="00BE2E0E">
            <w:pPr>
              <w:pStyle w:val="Normal0"/>
              <w:jc w:val="center"/>
              <w:rPr>
                <w:sz w:val="22"/>
                <w:szCs w:val="22"/>
                <w:lang w:eastAsia="ru-RU"/>
              </w:rPr>
            </w:pPr>
            <w:r w:rsidRPr="00BE2E0E">
              <w:rPr>
                <w:sz w:val="22"/>
                <w:szCs w:val="22"/>
                <w:lang w:eastAsia="ru-RU"/>
              </w:rPr>
              <w:t>Курсовая работа (проект)</w:t>
            </w:r>
          </w:p>
        </w:tc>
        <w:tc>
          <w:tcPr>
            <w:tcW w:w="186" w:type="pct"/>
            <w:textDirection w:val="btLr"/>
            <w:vAlign w:val="center"/>
          </w:tcPr>
          <w:p w:rsidR="00BE2E0E" w:rsidRPr="00BE2E0E" w:rsidP="00EF4F89">
            <w:pPr>
              <w:pStyle w:val="Normal0"/>
              <w:jc w:val="center"/>
              <w:rPr>
                <w:sz w:val="22"/>
                <w:szCs w:val="22"/>
                <w:lang w:eastAsia="ru-RU"/>
              </w:rPr>
            </w:pPr>
            <w:r w:rsidRPr="00BE2E0E">
              <w:rPr>
                <w:sz w:val="22"/>
                <w:szCs w:val="22"/>
                <w:lang w:eastAsia="ru-RU"/>
              </w:rPr>
              <w:t>Самостоятельная работа</w:t>
            </w:r>
          </w:p>
        </w:tc>
        <w:tc>
          <w:tcPr>
            <w:tcW w:w="321" w:type="pct"/>
            <w:gridSpan w:val="2"/>
            <w:shd w:val="clear" w:color="auto" w:fill="D9D9D9"/>
            <w:textDirection w:val="btLr"/>
            <w:vAlign w:val="center"/>
          </w:tcPr>
          <w:p w:rsidR="00BE2E0E" w:rsidRPr="00BE2E0E" w:rsidP="00BE2E0E">
            <w:pPr>
              <w:pStyle w:val="Normal0"/>
              <w:jc w:val="center"/>
              <w:rPr>
                <w:sz w:val="22"/>
                <w:szCs w:val="22"/>
                <w:lang w:eastAsia="ru-RU"/>
              </w:rPr>
            </w:pPr>
            <w:r w:rsidRPr="00BE2E0E">
              <w:rPr>
                <w:sz w:val="22"/>
                <w:szCs w:val="22"/>
                <w:lang w:eastAsia="ru-RU"/>
              </w:rPr>
              <w:t>Учебная практика</w:t>
            </w:r>
          </w:p>
        </w:tc>
        <w:tc>
          <w:tcPr>
            <w:tcW w:w="289" w:type="pct"/>
            <w:shd w:val="clear" w:color="auto" w:fill="D9D9D9"/>
            <w:textDirection w:val="btLr"/>
          </w:tcPr>
          <w:p w:rsidR="00BE2E0E" w:rsidRPr="00BE2E0E" w:rsidP="00BE2E0E">
            <w:pPr>
              <w:pStyle w:val="Normal0"/>
              <w:jc w:val="center"/>
              <w:rPr>
                <w:sz w:val="22"/>
                <w:szCs w:val="22"/>
                <w:lang w:eastAsia="ru-RU"/>
              </w:rPr>
            </w:pPr>
            <w:r w:rsidRPr="00BE2E0E">
              <w:rPr>
                <w:sz w:val="22"/>
                <w:szCs w:val="22"/>
                <w:lang w:eastAsia="ru-RU"/>
              </w:rPr>
              <w:t>Производственная практика</w:t>
            </w:r>
          </w:p>
        </w:tc>
      </w:tr>
      <w:tr w:rsidTr="00B20275">
        <w:tblPrEx>
          <w:tblW w:w="5074" w:type="pct"/>
          <w:tblLayout w:type="fixed"/>
          <w:tblLook w:val="01E0"/>
        </w:tblPrEx>
        <w:trPr>
          <w:cantSplit/>
          <w:trHeight w:val="73"/>
        </w:trPr>
        <w:tc>
          <w:tcPr>
            <w:tcW w:w="506" w:type="pct"/>
            <w:tcBorders>
              <w:bottom w:val="single" w:sz="4" w:space="0" w:color="auto"/>
            </w:tcBorders>
            <w:vAlign w:val="center"/>
          </w:tcPr>
          <w:p w:rsidR="00BE2E0E" w:rsidRPr="00BE2E0E" w:rsidP="00BE2E0E">
            <w:pPr>
              <w:pStyle w:val="Normal0"/>
              <w:jc w:val="center"/>
              <w:rPr>
                <w:sz w:val="16"/>
                <w:szCs w:val="16"/>
                <w:lang w:eastAsia="ru-RU"/>
              </w:rPr>
            </w:pPr>
            <w:r w:rsidRPr="00BE2E0E">
              <w:rPr>
                <w:sz w:val="16"/>
                <w:szCs w:val="16"/>
                <w:lang w:eastAsia="ru-RU"/>
              </w:rPr>
              <w:t>1</w:t>
            </w:r>
          </w:p>
        </w:tc>
        <w:tc>
          <w:tcPr>
            <w:tcW w:w="2176" w:type="pct"/>
            <w:tcBorders>
              <w:bottom w:val="single" w:sz="4" w:space="0" w:color="auto"/>
            </w:tcBorders>
            <w:vAlign w:val="center"/>
          </w:tcPr>
          <w:p w:rsidR="00BE2E0E" w:rsidRPr="00BE2E0E" w:rsidP="00BE2E0E">
            <w:pPr>
              <w:pStyle w:val="Normal0"/>
              <w:jc w:val="center"/>
              <w:rPr>
                <w:sz w:val="16"/>
                <w:szCs w:val="16"/>
                <w:lang w:eastAsia="ru-RU"/>
              </w:rPr>
            </w:pPr>
            <w:r w:rsidRPr="00BE2E0E">
              <w:rPr>
                <w:iCs/>
                <w:sz w:val="16"/>
                <w:szCs w:val="16"/>
                <w:lang w:eastAsia="ru-RU"/>
              </w:rPr>
              <w:t>2</w:t>
            </w:r>
          </w:p>
        </w:tc>
        <w:tc>
          <w:tcPr>
            <w:tcW w:w="434" w:type="pct"/>
            <w:tcBorders>
              <w:bottom w:val="single" w:sz="4" w:space="0" w:color="auto"/>
            </w:tcBorders>
            <w:vAlign w:val="center"/>
          </w:tcPr>
          <w:p w:rsidR="00BE2E0E" w:rsidRPr="00BE2E0E" w:rsidP="00BE2E0E">
            <w:pPr>
              <w:pStyle w:val="Normal0"/>
              <w:suppressAutoHyphens w:val="0"/>
              <w:jc w:val="center"/>
              <w:rPr>
                <w:iCs/>
                <w:sz w:val="16"/>
                <w:szCs w:val="16"/>
                <w:lang w:eastAsia="ru-RU"/>
              </w:rPr>
            </w:pPr>
            <w:r w:rsidRPr="00BE2E0E">
              <w:rPr>
                <w:iCs/>
                <w:sz w:val="16"/>
                <w:szCs w:val="16"/>
                <w:lang w:eastAsia="ru-RU"/>
              </w:rPr>
              <w:t>3</w:t>
            </w:r>
          </w:p>
        </w:tc>
        <w:tc>
          <w:tcPr>
            <w:tcW w:w="292" w:type="pct"/>
            <w:tcBorders>
              <w:bottom w:val="single" w:sz="4" w:space="0" w:color="auto"/>
            </w:tcBorders>
            <w:vAlign w:val="center"/>
          </w:tcPr>
          <w:p w:rsidR="00BE2E0E" w:rsidRPr="00BE2E0E" w:rsidP="00BE2E0E">
            <w:pPr>
              <w:pStyle w:val="Normal0"/>
              <w:suppressAutoHyphens w:val="0"/>
              <w:jc w:val="center"/>
              <w:rPr>
                <w:iCs/>
                <w:sz w:val="16"/>
                <w:szCs w:val="16"/>
                <w:lang w:eastAsia="ru-RU"/>
              </w:rPr>
            </w:pPr>
            <w:r w:rsidRPr="00BE2E0E">
              <w:rPr>
                <w:sz w:val="16"/>
                <w:szCs w:val="16"/>
                <w:lang w:eastAsia="ru-RU"/>
              </w:rPr>
              <w:t>4</w:t>
            </w:r>
          </w:p>
        </w:tc>
        <w:tc>
          <w:tcPr>
            <w:tcW w:w="325" w:type="pct"/>
            <w:shd w:val="clear" w:color="auto" w:fill="D9D9D9"/>
            <w:vAlign w:val="center"/>
          </w:tcPr>
          <w:p w:rsidR="00BE2E0E" w:rsidRPr="00BE2E0E" w:rsidP="00BE2E0E">
            <w:pPr>
              <w:pStyle w:val="Normal0"/>
              <w:jc w:val="center"/>
              <w:rPr>
                <w:sz w:val="16"/>
                <w:szCs w:val="16"/>
                <w:lang w:eastAsia="ru-RU"/>
              </w:rPr>
            </w:pPr>
            <w:r w:rsidRPr="00BE2E0E">
              <w:rPr>
                <w:sz w:val="16"/>
                <w:szCs w:val="16"/>
                <w:lang w:eastAsia="ru-RU"/>
              </w:rPr>
              <w:t>5</w:t>
            </w:r>
          </w:p>
        </w:tc>
        <w:tc>
          <w:tcPr>
            <w:tcW w:w="288" w:type="pct"/>
            <w:vAlign w:val="center"/>
          </w:tcPr>
          <w:p w:rsidR="00BE2E0E" w:rsidRPr="00BE2E0E" w:rsidP="00BE2E0E">
            <w:pPr>
              <w:pStyle w:val="Normal0"/>
              <w:jc w:val="center"/>
              <w:rPr>
                <w:sz w:val="16"/>
                <w:szCs w:val="16"/>
                <w:lang w:eastAsia="ru-RU"/>
              </w:rPr>
            </w:pPr>
            <w:r w:rsidRPr="00BE2E0E">
              <w:rPr>
                <w:color w:val="000000"/>
                <w:sz w:val="16"/>
                <w:szCs w:val="16"/>
                <w:lang w:eastAsia="ru-RU"/>
              </w:rPr>
              <w:t>6</w:t>
            </w:r>
          </w:p>
        </w:tc>
        <w:tc>
          <w:tcPr>
            <w:tcW w:w="183" w:type="pct"/>
            <w:vAlign w:val="center"/>
          </w:tcPr>
          <w:p w:rsidR="00BE2E0E" w:rsidRPr="00BE2E0E" w:rsidP="00BE2E0E">
            <w:pPr>
              <w:pStyle w:val="Normal0"/>
              <w:jc w:val="center"/>
              <w:rPr>
                <w:sz w:val="16"/>
                <w:szCs w:val="16"/>
                <w:lang w:eastAsia="ru-RU"/>
              </w:rPr>
            </w:pPr>
            <w:r w:rsidRPr="00BE2E0E">
              <w:rPr>
                <w:sz w:val="16"/>
                <w:szCs w:val="16"/>
                <w:lang w:eastAsia="ru-RU"/>
              </w:rPr>
              <w:t>7</w:t>
            </w:r>
          </w:p>
        </w:tc>
        <w:tc>
          <w:tcPr>
            <w:tcW w:w="186" w:type="pct"/>
            <w:vAlign w:val="center"/>
          </w:tcPr>
          <w:p w:rsidR="00BE2E0E" w:rsidRPr="00BE2E0E" w:rsidP="00BE2E0E">
            <w:pPr>
              <w:pStyle w:val="Normal0"/>
              <w:jc w:val="center"/>
              <w:rPr>
                <w:sz w:val="16"/>
                <w:szCs w:val="16"/>
                <w:lang w:eastAsia="ru-RU"/>
              </w:rPr>
            </w:pPr>
            <w:r w:rsidRPr="00BE2E0E">
              <w:rPr>
                <w:sz w:val="16"/>
                <w:szCs w:val="16"/>
                <w:lang w:eastAsia="ru-RU"/>
              </w:rPr>
              <w:t>8</w:t>
            </w:r>
          </w:p>
        </w:tc>
        <w:tc>
          <w:tcPr>
            <w:tcW w:w="321" w:type="pct"/>
            <w:gridSpan w:val="2"/>
            <w:shd w:val="clear" w:color="auto" w:fill="D9D9D9"/>
          </w:tcPr>
          <w:p w:rsidR="00BE2E0E" w:rsidRPr="00BE2E0E" w:rsidP="00BE2E0E">
            <w:pPr>
              <w:pStyle w:val="Normal0"/>
              <w:jc w:val="center"/>
              <w:rPr>
                <w:sz w:val="16"/>
                <w:szCs w:val="16"/>
                <w:lang w:eastAsia="ru-RU"/>
              </w:rPr>
            </w:pPr>
            <w:r w:rsidRPr="00BE2E0E">
              <w:rPr>
                <w:sz w:val="16"/>
                <w:szCs w:val="16"/>
                <w:lang w:eastAsia="ru-RU"/>
              </w:rPr>
              <w:t>9</w:t>
            </w:r>
          </w:p>
        </w:tc>
        <w:tc>
          <w:tcPr>
            <w:tcW w:w="289" w:type="pct"/>
            <w:shd w:val="clear" w:color="auto" w:fill="D9D9D9"/>
          </w:tcPr>
          <w:p w:rsidR="00BE2E0E" w:rsidRPr="00BE2E0E" w:rsidP="00BE2E0E">
            <w:pPr>
              <w:pStyle w:val="Normal0"/>
              <w:jc w:val="center"/>
              <w:rPr>
                <w:sz w:val="16"/>
                <w:szCs w:val="16"/>
                <w:lang w:eastAsia="ru-RU"/>
              </w:rPr>
            </w:pPr>
            <w:r w:rsidRPr="00BE2E0E">
              <w:rPr>
                <w:sz w:val="16"/>
                <w:szCs w:val="16"/>
                <w:lang w:eastAsia="ru-RU"/>
              </w:rPr>
              <w:t>10</w:t>
            </w:r>
          </w:p>
        </w:tc>
      </w:tr>
      <w:tr w:rsidTr="00B20275">
        <w:tblPrEx>
          <w:tblW w:w="5074" w:type="pct"/>
          <w:tblLayout w:type="fixed"/>
          <w:tblLook w:val="01E0"/>
        </w:tblPrEx>
        <w:tc>
          <w:tcPr>
            <w:tcW w:w="506" w:type="pct"/>
            <w:vMerge w:val="restart"/>
          </w:tcPr>
          <w:p w:rsidR="00C90F38" w:rsidRPr="002C0E1E" w:rsidP="00C90F38">
            <w:pPr>
              <w:pStyle w:val="Normal0"/>
              <w:rPr>
                <w:bCs/>
                <w:sz w:val="16"/>
                <w:szCs w:val="16"/>
                <w:lang w:eastAsia="ru-RU"/>
              </w:rPr>
            </w:pPr>
            <w:r w:rsidRPr="002C0E1E">
              <w:rPr>
                <w:bCs/>
                <w:sz w:val="16"/>
                <w:szCs w:val="16"/>
                <w:lang w:eastAsia="ru-RU"/>
              </w:rPr>
              <w:t>ОК 01</w:t>
            </w:r>
          </w:p>
          <w:p w:rsidR="00C90F38" w:rsidRPr="002C0E1E" w:rsidP="00C90F38">
            <w:pPr>
              <w:pStyle w:val="Normal0"/>
              <w:rPr>
                <w:bCs/>
                <w:sz w:val="16"/>
                <w:szCs w:val="16"/>
                <w:lang w:eastAsia="ru-RU"/>
              </w:rPr>
            </w:pPr>
            <w:r w:rsidRPr="002C0E1E">
              <w:rPr>
                <w:bCs/>
                <w:sz w:val="16"/>
                <w:szCs w:val="16"/>
                <w:lang w:eastAsia="ru-RU"/>
              </w:rPr>
              <w:t>ОК 02</w:t>
            </w:r>
          </w:p>
          <w:p w:rsidR="00C90F38" w:rsidRPr="002C0E1E" w:rsidP="00C90F38">
            <w:pPr>
              <w:pStyle w:val="Normal0"/>
              <w:rPr>
                <w:bCs/>
                <w:sz w:val="16"/>
                <w:szCs w:val="16"/>
                <w:lang w:eastAsia="ru-RU"/>
              </w:rPr>
            </w:pPr>
            <w:r w:rsidRPr="002C0E1E">
              <w:rPr>
                <w:bCs/>
                <w:sz w:val="16"/>
                <w:szCs w:val="16"/>
                <w:lang w:eastAsia="ru-RU"/>
              </w:rPr>
              <w:t>ОК 03</w:t>
            </w:r>
          </w:p>
          <w:p w:rsidR="00C90F38" w:rsidRPr="002C0E1E" w:rsidP="00C90F38">
            <w:pPr>
              <w:pStyle w:val="Normal0"/>
              <w:rPr>
                <w:bCs/>
                <w:sz w:val="16"/>
                <w:szCs w:val="16"/>
                <w:lang w:eastAsia="ru-RU"/>
              </w:rPr>
            </w:pPr>
            <w:r w:rsidRPr="002C0E1E">
              <w:rPr>
                <w:bCs/>
                <w:sz w:val="16"/>
                <w:szCs w:val="16"/>
                <w:lang w:eastAsia="ru-RU"/>
              </w:rPr>
              <w:t>ОК 04</w:t>
            </w:r>
          </w:p>
          <w:p w:rsidR="00C90F38" w:rsidRPr="002C0E1E" w:rsidP="00C90F38">
            <w:pPr>
              <w:pStyle w:val="Normal0"/>
              <w:rPr>
                <w:bCs/>
                <w:sz w:val="16"/>
                <w:szCs w:val="16"/>
                <w:lang w:eastAsia="ru-RU"/>
              </w:rPr>
            </w:pPr>
            <w:r w:rsidRPr="002C0E1E">
              <w:rPr>
                <w:bCs/>
                <w:sz w:val="16"/>
                <w:szCs w:val="16"/>
                <w:lang w:eastAsia="ru-RU"/>
              </w:rPr>
              <w:t>ОК 05</w:t>
            </w:r>
          </w:p>
          <w:p w:rsidR="00C90F38" w:rsidRPr="002C0E1E" w:rsidP="00C90F38">
            <w:pPr>
              <w:pStyle w:val="Normal0"/>
              <w:rPr>
                <w:bCs/>
                <w:sz w:val="16"/>
                <w:szCs w:val="16"/>
                <w:lang w:eastAsia="ru-RU"/>
              </w:rPr>
            </w:pPr>
            <w:r w:rsidRPr="002C0E1E">
              <w:rPr>
                <w:bCs/>
                <w:sz w:val="16"/>
                <w:szCs w:val="16"/>
                <w:lang w:eastAsia="ru-RU"/>
              </w:rPr>
              <w:t>ОК 08</w:t>
            </w:r>
          </w:p>
          <w:p w:rsidR="00C90F38" w:rsidRPr="002C0E1E" w:rsidP="00C90F38">
            <w:pPr>
              <w:pStyle w:val="Normal0"/>
              <w:rPr>
                <w:bCs/>
                <w:sz w:val="16"/>
                <w:szCs w:val="16"/>
                <w:lang w:eastAsia="ru-RU"/>
              </w:rPr>
            </w:pPr>
            <w:r w:rsidRPr="002C0E1E">
              <w:rPr>
                <w:bCs/>
                <w:sz w:val="16"/>
                <w:szCs w:val="16"/>
                <w:lang w:eastAsia="ru-RU"/>
              </w:rPr>
              <w:t>ОК 09</w:t>
            </w:r>
          </w:p>
          <w:p w:rsidR="00C90F38" w:rsidRPr="00BE2E0E" w:rsidP="00C90F38">
            <w:pPr>
              <w:pStyle w:val="Normal0"/>
              <w:suppressAutoHyphens w:val="0"/>
              <w:rPr>
                <w:bCs/>
                <w:sz w:val="18"/>
                <w:szCs w:val="22"/>
                <w:lang w:eastAsia="ru-RU"/>
              </w:rPr>
            </w:pPr>
            <w:r w:rsidRPr="002C0E1E">
              <w:rPr>
                <w:bCs/>
                <w:sz w:val="16"/>
                <w:szCs w:val="16"/>
                <w:lang w:eastAsia="ru-RU"/>
              </w:rPr>
              <w:t>ПК 2.1 – ПК 2.6</w:t>
            </w:r>
          </w:p>
        </w:tc>
        <w:tc>
          <w:tcPr>
            <w:tcW w:w="2176" w:type="pct"/>
          </w:tcPr>
          <w:p w:rsidR="00C90F38" w:rsidRPr="00BE2E0E" w:rsidP="00C90F38">
            <w:pPr>
              <w:pStyle w:val="Normal0"/>
              <w:suppressAutoHyphens w:val="0"/>
              <w:autoSpaceDE w:val="0"/>
              <w:snapToGrid w:val="0"/>
              <w:rPr>
                <w:sz w:val="22"/>
                <w:szCs w:val="22"/>
                <w:lang w:eastAsia="ru-RU"/>
              </w:rPr>
            </w:pPr>
            <w:r w:rsidRPr="00C90F38">
              <w:rPr>
                <w:rFonts w:eastAsiaTheme="minorHAnsi"/>
                <w:bCs/>
                <w:iCs/>
                <w:lang w:eastAsia="en-US"/>
              </w:rPr>
              <w:t>«МДК 02.01. «Работа на контрольно-кассовой и компьютерной технике при расчетах с покупателями»</w:t>
            </w:r>
          </w:p>
        </w:tc>
        <w:tc>
          <w:tcPr>
            <w:tcW w:w="434" w:type="pct"/>
          </w:tcPr>
          <w:p w:rsidR="00C90F38" w:rsidRPr="00BE2E0E" w:rsidP="008D7CF2">
            <w:pPr>
              <w:pStyle w:val="Normal0"/>
              <w:suppressAutoHyphens w:val="0"/>
              <w:jc w:val="center"/>
              <w:rPr>
                <w:b/>
                <w:bCs/>
                <w:sz w:val="22"/>
                <w:szCs w:val="22"/>
                <w:lang w:eastAsia="ru-RU"/>
              </w:rPr>
            </w:pPr>
            <w:r>
              <w:rPr>
                <w:b/>
                <w:bCs/>
                <w:sz w:val="22"/>
                <w:szCs w:val="22"/>
                <w:lang w:eastAsia="ru-RU"/>
              </w:rPr>
              <w:t>74</w:t>
            </w:r>
          </w:p>
        </w:tc>
        <w:tc>
          <w:tcPr>
            <w:tcW w:w="292" w:type="pct"/>
          </w:tcPr>
          <w:p w:rsidR="00C90F38" w:rsidRPr="00BE2E0E" w:rsidP="008D7CF2">
            <w:pPr>
              <w:pStyle w:val="Normal0"/>
              <w:suppressAutoHyphens w:val="0"/>
              <w:jc w:val="center"/>
              <w:rPr>
                <w:b/>
                <w:sz w:val="22"/>
                <w:szCs w:val="22"/>
                <w:lang w:eastAsia="ru-RU"/>
              </w:rPr>
            </w:pPr>
            <w:r>
              <w:rPr>
                <w:b/>
                <w:sz w:val="22"/>
                <w:szCs w:val="22"/>
                <w:lang w:eastAsia="ru-RU"/>
              </w:rPr>
              <w:t>3</w:t>
            </w:r>
            <w:r w:rsidR="006252BE">
              <w:rPr>
                <w:b/>
                <w:sz w:val="22"/>
                <w:szCs w:val="22"/>
                <w:lang w:eastAsia="ru-RU"/>
              </w:rPr>
              <w:t>8</w:t>
            </w:r>
          </w:p>
        </w:tc>
        <w:tc>
          <w:tcPr>
            <w:tcW w:w="325" w:type="pct"/>
            <w:shd w:val="clear" w:color="auto" w:fill="D9D9D9"/>
          </w:tcPr>
          <w:p w:rsidR="00C90F38" w:rsidRPr="00BE2E0E" w:rsidP="008D7CF2">
            <w:pPr>
              <w:pStyle w:val="Normal0"/>
              <w:suppressAutoHyphens w:val="0"/>
              <w:jc w:val="center"/>
              <w:rPr>
                <w:b/>
                <w:bCs/>
                <w:sz w:val="22"/>
                <w:szCs w:val="22"/>
                <w:lang w:eastAsia="ru-RU"/>
              </w:rPr>
            </w:pPr>
            <w:r>
              <w:rPr>
                <w:b/>
                <w:bCs/>
                <w:sz w:val="22"/>
                <w:szCs w:val="22"/>
                <w:lang w:eastAsia="ru-RU"/>
              </w:rPr>
              <w:t>68</w:t>
            </w:r>
          </w:p>
        </w:tc>
        <w:tc>
          <w:tcPr>
            <w:tcW w:w="288" w:type="pct"/>
          </w:tcPr>
          <w:p w:rsidR="00C90F38" w:rsidRPr="00BE2E0E" w:rsidP="008D7CF2">
            <w:pPr>
              <w:pStyle w:val="Normal0"/>
              <w:suppressAutoHyphens w:val="0"/>
              <w:jc w:val="center"/>
              <w:rPr>
                <w:sz w:val="22"/>
                <w:szCs w:val="22"/>
                <w:lang w:eastAsia="ru-RU"/>
              </w:rPr>
            </w:pPr>
            <w:r>
              <w:rPr>
                <w:sz w:val="22"/>
                <w:szCs w:val="22"/>
                <w:lang w:eastAsia="ru-RU"/>
              </w:rPr>
              <w:t>68</w:t>
            </w:r>
          </w:p>
        </w:tc>
        <w:tc>
          <w:tcPr>
            <w:tcW w:w="183" w:type="pct"/>
          </w:tcPr>
          <w:p w:rsidR="00C90F38" w:rsidRPr="00BE2E0E" w:rsidP="00BE2E0E">
            <w:pPr>
              <w:pStyle w:val="Normal0"/>
              <w:suppressAutoHyphens w:val="0"/>
              <w:jc w:val="center"/>
              <w:rPr>
                <w:b/>
                <w:bCs/>
                <w:sz w:val="22"/>
                <w:szCs w:val="22"/>
                <w:lang w:eastAsia="ru-RU"/>
              </w:rPr>
            </w:pPr>
            <w:r w:rsidRPr="00BE2E0E">
              <w:rPr>
                <w:sz w:val="22"/>
                <w:szCs w:val="22"/>
                <w:lang w:eastAsia="ru-RU"/>
              </w:rPr>
              <w:t>х</w:t>
            </w:r>
          </w:p>
        </w:tc>
        <w:tc>
          <w:tcPr>
            <w:tcW w:w="186" w:type="pct"/>
          </w:tcPr>
          <w:p w:rsidR="00C90F38" w:rsidRPr="00BE2E0E" w:rsidP="008D7CF2">
            <w:pPr>
              <w:pStyle w:val="Normal0"/>
              <w:suppressAutoHyphens w:val="0"/>
              <w:jc w:val="center"/>
              <w:rPr>
                <w:b/>
                <w:bCs/>
                <w:sz w:val="22"/>
                <w:szCs w:val="22"/>
                <w:lang w:eastAsia="ru-RU"/>
              </w:rPr>
            </w:pPr>
            <w:r>
              <w:rPr>
                <w:b/>
                <w:bCs/>
                <w:sz w:val="22"/>
                <w:szCs w:val="22"/>
                <w:lang w:eastAsia="ru-RU"/>
              </w:rPr>
              <w:t>6</w:t>
            </w:r>
          </w:p>
        </w:tc>
        <w:tc>
          <w:tcPr>
            <w:tcW w:w="321" w:type="pct"/>
            <w:gridSpan w:val="2"/>
            <w:shd w:val="clear" w:color="auto" w:fill="D9D9D9"/>
          </w:tcPr>
          <w:p w:rsidR="00C90F38" w:rsidRPr="00BE2E0E" w:rsidP="00BE2E0E">
            <w:pPr>
              <w:pStyle w:val="Normal0"/>
              <w:suppressAutoHyphens w:val="0"/>
              <w:jc w:val="center"/>
              <w:rPr>
                <w:b/>
                <w:bCs/>
                <w:sz w:val="22"/>
                <w:szCs w:val="22"/>
                <w:lang w:eastAsia="ru-RU"/>
              </w:rPr>
            </w:pPr>
          </w:p>
        </w:tc>
        <w:tc>
          <w:tcPr>
            <w:tcW w:w="289" w:type="pct"/>
            <w:shd w:val="clear" w:color="auto" w:fill="D9D9D9"/>
          </w:tcPr>
          <w:p w:rsidR="00C90F38" w:rsidRPr="00BE2E0E" w:rsidP="00BE2E0E">
            <w:pPr>
              <w:pStyle w:val="Normal0"/>
              <w:suppressAutoHyphens w:val="0"/>
              <w:jc w:val="center"/>
              <w:rPr>
                <w:b/>
                <w:bCs/>
                <w:sz w:val="22"/>
                <w:szCs w:val="22"/>
                <w:lang w:eastAsia="ru-RU"/>
              </w:rPr>
            </w:pPr>
          </w:p>
        </w:tc>
      </w:tr>
      <w:tr w:rsidTr="00B20275">
        <w:tblPrEx>
          <w:tblW w:w="5074" w:type="pct"/>
          <w:tblLayout w:type="fixed"/>
          <w:tblLook w:val="01E0"/>
        </w:tblPrEx>
        <w:trPr>
          <w:trHeight w:val="314"/>
        </w:trPr>
        <w:tc>
          <w:tcPr>
            <w:tcW w:w="506" w:type="pct"/>
            <w:vMerge/>
          </w:tcPr>
          <w:p w:rsidR="00C90F38" w:rsidRPr="00BE2E0E" w:rsidP="00BE2E0E">
            <w:pPr>
              <w:pStyle w:val="Normal0"/>
              <w:suppressAutoHyphens w:val="0"/>
              <w:rPr>
                <w:bCs/>
                <w:sz w:val="22"/>
                <w:szCs w:val="22"/>
                <w:lang w:eastAsia="ru-RU"/>
              </w:rPr>
            </w:pPr>
          </w:p>
        </w:tc>
        <w:tc>
          <w:tcPr>
            <w:tcW w:w="2176" w:type="pct"/>
          </w:tcPr>
          <w:p w:rsidR="00C90F38" w:rsidRPr="00BE2E0E" w:rsidP="00BE2E0E">
            <w:pPr>
              <w:pStyle w:val="Normal0"/>
              <w:suppressAutoHyphens w:val="0"/>
              <w:rPr>
                <w:bCs/>
                <w:sz w:val="22"/>
                <w:szCs w:val="22"/>
                <w:lang w:eastAsia="ru-RU"/>
              </w:rPr>
            </w:pPr>
            <w:r w:rsidRPr="00BE2E0E">
              <w:rPr>
                <w:bCs/>
                <w:sz w:val="22"/>
                <w:szCs w:val="22"/>
                <w:lang w:eastAsia="ru-RU"/>
              </w:rPr>
              <w:t>Учебная практика</w:t>
            </w:r>
          </w:p>
        </w:tc>
        <w:tc>
          <w:tcPr>
            <w:tcW w:w="434" w:type="pct"/>
          </w:tcPr>
          <w:p w:rsidR="00C90F38" w:rsidRPr="00BE2E0E" w:rsidP="008D7CF2">
            <w:pPr>
              <w:pStyle w:val="Normal0"/>
              <w:suppressAutoHyphens w:val="0"/>
              <w:jc w:val="center"/>
              <w:rPr>
                <w:b/>
                <w:bCs/>
                <w:sz w:val="22"/>
                <w:szCs w:val="22"/>
                <w:lang w:eastAsia="ru-RU"/>
              </w:rPr>
            </w:pPr>
            <w:r>
              <w:rPr>
                <w:b/>
                <w:bCs/>
                <w:sz w:val="22"/>
                <w:szCs w:val="22"/>
                <w:lang w:eastAsia="ru-RU"/>
              </w:rPr>
              <w:t>72</w:t>
            </w:r>
          </w:p>
        </w:tc>
        <w:tc>
          <w:tcPr>
            <w:tcW w:w="292" w:type="pct"/>
          </w:tcPr>
          <w:p w:rsidR="00C90F38" w:rsidRPr="00BE2E0E" w:rsidP="006E5B1F">
            <w:pPr>
              <w:pStyle w:val="Normal0"/>
              <w:suppressAutoHyphens w:val="0"/>
              <w:jc w:val="center"/>
              <w:rPr>
                <w:b/>
                <w:sz w:val="22"/>
                <w:szCs w:val="22"/>
                <w:lang w:eastAsia="ru-RU"/>
              </w:rPr>
            </w:pPr>
            <w:r>
              <w:rPr>
                <w:b/>
                <w:bCs/>
                <w:sz w:val="22"/>
                <w:szCs w:val="22"/>
                <w:lang w:eastAsia="ru-RU"/>
              </w:rPr>
              <w:t>72</w:t>
            </w:r>
          </w:p>
        </w:tc>
        <w:tc>
          <w:tcPr>
            <w:tcW w:w="325" w:type="pct"/>
            <w:shd w:val="clear" w:color="auto" w:fill="D9D9D9"/>
          </w:tcPr>
          <w:p w:rsidR="00C90F38" w:rsidRPr="00BE2E0E" w:rsidP="00BE2E0E">
            <w:pPr>
              <w:pStyle w:val="Normal0"/>
              <w:suppressAutoHyphens w:val="0"/>
              <w:jc w:val="center"/>
              <w:rPr>
                <w:b/>
                <w:bCs/>
                <w:sz w:val="22"/>
                <w:szCs w:val="22"/>
                <w:lang w:eastAsia="ru-RU"/>
              </w:rPr>
            </w:pPr>
          </w:p>
        </w:tc>
        <w:tc>
          <w:tcPr>
            <w:tcW w:w="661" w:type="pct"/>
            <w:gridSpan w:val="4"/>
            <w:shd w:val="clear" w:color="auto" w:fill="auto"/>
          </w:tcPr>
          <w:p w:rsidR="00C90F38" w:rsidRPr="00BE2E0E" w:rsidP="00BE2E0E">
            <w:pPr>
              <w:pStyle w:val="Normal0"/>
              <w:suppressAutoHyphens w:val="0"/>
              <w:jc w:val="center"/>
              <w:rPr>
                <w:b/>
                <w:bCs/>
                <w:sz w:val="22"/>
                <w:szCs w:val="22"/>
                <w:lang w:eastAsia="ru-RU"/>
              </w:rPr>
            </w:pPr>
          </w:p>
        </w:tc>
        <w:tc>
          <w:tcPr>
            <w:tcW w:w="317" w:type="pct"/>
            <w:shd w:val="clear" w:color="auto" w:fill="D9D9D9"/>
          </w:tcPr>
          <w:p w:rsidR="00C90F38" w:rsidRPr="00BE2E0E" w:rsidP="008D7CF2">
            <w:pPr>
              <w:pStyle w:val="Normal0"/>
              <w:suppressAutoHyphens w:val="0"/>
              <w:jc w:val="center"/>
              <w:rPr>
                <w:b/>
                <w:bCs/>
                <w:sz w:val="22"/>
                <w:szCs w:val="22"/>
                <w:lang w:eastAsia="ru-RU"/>
              </w:rPr>
            </w:pPr>
            <w:r>
              <w:rPr>
                <w:b/>
                <w:bCs/>
                <w:sz w:val="22"/>
                <w:szCs w:val="22"/>
                <w:lang w:eastAsia="ru-RU"/>
              </w:rPr>
              <w:t>72</w:t>
            </w:r>
          </w:p>
        </w:tc>
        <w:tc>
          <w:tcPr>
            <w:tcW w:w="289" w:type="pct"/>
            <w:shd w:val="clear" w:color="auto" w:fill="D9D9D9"/>
          </w:tcPr>
          <w:p w:rsidR="00C90F38" w:rsidRPr="00BE2E0E" w:rsidP="00BE2E0E">
            <w:pPr>
              <w:pStyle w:val="Normal0"/>
              <w:suppressAutoHyphens w:val="0"/>
              <w:jc w:val="center"/>
              <w:rPr>
                <w:b/>
                <w:bCs/>
                <w:sz w:val="22"/>
                <w:szCs w:val="22"/>
                <w:lang w:eastAsia="ru-RU"/>
              </w:rPr>
            </w:pPr>
          </w:p>
        </w:tc>
      </w:tr>
      <w:tr w:rsidTr="00B20275">
        <w:tblPrEx>
          <w:tblW w:w="5074" w:type="pct"/>
          <w:tblLayout w:type="fixed"/>
          <w:tblLook w:val="01E0"/>
        </w:tblPrEx>
        <w:trPr>
          <w:trHeight w:val="314"/>
        </w:trPr>
        <w:tc>
          <w:tcPr>
            <w:tcW w:w="506" w:type="pct"/>
            <w:vMerge/>
          </w:tcPr>
          <w:p w:rsidR="00C90F38" w:rsidRPr="00BE2E0E" w:rsidP="00BE2E0E">
            <w:pPr>
              <w:pStyle w:val="Normal0"/>
              <w:suppressAutoHyphens w:val="0"/>
              <w:rPr>
                <w:sz w:val="22"/>
                <w:szCs w:val="22"/>
                <w:lang w:eastAsia="ru-RU"/>
              </w:rPr>
            </w:pPr>
          </w:p>
        </w:tc>
        <w:tc>
          <w:tcPr>
            <w:tcW w:w="2176" w:type="pct"/>
          </w:tcPr>
          <w:p w:rsidR="00C90F38" w:rsidRPr="00BE2E0E" w:rsidP="00BE2E0E">
            <w:pPr>
              <w:pStyle w:val="Normal0"/>
              <w:suppressAutoHyphens w:val="0"/>
              <w:rPr>
                <w:b/>
                <w:bCs/>
                <w:sz w:val="22"/>
                <w:szCs w:val="22"/>
                <w:u w:val="single"/>
                <w:lang w:eastAsia="ru-RU"/>
              </w:rPr>
            </w:pPr>
            <w:r w:rsidRPr="00BE2E0E">
              <w:rPr>
                <w:sz w:val="22"/>
                <w:szCs w:val="22"/>
                <w:lang w:eastAsia="ru-RU"/>
              </w:rPr>
              <w:t>Производственная практика</w:t>
            </w:r>
          </w:p>
        </w:tc>
        <w:tc>
          <w:tcPr>
            <w:tcW w:w="434" w:type="pct"/>
          </w:tcPr>
          <w:p w:rsidR="00C90F38" w:rsidRPr="00BE2E0E" w:rsidP="008D7CF2">
            <w:pPr>
              <w:pStyle w:val="Normal0"/>
              <w:suppressAutoHyphens w:val="0"/>
              <w:jc w:val="center"/>
              <w:rPr>
                <w:b/>
                <w:bCs/>
                <w:sz w:val="22"/>
                <w:szCs w:val="22"/>
                <w:lang w:eastAsia="ru-RU"/>
              </w:rPr>
            </w:pPr>
            <w:r>
              <w:rPr>
                <w:b/>
                <w:bCs/>
                <w:sz w:val="22"/>
                <w:szCs w:val="22"/>
                <w:lang w:eastAsia="ru-RU"/>
              </w:rPr>
              <w:t>108</w:t>
            </w:r>
          </w:p>
        </w:tc>
        <w:tc>
          <w:tcPr>
            <w:tcW w:w="292" w:type="pct"/>
          </w:tcPr>
          <w:p w:rsidR="00C90F38" w:rsidRPr="00BE2E0E" w:rsidP="008D7CF2">
            <w:pPr>
              <w:pStyle w:val="Normal0"/>
              <w:suppressAutoHyphens w:val="0"/>
              <w:jc w:val="center"/>
              <w:rPr>
                <w:b/>
                <w:sz w:val="22"/>
                <w:szCs w:val="22"/>
                <w:lang w:eastAsia="ru-RU"/>
              </w:rPr>
            </w:pPr>
            <w:r>
              <w:rPr>
                <w:b/>
                <w:bCs/>
                <w:sz w:val="22"/>
                <w:szCs w:val="22"/>
                <w:lang w:eastAsia="ru-RU"/>
              </w:rPr>
              <w:t>108</w:t>
            </w:r>
          </w:p>
        </w:tc>
        <w:tc>
          <w:tcPr>
            <w:tcW w:w="325" w:type="pct"/>
            <w:shd w:val="clear" w:color="auto" w:fill="D9D9D9"/>
          </w:tcPr>
          <w:p w:rsidR="00C90F38" w:rsidRPr="00BE2E0E" w:rsidP="00BE2E0E">
            <w:pPr>
              <w:pStyle w:val="Normal0"/>
              <w:suppressAutoHyphens w:val="0"/>
              <w:jc w:val="center"/>
              <w:rPr>
                <w:b/>
                <w:bCs/>
                <w:sz w:val="22"/>
                <w:szCs w:val="22"/>
                <w:lang w:eastAsia="ru-RU"/>
              </w:rPr>
            </w:pPr>
          </w:p>
        </w:tc>
        <w:tc>
          <w:tcPr>
            <w:tcW w:w="661" w:type="pct"/>
            <w:gridSpan w:val="4"/>
            <w:shd w:val="clear" w:color="auto" w:fill="auto"/>
          </w:tcPr>
          <w:p w:rsidR="00C90F38" w:rsidRPr="00BE2E0E" w:rsidP="00BE2E0E">
            <w:pPr>
              <w:pStyle w:val="Normal0"/>
              <w:suppressAutoHyphens w:val="0"/>
              <w:jc w:val="center"/>
              <w:rPr>
                <w:b/>
                <w:bCs/>
                <w:sz w:val="22"/>
                <w:szCs w:val="22"/>
                <w:lang w:eastAsia="ru-RU"/>
              </w:rPr>
            </w:pPr>
          </w:p>
        </w:tc>
        <w:tc>
          <w:tcPr>
            <w:tcW w:w="317" w:type="pct"/>
            <w:shd w:val="clear" w:color="auto" w:fill="D9D9D9"/>
          </w:tcPr>
          <w:p w:rsidR="00C90F38" w:rsidRPr="00BE2E0E" w:rsidP="00BE2E0E">
            <w:pPr>
              <w:pStyle w:val="Normal0"/>
              <w:suppressAutoHyphens w:val="0"/>
              <w:jc w:val="center"/>
              <w:rPr>
                <w:b/>
                <w:bCs/>
                <w:sz w:val="22"/>
                <w:szCs w:val="22"/>
                <w:lang w:eastAsia="ru-RU"/>
              </w:rPr>
            </w:pPr>
          </w:p>
        </w:tc>
        <w:tc>
          <w:tcPr>
            <w:tcW w:w="289" w:type="pct"/>
            <w:shd w:val="clear" w:color="auto" w:fill="D9D9D9"/>
          </w:tcPr>
          <w:p w:rsidR="00C90F38" w:rsidRPr="00BE2E0E" w:rsidP="008D7CF2">
            <w:pPr>
              <w:pStyle w:val="Normal0"/>
              <w:suppressAutoHyphens w:val="0"/>
              <w:jc w:val="center"/>
              <w:rPr>
                <w:b/>
                <w:bCs/>
                <w:sz w:val="22"/>
                <w:szCs w:val="22"/>
                <w:lang w:eastAsia="ru-RU"/>
              </w:rPr>
            </w:pPr>
            <w:r>
              <w:rPr>
                <w:b/>
                <w:bCs/>
                <w:sz w:val="22"/>
                <w:szCs w:val="22"/>
                <w:lang w:eastAsia="ru-RU"/>
              </w:rPr>
              <w:t>108</w:t>
            </w:r>
          </w:p>
        </w:tc>
      </w:tr>
      <w:tr w:rsidTr="00B20275">
        <w:tblPrEx>
          <w:tblW w:w="5074" w:type="pct"/>
          <w:tblLayout w:type="fixed"/>
          <w:tblLook w:val="01E0"/>
        </w:tblPrEx>
        <w:tc>
          <w:tcPr>
            <w:tcW w:w="506" w:type="pct"/>
          </w:tcPr>
          <w:p w:rsidR="00BE2E0E" w:rsidRPr="00BE2E0E" w:rsidP="00BE2E0E">
            <w:pPr>
              <w:pStyle w:val="Normal0"/>
              <w:rPr>
                <w:sz w:val="22"/>
                <w:szCs w:val="22"/>
                <w:lang w:eastAsia="ru-RU"/>
              </w:rPr>
            </w:pPr>
          </w:p>
        </w:tc>
        <w:tc>
          <w:tcPr>
            <w:tcW w:w="2176" w:type="pct"/>
          </w:tcPr>
          <w:p w:rsidR="00BE2E0E" w:rsidRPr="00BE2E0E" w:rsidP="00BE2E0E">
            <w:pPr>
              <w:pStyle w:val="Normal0"/>
              <w:rPr>
                <w:sz w:val="22"/>
                <w:szCs w:val="22"/>
                <w:lang w:eastAsia="ru-RU"/>
              </w:rPr>
            </w:pPr>
            <w:r w:rsidRPr="00BE2E0E">
              <w:rPr>
                <w:sz w:val="22"/>
                <w:szCs w:val="22"/>
                <w:lang w:eastAsia="ru-RU"/>
              </w:rPr>
              <w:t>Промежуточная аттестация</w:t>
            </w:r>
          </w:p>
        </w:tc>
        <w:tc>
          <w:tcPr>
            <w:tcW w:w="434" w:type="pct"/>
          </w:tcPr>
          <w:p w:rsidR="00BE2E0E" w:rsidRPr="00BE2E0E" w:rsidP="00BE2E0E">
            <w:pPr>
              <w:pStyle w:val="Normal0"/>
              <w:jc w:val="center"/>
              <w:rPr>
                <w:b/>
                <w:bCs/>
                <w:sz w:val="22"/>
                <w:szCs w:val="22"/>
                <w:lang w:eastAsia="ru-RU"/>
              </w:rPr>
            </w:pPr>
            <w:r>
              <w:rPr>
                <w:b/>
                <w:bCs/>
                <w:sz w:val="22"/>
                <w:szCs w:val="22"/>
                <w:lang w:eastAsia="ru-RU"/>
              </w:rPr>
              <w:t>6</w:t>
            </w:r>
          </w:p>
        </w:tc>
        <w:tc>
          <w:tcPr>
            <w:tcW w:w="292" w:type="pct"/>
            <w:shd w:val="clear" w:color="auto" w:fill="auto"/>
          </w:tcPr>
          <w:p w:rsidR="00BE2E0E" w:rsidRPr="00BE2E0E" w:rsidP="00BE2E0E">
            <w:pPr>
              <w:pStyle w:val="Normal0"/>
              <w:suppressAutoHyphens w:val="0"/>
              <w:jc w:val="center"/>
              <w:rPr>
                <w:b/>
                <w:sz w:val="22"/>
                <w:szCs w:val="22"/>
                <w:lang w:eastAsia="ru-RU"/>
              </w:rPr>
            </w:pPr>
            <w:r>
              <w:rPr>
                <w:b/>
                <w:sz w:val="22"/>
                <w:szCs w:val="22"/>
                <w:lang w:eastAsia="ru-RU"/>
              </w:rPr>
              <w:t>6</w:t>
            </w:r>
          </w:p>
        </w:tc>
        <w:tc>
          <w:tcPr>
            <w:tcW w:w="325" w:type="pct"/>
            <w:shd w:val="clear" w:color="auto" w:fill="D9D9D9"/>
          </w:tcPr>
          <w:p w:rsidR="00BE2E0E" w:rsidRPr="00BE2E0E" w:rsidP="003B4445">
            <w:pPr>
              <w:pStyle w:val="Normal0"/>
              <w:suppressAutoHyphens w:val="0"/>
              <w:jc w:val="center"/>
              <w:rPr>
                <w:i/>
                <w:sz w:val="22"/>
                <w:szCs w:val="22"/>
                <w:lang w:eastAsia="ru-RU"/>
              </w:rPr>
            </w:pPr>
          </w:p>
        </w:tc>
        <w:tc>
          <w:tcPr>
            <w:tcW w:w="661" w:type="pct"/>
            <w:gridSpan w:val="4"/>
            <w:shd w:val="clear" w:color="auto" w:fill="auto"/>
          </w:tcPr>
          <w:p w:rsidR="00BE2E0E" w:rsidRPr="00BE2E0E" w:rsidP="00BE2E0E">
            <w:pPr>
              <w:pStyle w:val="Normal0"/>
              <w:suppressAutoHyphens w:val="0"/>
              <w:jc w:val="center"/>
              <w:rPr>
                <w:i/>
                <w:sz w:val="22"/>
                <w:szCs w:val="22"/>
                <w:lang w:eastAsia="ru-RU"/>
              </w:rPr>
            </w:pPr>
          </w:p>
        </w:tc>
        <w:tc>
          <w:tcPr>
            <w:tcW w:w="317" w:type="pct"/>
            <w:shd w:val="clear" w:color="auto" w:fill="D9D9D9"/>
          </w:tcPr>
          <w:p w:rsidR="00BE2E0E" w:rsidRPr="00BE2E0E" w:rsidP="00BE2E0E">
            <w:pPr>
              <w:pStyle w:val="Normal0"/>
              <w:suppressAutoHyphens w:val="0"/>
              <w:jc w:val="center"/>
              <w:rPr>
                <w:i/>
                <w:sz w:val="22"/>
                <w:szCs w:val="22"/>
                <w:lang w:eastAsia="ru-RU"/>
              </w:rPr>
            </w:pPr>
          </w:p>
        </w:tc>
        <w:tc>
          <w:tcPr>
            <w:tcW w:w="289" w:type="pct"/>
            <w:shd w:val="clear" w:color="auto" w:fill="D9D9D9"/>
          </w:tcPr>
          <w:p w:rsidR="00BE2E0E" w:rsidRPr="00BE2E0E" w:rsidP="00BE2E0E">
            <w:pPr>
              <w:pStyle w:val="Normal0"/>
              <w:suppressAutoHyphens w:val="0"/>
              <w:jc w:val="center"/>
              <w:rPr>
                <w:i/>
                <w:sz w:val="22"/>
                <w:szCs w:val="22"/>
                <w:lang w:eastAsia="ru-RU"/>
              </w:rPr>
            </w:pPr>
          </w:p>
        </w:tc>
      </w:tr>
      <w:tr w:rsidTr="00B20275">
        <w:tblPrEx>
          <w:tblW w:w="5074" w:type="pct"/>
          <w:tblLayout w:type="fixed"/>
          <w:tblLook w:val="01E0"/>
        </w:tblPrEx>
        <w:trPr>
          <w:trHeight w:val="217"/>
        </w:trPr>
        <w:tc>
          <w:tcPr>
            <w:tcW w:w="506" w:type="pct"/>
          </w:tcPr>
          <w:p w:rsidR="00BE2E0E" w:rsidRPr="00BE2E0E" w:rsidP="00BE2E0E">
            <w:pPr>
              <w:pStyle w:val="Normal0"/>
              <w:suppressAutoHyphens w:val="0"/>
              <w:rPr>
                <w:b/>
                <w:i/>
                <w:sz w:val="22"/>
                <w:szCs w:val="22"/>
                <w:lang w:eastAsia="ru-RU"/>
              </w:rPr>
            </w:pPr>
          </w:p>
        </w:tc>
        <w:tc>
          <w:tcPr>
            <w:tcW w:w="2176" w:type="pct"/>
          </w:tcPr>
          <w:p w:rsidR="00BE2E0E" w:rsidRPr="00BE2E0E" w:rsidP="00BE2E0E">
            <w:pPr>
              <w:pStyle w:val="Normal0"/>
              <w:suppressAutoHyphens w:val="0"/>
              <w:rPr>
                <w:b/>
                <w:i/>
                <w:sz w:val="22"/>
                <w:szCs w:val="22"/>
                <w:lang w:eastAsia="ru-RU"/>
              </w:rPr>
            </w:pPr>
            <w:r w:rsidRPr="00BE2E0E">
              <w:rPr>
                <w:b/>
                <w:i/>
                <w:sz w:val="22"/>
                <w:szCs w:val="22"/>
                <w:lang w:eastAsia="ru-RU"/>
              </w:rPr>
              <w:t xml:space="preserve">Всего: </w:t>
            </w:r>
          </w:p>
        </w:tc>
        <w:tc>
          <w:tcPr>
            <w:tcW w:w="434" w:type="pct"/>
          </w:tcPr>
          <w:p w:rsidR="00BE2E0E" w:rsidRPr="00BE2E0E" w:rsidP="003621CF">
            <w:pPr>
              <w:pStyle w:val="Normal0"/>
              <w:suppressAutoHyphens w:val="0"/>
              <w:jc w:val="center"/>
              <w:rPr>
                <w:b/>
                <w:i/>
                <w:iCs/>
                <w:sz w:val="22"/>
                <w:szCs w:val="22"/>
                <w:lang w:eastAsia="ru-RU"/>
              </w:rPr>
            </w:pPr>
            <w:r>
              <w:rPr>
                <w:b/>
                <w:i/>
                <w:iCs/>
                <w:sz w:val="22"/>
                <w:szCs w:val="22"/>
                <w:lang w:eastAsia="ru-RU"/>
              </w:rPr>
              <w:t>260</w:t>
            </w:r>
          </w:p>
        </w:tc>
        <w:tc>
          <w:tcPr>
            <w:tcW w:w="292" w:type="pct"/>
          </w:tcPr>
          <w:p w:rsidR="00BE2E0E" w:rsidRPr="00BE2E0E" w:rsidP="006252BE">
            <w:pPr>
              <w:pStyle w:val="Normal0"/>
              <w:suppressAutoHyphens w:val="0"/>
              <w:jc w:val="center"/>
              <w:rPr>
                <w:b/>
                <w:sz w:val="22"/>
                <w:szCs w:val="22"/>
                <w:lang w:eastAsia="ru-RU"/>
              </w:rPr>
            </w:pPr>
            <w:r>
              <w:rPr>
                <w:b/>
                <w:sz w:val="22"/>
                <w:szCs w:val="22"/>
                <w:lang w:eastAsia="ru-RU"/>
              </w:rPr>
              <w:t>2</w:t>
            </w:r>
            <w:r w:rsidR="006252BE">
              <w:rPr>
                <w:b/>
                <w:sz w:val="22"/>
                <w:szCs w:val="22"/>
                <w:lang w:eastAsia="ru-RU"/>
              </w:rPr>
              <w:t>24</w:t>
            </w:r>
          </w:p>
        </w:tc>
        <w:tc>
          <w:tcPr>
            <w:tcW w:w="325" w:type="pct"/>
            <w:shd w:val="clear" w:color="auto" w:fill="D9D9D9"/>
          </w:tcPr>
          <w:p w:rsidR="00BE2E0E" w:rsidRPr="00BE2E0E" w:rsidP="008D7CF2">
            <w:pPr>
              <w:pStyle w:val="Normal0"/>
              <w:suppressAutoHyphens w:val="0"/>
              <w:jc w:val="center"/>
              <w:rPr>
                <w:b/>
                <w:i/>
                <w:sz w:val="22"/>
                <w:szCs w:val="22"/>
                <w:lang w:eastAsia="ru-RU"/>
              </w:rPr>
            </w:pPr>
            <w:r>
              <w:rPr>
                <w:b/>
                <w:i/>
                <w:sz w:val="22"/>
                <w:szCs w:val="22"/>
                <w:lang w:eastAsia="ru-RU"/>
              </w:rPr>
              <w:t>68</w:t>
            </w:r>
          </w:p>
        </w:tc>
        <w:tc>
          <w:tcPr>
            <w:tcW w:w="288" w:type="pct"/>
          </w:tcPr>
          <w:p w:rsidR="00BE2E0E" w:rsidRPr="00BE2E0E" w:rsidP="008D7CF2">
            <w:pPr>
              <w:pStyle w:val="Normal0"/>
              <w:suppressAutoHyphens w:val="0"/>
              <w:jc w:val="center"/>
              <w:rPr>
                <w:b/>
                <w:i/>
                <w:sz w:val="22"/>
                <w:szCs w:val="22"/>
                <w:lang w:eastAsia="ru-RU"/>
              </w:rPr>
            </w:pPr>
            <w:r>
              <w:rPr>
                <w:b/>
                <w:i/>
                <w:sz w:val="22"/>
                <w:szCs w:val="22"/>
                <w:lang w:eastAsia="ru-RU"/>
              </w:rPr>
              <w:t>68</w:t>
            </w:r>
          </w:p>
        </w:tc>
        <w:tc>
          <w:tcPr>
            <w:tcW w:w="183" w:type="pct"/>
          </w:tcPr>
          <w:p w:rsidR="00BE2E0E" w:rsidRPr="00BE2E0E" w:rsidP="00BE2E0E">
            <w:pPr>
              <w:pStyle w:val="Normal0"/>
              <w:suppressAutoHyphens w:val="0"/>
              <w:jc w:val="center"/>
              <w:rPr>
                <w:b/>
                <w:i/>
                <w:sz w:val="22"/>
                <w:szCs w:val="22"/>
                <w:lang w:eastAsia="ru-RU"/>
              </w:rPr>
            </w:pPr>
            <w:r w:rsidRPr="00BE2E0E">
              <w:rPr>
                <w:b/>
                <w:i/>
                <w:sz w:val="22"/>
                <w:szCs w:val="22"/>
                <w:lang w:eastAsia="ru-RU"/>
              </w:rPr>
              <w:t>Х</w:t>
            </w:r>
          </w:p>
        </w:tc>
        <w:tc>
          <w:tcPr>
            <w:tcW w:w="186" w:type="pct"/>
          </w:tcPr>
          <w:p w:rsidR="00BE2E0E" w:rsidRPr="00BE2E0E" w:rsidP="008D7CF2">
            <w:pPr>
              <w:pStyle w:val="Normal0"/>
              <w:suppressAutoHyphens w:val="0"/>
              <w:jc w:val="center"/>
              <w:rPr>
                <w:b/>
                <w:i/>
                <w:sz w:val="22"/>
                <w:szCs w:val="22"/>
                <w:lang w:eastAsia="ru-RU"/>
              </w:rPr>
            </w:pPr>
            <w:r>
              <w:rPr>
                <w:b/>
                <w:i/>
                <w:sz w:val="22"/>
                <w:szCs w:val="22"/>
                <w:lang w:eastAsia="ru-RU"/>
              </w:rPr>
              <w:t>6</w:t>
            </w:r>
          </w:p>
        </w:tc>
        <w:tc>
          <w:tcPr>
            <w:tcW w:w="321" w:type="pct"/>
            <w:gridSpan w:val="2"/>
            <w:shd w:val="clear" w:color="auto" w:fill="D9D9D9"/>
          </w:tcPr>
          <w:p w:rsidR="00BE2E0E" w:rsidRPr="00BE2E0E" w:rsidP="008D7CF2">
            <w:pPr>
              <w:pStyle w:val="Normal0"/>
              <w:suppressAutoHyphens w:val="0"/>
              <w:jc w:val="center"/>
              <w:rPr>
                <w:b/>
                <w:sz w:val="22"/>
                <w:szCs w:val="22"/>
                <w:lang w:eastAsia="ru-RU"/>
              </w:rPr>
            </w:pPr>
            <w:r>
              <w:rPr>
                <w:b/>
                <w:sz w:val="22"/>
                <w:szCs w:val="22"/>
                <w:lang w:eastAsia="ru-RU"/>
              </w:rPr>
              <w:t>72</w:t>
            </w:r>
          </w:p>
        </w:tc>
        <w:tc>
          <w:tcPr>
            <w:tcW w:w="289" w:type="pct"/>
            <w:shd w:val="clear" w:color="auto" w:fill="D9D9D9"/>
          </w:tcPr>
          <w:p w:rsidR="00BE2E0E" w:rsidRPr="00BE2E0E" w:rsidP="008D7CF2">
            <w:pPr>
              <w:pStyle w:val="Normal0"/>
              <w:suppressAutoHyphens w:val="0"/>
              <w:jc w:val="center"/>
              <w:rPr>
                <w:b/>
                <w:sz w:val="22"/>
                <w:szCs w:val="22"/>
                <w:lang w:eastAsia="ru-RU"/>
              </w:rPr>
            </w:pPr>
            <w:r>
              <w:rPr>
                <w:b/>
                <w:sz w:val="22"/>
                <w:szCs w:val="22"/>
                <w:lang w:eastAsia="ru-RU"/>
              </w:rPr>
              <w:t>108</w:t>
            </w:r>
          </w:p>
        </w:tc>
      </w:tr>
    </w:tbl>
    <w:p w:rsidR="00BE2E0E"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EF4F89">
      <w:pPr>
        <w:pStyle w:val="Normal0"/>
        <w:suppressAutoHyphens w:val="0"/>
        <w:spacing w:after="160" w:line="259" w:lineRule="auto"/>
        <w:rPr>
          <w:b/>
          <w:sz w:val="28"/>
          <w:szCs w:val="28"/>
        </w:rPr>
      </w:pPr>
      <w:r>
        <w:rPr>
          <w:b/>
          <w:sz w:val="28"/>
          <w:szCs w:val="28"/>
        </w:rPr>
        <w:br w:type="page"/>
      </w:r>
    </w:p>
    <w:p w:rsidR="00BE2E0E"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Тематический план и</w:t>
      </w:r>
      <w:r>
        <w:rPr>
          <w:b/>
          <w:sz w:val="28"/>
          <w:szCs w:val="28"/>
        </w:rPr>
        <w:t xml:space="preserve"> содержание </w:t>
      </w:r>
      <w:r w:rsidRPr="00BE2E0E" w:rsidR="00BE2E0E">
        <w:rPr>
          <w:b/>
          <w:sz w:val="28"/>
          <w:szCs w:val="28"/>
        </w:rPr>
        <w:t xml:space="preserve">профессионального модуля </w:t>
      </w:r>
    </w:p>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rPr>
      </w:pPr>
    </w:p>
    <w:tbl>
      <w:tblPr>
        <w:tblStyle w:val="TableNormal"/>
        <w:tblW w:w="15247" w:type="dxa"/>
        <w:tblInd w:w="-148" w:type="dxa"/>
        <w:tblLayout w:type="fixed"/>
        <w:tblLook w:val="0000"/>
      </w:tblPr>
      <w:tblGrid>
        <w:gridCol w:w="3937"/>
        <w:gridCol w:w="8249"/>
        <w:gridCol w:w="1253"/>
        <w:gridCol w:w="1808"/>
      </w:tblGrid>
      <w:tr w:rsidTr="003C5411">
        <w:tblPrEx>
          <w:tblW w:w="15247" w:type="dxa"/>
          <w:tblInd w:w="-148" w:type="dxa"/>
          <w:tblLayout w:type="fixed"/>
          <w:tblLook w:val="0000"/>
        </w:tblPrEx>
        <w:trPr>
          <w:trHeight w:val="650"/>
        </w:trPr>
        <w:tc>
          <w:tcPr>
            <w:tcW w:w="3937" w:type="dxa"/>
            <w:tcBorders>
              <w:top w:val="single" w:sz="4" w:space="0" w:color="000000"/>
              <w:left w:val="single" w:sz="4" w:space="0" w:color="000000"/>
              <w:bottom w:val="single" w:sz="4" w:space="0" w:color="000000"/>
            </w:tcBorders>
            <w:shd w:val="clear" w:color="auto" w:fill="auto"/>
          </w:tcPr>
          <w:p w:rsidR="00BE3848" w:rsidP="003C5411">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Наименование разделов и тем</w:t>
            </w:r>
          </w:p>
        </w:tc>
        <w:tc>
          <w:tcPr>
            <w:tcW w:w="8249" w:type="dxa"/>
            <w:tcBorders>
              <w:top w:val="single" w:sz="4" w:space="0" w:color="000000"/>
              <w:left w:val="single" w:sz="4" w:space="0" w:color="000000"/>
              <w:bottom w:val="single" w:sz="4" w:space="0" w:color="000000"/>
            </w:tcBorders>
            <w:shd w:val="clear" w:color="auto" w:fill="auto"/>
          </w:tcPr>
          <w:p w:rsidR="00BE3848" w:rsidP="003C5411">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Содержание учебного материала, лабораторные и практические работы, самостоятельная работа обучающихся</w:t>
            </w:r>
          </w:p>
        </w:tc>
        <w:tc>
          <w:tcPr>
            <w:tcW w:w="1253" w:type="dxa"/>
            <w:tcBorders>
              <w:top w:val="single" w:sz="4" w:space="0" w:color="000000"/>
              <w:left w:val="single" w:sz="4" w:space="0" w:color="000000"/>
              <w:bottom w:val="single" w:sz="4" w:space="0" w:color="000000"/>
            </w:tcBorders>
            <w:shd w:val="clear" w:color="auto" w:fill="auto"/>
          </w:tcPr>
          <w:p w:rsidR="00BE3848" w:rsidP="003C5411">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Объем часов</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BE3848" w:rsidP="003C5411">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Уровень освоения</w:t>
            </w:r>
          </w:p>
        </w:tc>
      </w:tr>
      <w:tr w:rsidTr="003C5411">
        <w:tblPrEx>
          <w:tblW w:w="15247" w:type="dxa"/>
          <w:tblInd w:w="-148" w:type="dxa"/>
          <w:tblLayout w:type="fixed"/>
          <w:tblLook w:val="0000"/>
        </w:tblPrEx>
        <w:tc>
          <w:tcPr>
            <w:tcW w:w="3937" w:type="dxa"/>
            <w:tcBorders>
              <w:left w:val="single" w:sz="4" w:space="0" w:color="000000"/>
              <w:bottom w:val="single" w:sz="4" w:space="0" w:color="000000"/>
            </w:tcBorders>
            <w:shd w:val="clear" w:color="auto" w:fill="auto"/>
          </w:tcPr>
          <w:p w:rsidR="00BE3848" w:rsidP="003C5411">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0"/>
                <w:szCs w:val="20"/>
              </w:rPr>
            </w:pPr>
            <w:r>
              <w:rPr>
                <w:bCs/>
                <w:i/>
                <w:sz w:val="20"/>
                <w:szCs w:val="20"/>
              </w:rPr>
              <w:t>1</w:t>
            </w:r>
          </w:p>
        </w:tc>
        <w:tc>
          <w:tcPr>
            <w:tcW w:w="8249" w:type="dxa"/>
            <w:tcBorders>
              <w:left w:val="single" w:sz="4" w:space="0" w:color="000000"/>
              <w:bottom w:val="single" w:sz="4" w:space="0" w:color="000000"/>
            </w:tcBorders>
            <w:shd w:val="clear" w:color="auto" w:fill="auto"/>
          </w:tcPr>
          <w:p w:rsidR="00BE3848" w:rsidP="003C5411">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0"/>
                <w:szCs w:val="20"/>
              </w:rPr>
            </w:pPr>
            <w:r>
              <w:rPr>
                <w:bCs/>
                <w:i/>
                <w:sz w:val="20"/>
                <w:szCs w:val="20"/>
              </w:rPr>
              <w:t>2</w:t>
            </w:r>
          </w:p>
        </w:tc>
        <w:tc>
          <w:tcPr>
            <w:tcW w:w="1253" w:type="dxa"/>
            <w:tcBorders>
              <w:left w:val="single" w:sz="4" w:space="0" w:color="000000"/>
              <w:bottom w:val="single" w:sz="4" w:space="0" w:color="000000"/>
            </w:tcBorders>
            <w:shd w:val="clear" w:color="auto" w:fill="auto"/>
          </w:tcPr>
          <w:p w:rsidR="00BE3848" w:rsidP="003C5411">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0"/>
                <w:szCs w:val="20"/>
              </w:rPr>
            </w:pPr>
            <w:r>
              <w:rPr>
                <w:bCs/>
                <w:i/>
                <w:sz w:val="20"/>
                <w:szCs w:val="20"/>
              </w:rPr>
              <w:t>3</w:t>
            </w:r>
          </w:p>
        </w:tc>
        <w:tc>
          <w:tcPr>
            <w:tcW w:w="1808" w:type="dxa"/>
            <w:tcBorders>
              <w:left w:val="single" w:sz="4" w:space="0" w:color="000000"/>
              <w:bottom w:val="single" w:sz="4" w:space="0" w:color="000000"/>
              <w:right w:val="single" w:sz="4" w:space="0" w:color="000000"/>
            </w:tcBorders>
            <w:shd w:val="clear" w:color="auto" w:fill="auto"/>
          </w:tcPr>
          <w:p w:rsidR="00BE3848" w:rsidP="003C5411">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sz w:val="20"/>
                <w:szCs w:val="20"/>
              </w:rPr>
            </w:pPr>
            <w:r>
              <w:rPr>
                <w:bCs/>
                <w:i/>
                <w:sz w:val="20"/>
                <w:szCs w:val="20"/>
              </w:rPr>
              <w:t>4</w:t>
            </w:r>
          </w:p>
        </w:tc>
      </w:tr>
      <w:tr w:rsidTr="003C5411">
        <w:tblPrEx>
          <w:tblW w:w="15247" w:type="dxa"/>
          <w:tblInd w:w="-148" w:type="dxa"/>
          <w:tblLayout w:type="fixed"/>
          <w:tblLook w:val="0000"/>
        </w:tblPrEx>
        <w:trPr>
          <w:trHeight w:val="253"/>
        </w:trPr>
        <w:tc>
          <w:tcPr>
            <w:tcW w:w="12186" w:type="dxa"/>
            <w:gridSpan w:val="2"/>
            <w:tcBorders>
              <w:left w:val="single" w:sz="4" w:space="0" w:color="000000"/>
              <w:bottom w:val="single" w:sz="4" w:space="0" w:color="000000"/>
            </w:tcBorders>
            <w:shd w:val="clear" w:color="auto" w:fill="auto"/>
          </w:tcPr>
          <w:p w:rsidR="00FE2327" w:rsidP="00EF4F89">
            <w:pPr>
              <w:pStyle w:val="Normal0"/>
              <w:spacing w:line="270" w:lineRule="exact"/>
              <w:ind w:right="104"/>
              <w:rPr>
                <w:b/>
              </w:rPr>
            </w:pPr>
            <w:r w:rsidRPr="00ED6F45">
              <w:rPr>
                <w:b/>
                <w:bCs/>
              </w:rPr>
              <w:t xml:space="preserve">МДК 02.01. </w:t>
            </w:r>
            <w:r w:rsidRPr="00ED6F45">
              <w:rPr>
                <w:b/>
              </w:rPr>
              <w:t>«</w:t>
            </w:r>
            <w:r w:rsidRPr="00DB4523">
              <w:rPr>
                <w:b/>
              </w:rPr>
              <w:t>Работа на контрольно-кассовой и компьютерной технике при расчетах с покупателями»</w:t>
            </w:r>
          </w:p>
          <w:p w:rsidR="003621CF" w:rsidRPr="00010517" w:rsidP="00EF4F89">
            <w:pPr>
              <w:pStyle w:val="Normal0"/>
              <w:spacing w:line="270" w:lineRule="exact"/>
              <w:ind w:right="104"/>
            </w:pPr>
          </w:p>
        </w:tc>
        <w:tc>
          <w:tcPr>
            <w:tcW w:w="1253" w:type="dxa"/>
            <w:tcBorders>
              <w:left w:val="single" w:sz="4" w:space="0" w:color="000000"/>
              <w:bottom w:val="single" w:sz="4" w:space="0" w:color="000000"/>
            </w:tcBorders>
            <w:shd w:val="clear" w:color="auto" w:fill="auto"/>
          </w:tcPr>
          <w:p w:rsidR="004C20D9" w:rsidP="00C52B5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74</w:t>
            </w:r>
          </w:p>
        </w:tc>
        <w:tc>
          <w:tcPr>
            <w:tcW w:w="1808" w:type="dxa"/>
            <w:tcBorders>
              <w:left w:val="single" w:sz="4" w:space="0" w:color="000000"/>
              <w:bottom w:val="single" w:sz="4" w:space="0" w:color="000000"/>
              <w:right w:val="single" w:sz="4" w:space="0" w:color="000000"/>
            </w:tcBorders>
            <w:shd w:val="clear" w:color="auto" w:fill="auto"/>
          </w:tcPr>
          <w:p w:rsidR="004C20D9" w:rsidP="004C20D9">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2-3</w:t>
            </w:r>
          </w:p>
        </w:tc>
      </w:tr>
      <w:tr w:rsidTr="00C52B5B">
        <w:tblPrEx>
          <w:tblW w:w="15247" w:type="dxa"/>
          <w:tblInd w:w="-148" w:type="dxa"/>
          <w:tblLayout w:type="fixed"/>
          <w:tblLook w:val="0000"/>
        </w:tblPrEx>
        <w:trPr>
          <w:trHeight w:val="253"/>
        </w:trPr>
        <w:tc>
          <w:tcPr>
            <w:tcW w:w="12186" w:type="dxa"/>
            <w:gridSpan w:val="2"/>
            <w:tcBorders>
              <w:left w:val="single" w:sz="4" w:space="0" w:color="000000"/>
              <w:bottom w:val="single" w:sz="4" w:space="0" w:color="auto"/>
            </w:tcBorders>
            <w:shd w:val="clear" w:color="auto" w:fill="auto"/>
          </w:tcPr>
          <w:p w:rsidR="00C8315F" w:rsidRPr="004E7F39" w:rsidP="00C8315F">
            <w:pPr>
              <w:pStyle w:val="Normal0"/>
              <w:autoSpaceDE w:val="0"/>
              <w:snapToGrid w:val="0"/>
              <w:ind w:firstLine="709"/>
              <w:rPr>
                <w:b/>
                <w:bCs/>
              </w:rPr>
            </w:pPr>
            <w:r w:rsidRPr="006B7697">
              <w:rPr>
                <w:b/>
                <w:bCs/>
              </w:rPr>
              <w:t>Раздел 1. Законодательная основа применения контрольно-кассовой техники (ККТ</w:t>
            </w:r>
            <w:r>
              <w:rPr>
                <w:b/>
                <w:bCs/>
              </w:rPr>
              <w:t>)</w:t>
            </w:r>
          </w:p>
        </w:tc>
        <w:tc>
          <w:tcPr>
            <w:tcW w:w="1253" w:type="dxa"/>
            <w:tcBorders>
              <w:left w:val="single" w:sz="4" w:space="0" w:color="000000"/>
              <w:bottom w:val="single" w:sz="4" w:space="0" w:color="000000"/>
            </w:tcBorders>
            <w:shd w:val="clear" w:color="auto" w:fill="C5E0B3"/>
          </w:tcPr>
          <w:p w:rsidR="00C8315F" w:rsidP="00C8315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Pr>
                <w:b/>
                <w:bCs/>
              </w:rPr>
              <w:t>10</w:t>
            </w:r>
          </w:p>
        </w:tc>
        <w:tc>
          <w:tcPr>
            <w:tcW w:w="1808" w:type="dxa"/>
            <w:tcBorders>
              <w:left w:val="single" w:sz="4" w:space="0" w:color="000000"/>
              <w:bottom w:val="single" w:sz="4" w:space="0" w:color="000000"/>
              <w:right w:val="single" w:sz="4" w:space="0" w:color="000000"/>
            </w:tcBorders>
            <w:shd w:val="clear" w:color="auto" w:fill="auto"/>
          </w:tcPr>
          <w:p w:rsidR="00C8315F" w:rsidP="00C8315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tc>
      </w:tr>
      <w:tr w:rsidTr="00C52B5B">
        <w:tblPrEx>
          <w:tblW w:w="15247" w:type="dxa"/>
          <w:tblInd w:w="-148" w:type="dxa"/>
          <w:tblLayout w:type="fixed"/>
          <w:tblLook w:val="0000"/>
        </w:tblPrEx>
        <w:trPr>
          <w:trHeight w:val="293"/>
        </w:trPr>
        <w:tc>
          <w:tcPr>
            <w:tcW w:w="3937" w:type="dxa"/>
            <w:vMerge w:val="restart"/>
            <w:tcBorders>
              <w:top w:val="single" w:sz="4" w:space="0" w:color="auto"/>
              <w:left w:val="single" w:sz="4" w:space="0" w:color="auto"/>
              <w:bottom w:val="single" w:sz="4" w:space="0" w:color="auto"/>
              <w:right w:val="single" w:sz="4" w:space="0" w:color="auto"/>
            </w:tcBorders>
            <w:shd w:val="clear" w:color="auto" w:fill="auto"/>
          </w:tcPr>
          <w:p w:rsidR="003621CF" w:rsidRPr="002C0722" w:rsidP="003621CF">
            <w:pPr>
              <w:pStyle w:val="Default"/>
              <w:jc w:val="center"/>
            </w:pPr>
            <w:r w:rsidRPr="002C0722">
              <w:rPr>
                <w:b/>
                <w:bCs/>
              </w:rPr>
              <w:t>Тема 1.1. Введение.</w:t>
            </w:r>
          </w:p>
          <w:p w:rsidR="00C8315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2C0722">
              <w:rPr>
                <w:b/>
                <w:bCs/>
              </w:rPr>
              <w:t>Законодательная основа применения контрольно- кассовой техники (ККТ)</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P="00C8315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Pr>
                <w:b/>
              </w:rPr>
              <w:t>Содержание учебного материала</w:t>
            </w:r>
          </w:p>
        </w:tc>
        <w:tc>
          <w:tcPr>
            <w:tcW w:w="1253" w:type="dxa"/>
            <w:tcBorders>
              <w:top w:val="single" w:sz="4" w:space="0" w:color="000000"/>
              <w:left w:val="single" w:sz="4" w:space="0" w:color="auto"/>
              <w:bottom w:val="single" w:sz="4" w:space="0" w:color="auto"/>
            </w:tcBorders>
            <w:shd w:val="clear" w:color="auto" w:fill="D9D9D9"/>
          </w:tcPr>
          <w:p w:rsidR="00C8315F" w:rsidP="005247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vMerge w:val="restart"/>
            <w:tcBorders>
              <w:left w:val="single" w:sz="4" w:space="0" w:color="000000"/>
              <w:bottom w:val="single" w:sz="4" w:space="0" w:color="auto"/>
              <w:right w:val="single" w:sz="4" w:space="0" w:color="000000"/>
            </w:tcBorders>
            <w:shd w:val="clear" w:color="auto" w:fill="auto"/>
          </w:tcPr>
          <w:p w:rsidR="00C8315F" w:rsidP="00C8315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5A4A50">
        <w:tblPrEx>
          <w:tblW w:w="15247" w:type="dxa"/>
          <w:tblInd w:w="-148" w:type="dxa"/>
          <w:tblLayout w:type="fixed"/>
          <w:tblLook w:val="0000"/>
        </w:tblPrEx>
        <w:trPr>
          <w:trHeight w:val="606"/>
        </w:trPr>
        <w:tc>
          <w:tcPr>
            <w:tcW w:w="3937" w:type="dxa"/>
            <w:vMerge/>
            <w:tcBorders>
              <w:top w:val="single" w:sz="4" w:space="0" w:color="auto"/>
              <w:left w:val="single" w:sz="4" w:space="0" w:color="auto"/>
              <w:bottom w:val="single" w:sz="4" w:space="0" w:color="auto"/>
              <w:right w:val="single" w:sz="4" w:space="0" w:color="auto"/>
            </w:tcBorders>
            <w:shd w:val="clear" w:color="auto" w:fill="auto"/>
          </w:tcPr>
          <w:p w:rsidR="00C8315F" w:rsidP="00C8315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010517" w:rsidP="007806FD">
            <w:pPr>
              <w:pStyle w:val="Normal0"/>
              <w:autoSpaceDE w:val="0"/>
              <w:snapToGrid w:val="0"/>
            </w:pPr>
            <w:r w:rsidRPr="002C0722">
              <w:t xml:space="preserve">История развития кассовой техники. Способы денежных расчетов с покупателями. Значение расчета с применением контрольно-кассовой техники. Требования к </w:t>
            </w:r>
            <w:r>
              <w:t>расчетным</w:t>
            </w:r>
            <w:r w:rsidRPr="002C0722">
              <w:t xml:space="preserve"> операциям. Понятие квалификации кассира, порядок формирования знаний, умений, навыков. Квалификационная характеристика контролера-кассира. Классификация контрольно- кассовой техники, основные функциональные особенности отдельных типов, включенных в Государственный реестр. Паспортизация, маркировка контрольно-кассовой техники.</w:t>
            </w:r>
            <w:r>
              <w:t xml:space="preserve"> </w:t>
            </w:r>
            <w:r w:rsidRPr="004A66D4">
              <w:t>Техническое обслуживания контрольно-кассовой техники. Виды, характеристика технического обслуживания, виды ремо</w:t>
            </w:r>
            <w:r>
              <w:t>нта контрольно-кассовой техники.</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8315F" w:rsidRPr="005A4A50" w:rsidP="00E14F6E">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vMerge/>
            <w:tcBorders>
              <w:top w:val="single" w:sz="4" w:space="0" w:color="auto"/>
              <w:left w:val="single" w:sz="4" w:space="0" w:color="auto"/>
              <w:bottom w:val="single" w:sz="4" w:space="0" w:color="auto"/>
              <w:right w:val="single" w:sz="4" w:space="0" w:color="auto"/>
            </w:tcBorders>
            <w:shd w:val="clear" w:color="auto" w:fill="auto"/>
          </w:tcPr>
          <w:p w:rsidR="00C8315F" w:rsidP="00C8315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7806FD">
        <w:tblPrEx>
          <w:tblW w:w="15247" w:type="dxa"/>
          <w:tblInd w:w="-148" w:type="dxa"/>
          <w:tblLayout w:type="fixed"/>
          <w:tblLook w:val="0000"/>
        </w:tblPrEx>
        <w:trPr>
          <w:trHeight w:val="120"/>
        </w:trPr>
        <w:tc>
          <w:tcPr>
            <w:tcW w:w="3937" w:type="dxa"/>
            <w:vMerge/>
            <w:tcBorders>
              <w:top w:val="single" w:sz="4" w:space="0" w:color="auto"/>
              <w:left w:val="single" w:sz="4" w:space="0" w:color="auto"/>
              <w:bottom w:val="single" w:sz="4" w:space="0" w:color="auto"/>
              <w:right w:val="single" w:sz="4" w:space="0" w:color="auto"/>
            </w:tcBorders>
            <w:shd w:val="clear" w:color="auto" w:fill="auto"/>
          </w:tcPr>
          <w:p w:rsidR="00C8315F" w:rsidP="00C8315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8315F" w:rsidRPr="004E7F39" w:rsidP="00C8315F">
            <w:pPr>
              <w:pStyle w:val="Normal0"/>
              <w:autoSpaceDE w:val="0"/>
              <w:snapToGrid w:val="0"/>
              <w:rPr>
                <w:b/>
                <w:bCs/>
              </w:rPr>
            </w:pPr>
            <w:r w:rsidRPr="004E7F39">
              <w:rPr>
                <w:b/>
                <w:bCs/>
              </w:rPr>
              <w:t>Практическое занятие № 1</w:t>
            </w:r>
          </w:p>
          <w:p w:rsidR="00C8315F" w:rsidP="00C8315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5B6DA6">
              <w:rPr>
                <w:bCs/>
                <w:color w:val="000000"/>
              </w:rPr>
              <w:t>Изучение</w:t>
            </w:r>
            <w:r w:rsidRPr="00817269">
              <w:rPr>
                <w:color w:val="000000"/>
              </w:rPr>
              <w:t xml:space="preserve"> законодательных документов, регламентирующих применение контрольно-кассовой техники. </w:t>
            </w:r>
            <w:r w:rsidRPr="00817269">
              <w:rPr>
                <w:b/>
                <w:bCs/>
                <w:color w:val="000000"/>
              </w:rPr>
              <w:t xml:space="preserve"> </w:t>
            </w:r>
            <w:r w:rsidRPr="00817269">
              <w:rPr>
                <w:color w:val="000000"/>
              </w:rPr>
              <w:t>Ознакомление с правилами регистрации контрольно-кассовой техники в налоговых органах</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8315F" w:rsidRPr="005A4A50" w:rsidP="004A296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8315F" w:rsidP="00C8315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A518A8">
        <w:tblPrEx>
          <w:tblW w:w="15247" w:type="dxa"/>
          <w:tblInd w:w="-148" w:type="dxa"/>
          <w:tblLayout w:type="fixed"/>
          <w:tblLook w:val="0000"/>
        </w:tblPrEx>
        <w:trPr>
          <w:trHeight w:val="120"/>
        </w:trPr>
        <w:tc>
          <w:tcPr>
            <w:tcW w:w="3937" w:type="dxa"/>
            <w:vMerge w:val="restart"/>
            <w:tcBorders>
              <w:top w:val="single" w:sz="4" w:space="0" w:color="auto"/>
              <w:left w:val="single" w:sz="4" w:space="0" w:color="auto"/>
              <w:right w:val="single" w:sz="4" w:space="0" w:color="auto"/>
            </w:tcBorders>
            <w:shd w:val="clear" w:color="auto" w:fill="auto"/>
          </w:tcPr>
          <w:p w:rsidR="003621CF" w:rsidP="003621CF">
            <w:pPr>
              <w:pStyle w:val="Default"/>
              <w:jc w:val="center"/>
              <w:rPr>
                <w:sz w:val="22"/>
                <w:szCs w:val="22"/>
              </w:rPr>
            </w:pPr>
            <w:r>
              <w:rPr>
                <w:b/>
                <w:bCs/>
                <w:sz w:val="22"/>
                <w:szCs w:val="22"/>
              </w:rPr>
              <w:t>Тема 1.2.</w:t>
            </w:r>
          </w:p>
          <w:p w:rsidR="003621CF" w:rsidP="003621CF">
            <w:pPr>
              <w:pStyle w:val="Default"/>
              <w:jc w:val="center"/>
              <w:rPr>
                <w:sz w:val="22"/>
                <w:szCs w:val="22"/>
              </w:rPr>
            </w:pPr>
            <w:r>
              <w:rPr>
                <w:b/>
                <w:bCs/>
                <w:sz w:val="22"/>
                <w:szCs w:val="22"/>
              </w:rPr>
              <w:t>Организация работы контролера-кассира</w:t>
            </w:r>
          </w:p>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3621CF" w:rsidRPr="005A4A50"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A518A8">
        <w:tblPrEx>
          <w:tblW w:w="15247" w:type="dxa"/>
          <w:tblInd w:w="-148" w:type="dxa"/>
          <w:tblLayout w:type="fixed"/>
          <w:tblLook w:val="0000"/>
        </w:tblPrEx>
        <w:trPr>
          <w:trHeight w:val="120"/>
        </w:trPr>
        <w:tc>
          <w:tcPr>
            <w:tcW w:w="3937" w:type="dxa"/>
            <w:vMerge/>
            <w:tcBorders>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3621CF" w:rsidRPr="004E7F39" w:rsidP="003621CF">
            <w:pPr>
              <w:pStyle w:val="Normal0"/>
              <w:autoSpaceDE w:val="0"/>
              <w:snapToGrid w:val="0"/>
              <w:rPr>
                <w:b/>
                <w:bCs/>
              </w:rPr>
            </w:pPr>
            <w:r w:rsidRPr="00315349">
              <w:rPr>
                <w:color w:val="000000"/>
              </w:rPr>
              <w:t xml:space="preserve">Оборудование рабочего места кассира. Инвентарь кассира. Вредные производственные факторы, влияющие на здоровье и производительность труда контролера- кассира. Производственный травматизм контролера-кассира: опасные факторы, влияющие на сохранность жизни и обеспечение здоровья кассира. Расследование несчастного случая на производстве. Мероприятия по предупреждению травматизма кассира. Аппараты для проверки подлинности государственных денежных знаков: назначение, функции, виды, устройство, принцип действия. Правила безопасной эксплуатации аппаратов для проверки подлинности банкнот. Машины для </w:t>
            </w:r>
            <w:r w:rsidRPr="00315349">
              <w:rPr>
                <w:color w:val="000000"/>
              </w:rPr>
              <w:t xml:space="preserve">счета бумажных денег: назначение, функции, виды, устройство, принцип </w:t>
            </w:r>
            <w:r>
              <w:rPr>
                <w:color w:val="000000"/>
              </w:rPr>
              <w:t>действия</w:t>
            </w:r>
            <w:r w:rsidRPr="00315349">
              <w:rPr>
                <w:color w:val="000000"/>
              </w:rPr>
              <w:t>. Правила безопасной эксплуатации счетчиков банкнот. Сканирующие устройства: назначение, функции, виды, устройство. Принцип действия, правила безопасной эксплуатации</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3621CF" w:rsidRPr="005A4A50"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C52B5B">
        <w:tblPrEx>
          <w:tblW w:w="15247" w:type="dxa"/>
          <w:tblInd w:w="-148" w:type="dxa"/>
          <w:tblLayout w:type="fixed"/>
          <w:tblLook w:val="0000"/>
        </w:tblPrEx>
        <w:trPr>
          <w:trHeight w:val="377"/>
        </w:trPr>
        <w:tc>
          <w:tcPr>
            <w:tcW w:w="12186" w:type="dxa"/>
            <w:gridSpan w:val="2"/>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spacing w:line="268" w:lineRule="exact"/>
              <w:rPr>
                <w:b/>
              </w:rPr>
            </w:pPr>
            <w:r w:rsidRPr="00584C10">
              <w:rPr>
                <w:b/>
                <w:bCs/>
              </w:rPr>
              <w:t>Раздел 2. Изучение устройства и правил эксплуатации контрольно-кассовой техники</w:t>
            </w:r>
          </w:p>
        </w:tc>
        <w:tc>
          <w:tcPr>
            <w:tcW w:w="1253" w:type="dxa"/>
            <w:tcBorders>
              <w:top w:val="single" w:sz="4" w:space="0" w:color="auto"/>
              <w:left w:val="single" w:sz="4" w:space="0" w:color="auto"/>
              <w:bottom w:val="single" w:sz="4" w:space="0" w:color="auto"/>
              <w:right w:val="single" w:sz="4" w:space="0" w:color="auto"/>
            </w:tcBorders>
            <w:shd w:val="clear" w:color="auto" w:fill="C5E0B3"/>
          </w:tcPr>
          <w:p w:rsidR="003621CF" w:rsidRPr="005A4A50" w:rsidP="004C757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C52B5B">
        <w:tblPrEx>
          <w:tblW w:w="15247" w:type="dxa"/>
          <w:tblInd w:w="-148" w:type="dxa"/>
          <w:tblLayout w:type="fixed"/>
          <w:tblLook w:val="0000"/>
        </w:tblPrEx>
        <w:trPr>
          <w:trHeight w:val="377"/>
        </w:trPr>
        <w:tc>
          <w:tcPr>
            <w:tcW w:w="3937" w:type="dxa"/>
            <w:vMerge w:val="restart"/>
            <w:tcBorders>
              <w:top w:val="single" w:sz="4" w:space="0" w:color="auto"/>
              <w:left w:val="single" w:sz="4" w:space="0" w:color="auto"/>
              <w:bottom w:val="single" w:sz="4" w:space="0" w:color="auto"/>
              <w:right w:val="single" w:sz="4" w:space="0" w:color="auto"/>
            </w:tcBorders>
            <w:shd w:val="clear" w:color="auto" w:fill="auto"/>
          </w:tcPr>
          <w:p w:rsidR="003621CF" w:rsidRPr="003621CF" w:rsidP="003621CF">
            <w:pPr>
              <w:pStyle w:val="Normal0"/>
              <w:autoSpaceDE w:val="0"/>
              <w:snapToGrid w:val="0"/>
              <w:jc w:val="center"/>
              <w:rPr>
                <w:b/>
                <w:bCs/>
              </w:rPr>
            </w:pPr>
            <w:r w:rsidRPr="003621CF">
              <w:rPr>
                <w:b/>
                <w:bCs/>
              </w:rPr>
              <w:t xml:space="preserve">Тема 2.1. </w:t>
            </w:r>
          </w:p>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3621CF">
              <w:rPr>
                <w:b/>
                <w:bCs/>
              </w:rPr>
              <w:t>Устройство контрольно-кассовой техники</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3621CF" w:rsidRPr="00010517" w:rsidP="003621CF">
            <w:pPr>
              <w:pStyle w:val="Normal0"/>
              <w:spacing w:line="268" w:lineRule="exact"/>
            </w:pPr>
            <w:r>
              <w:rPr>
                <w:b/>
              </w:rPr>
              <w:t>Содержание учебного материала</w:t>
            </w:r>
          </w:p>
        </w:tc>
        <w:tc>
          <w:tcPr>
            <w:tcW w:w="1253" w:type="dxa"/>
            <w:tcBorders>
              <w:top w:val="single" w:sz="4" w:space="0" w:color="auto"/>
              <w:left w:val="single" w:sz="4" w:space="0" w:color="auto"/>
              <w:bottom w:val="single" w:sz="4" w:space="0" w:color="auto"/>
              <w:right w:val="single" w:sz="4" w:space="0" w:color="auto"/>
            </w:tcBorders>
            <w:shd w:val="clear" w:color="auto" w:fill="D9D9D9"/>
          </w:tcPr>
          <w:p w:rsidR="003621CF" w:rsidRPr="005A4A50" w:rsidP="004C757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7806FD">
        <w:tblPrEx>
          <w:tblW w:w="15247" w:type="dxa"/>
          <w:tblInd w:w="-148" w:type="dxa"/>
          <w:tblLayout w:type="fixed"/>
          <w:tblLook w:val="0000"/>
        </w:tblPrEx>
        <w:trPr>
          <w:trHeight w:val="377"/>
        </w:trPr>
        <w:tc>
          <w:tcPr>
            <w:tcW w:w="3937" w:type="dxa"/>
            <w:vMerge/>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3621CF" w:rsidRPr="00315F34" w:rsidP="003621CF">
            <w:pPr>
              <w:pStyle w:val="Default"/>
              <w:jc w:val="both"/>
              <w:rPr>
                <w:b/>
                <w:bCs/>
              </w:rPr>
            </w:pPr>
            <w:r w:rsidRPr="004A66D4">
              <w:t>Основные функциональные особенности отдельных типов контрольно-кассовой техники. Основные режимы работы контрольно-кассовой техники. Устройство контрольно- кассовой техники (автономной ККМ). Назначение основных узлов контрольно-кассовой техники. Поиск информации, необходимой для эффективного выполнения профессиональных задач. Особенности устройства отдельных видов автономных контрольно-кассовых машин, используемых в розничных точках региона. Назначение основных частей автономных контрольно-кассовых машин. POS-система: понятие, виды, особенности устройства. POS- терминал: понятие, виды, особенности устройства. Фискальный регистратор: понятие виды. Устройство, назначение основных узлов фискального регистратора. POS-периферия: понятие, виды, назначение. Характеристика отдельных видов POS-периферии</w:t>
            </w:r>
            <w:r>
              <w:t>.</w:t>
            </w:r>
            <w:r>
              <w:rPr>
                <w:sz w:val="22"/>
                <w:szCs w:val="22"/>
              </w:rPr>
              <w:t xml:space="preserve"> </w:t>
            </w:r>
            <w:r w:rsidRPr="00CE0556">
              <w:t>Считыватели магнитных карт: назначение, виды, характеристика.</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7806FD">
        <w:tblPrEx>
          <w:tblW w:w="15247" w:type="dxa"/>
          <w:tblInd w:w="-148" w:type="dxa"/>
          <w:tblLayout w:type="fixed"/>
          <w:tblLook w:val="0000"/>
        </w:tblPrEx>
        <w:trPr>
          <w:trHeight w:val="377"/>
        </w:trPr>
        <w:tc>
          <w:tcPr>
            <w:tcW w:w="3937" w:type="dxa"/>
            <w:vMerge/>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3621CF" w:rsidRPr="0065513A" w:rsidP="003621CF">
            <w:pPr>
              <w:pStyle w:val="Normal0"/>
              <w:autoSpaceDE w:val="0"/>
              <w:autoSpaceDN w:val="0"/>
              <w:adjustRightInd w:val="0"/>
              <w:rPr>
                <w:b/>
                <w:bCs/>
              </w:rPr>
            </w:pPr>
            <w:r w:rsidRPr="0065513A">
              <w:rPr>
                <w:b/>
                <w:bCs/>
                <w:color w:val="000000"/>
              </w:rPr>
              <w:t>Практическое занятие</w:t>
            </w:r>
            <w:r>
              <w:rPr>
                <w:b/>
                <w:bCs/>
                <w:color w:val="000000"/>
              </w:rPr>
              <w:t xml:space="preserve"> №2</w:t>
            </w:r>
            <w:r w:rsidRPr="0065513A">
              <w:rPr>
                <w:b/>
                <w:bCs/>
                <w:color w:val="000000"/>
              </w:rPr>
              <w:t xml:space="preserve">. </w:t>
            </w:r>
            <w:r w:rsidRPr="0065513A">
              <w:rPr>
                <w:color w:val="000000"/>
              </w:rPr>
              <w:t>Устройство контрольно- кассовой техники (автономной ККМ).</w:t>
            </w:r>
            <w:r w:rsidRPr="0065513A">
              <w:rPr>
                <w:b/>
                <w:bCs/>
                <w:color w:val="000000"/>
              </w:rPr>
              <w:t xml:space="preserve"> </w:t>
            </w:r>
            <w:r w:rsidRPr="0065513A">
              <w:rPr>
                <w:color w:val="000000"/>
              </w:rPr>
              <w:t xml:space="preserve">Назначение основных узлов контрольно-кассовой техники. </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7806FD">
        <w:tblPrEx>
          <w:tblW w:w="15247" w:type="dxa"/>
          <w:tblInd w:w="-148" w:type="dxa"/>
          <w:tblLayout w:type="fixed"/>
          <w:tblLook w:val="0000"/>
        </w:tblPrEx>
        <w:trPr>
          <w:trHeight w:val="377"/>
        </w:trPr>
        <w:tc>
          <w:tcPr>
            <w:tcW w:w="3937" w:type="dxa"/>
            <w:vMerge/>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3621CF" w:rsidRPr="0065513A" w:rsidP="003621CF">
            <w:pPr>
              <w:pStyle w:val="Normal0"/>
              <w:tabs>
                <w:tab w:val="left" w:pos="264"/>
              </w:tabs>
              <w:autoSpaceDE w:val="0"/>
              <w:autoSpaceDN w:val="0"/>
              <w:adjustRightInd w:val="0"/>
              <w:rPr>
                <w:b/>
                <w:bCs/>
                <w:color w:val="000000"/>
              </w:rPr>
            </w:pPr>
            <w:r w:rsidRPr="0065513A">
              <w:rPr>
                <w:b/>
                <w:bCs/>
                <w:color w:val="000000"/>
              </w:rPr>
              <w:t>Практическое занятие</w:t>
            </w:r>
            <w:r>
              <w:rPr>
                <w:b/>
                <w:bCs/>
                <w:color w:val="000000"/>
              </w:rPr>
              <w:t xml:space="preserve"> №3. </w:t>
            </w:r>
            <w:r w:rsidRPr="00B73C4F">
              <w:rPr>
                <w:bCs/>
                <w:color w:val="000000"/>
              </w:rPr>
              <w:t>Ознакомление с устройством</w:t>
            </w:r>
            <w:r>
              <w:rPr>
                <w:bCs/>
                <w:color w:val="000000"/>
              </w:rPr>
              <w:t xml:space="preserve"> и назначением основных блоков и узлов</w:t>
            </w:r>
            <w:r w:rsidRPr="00B73C4F">
              <w:rPr>
                <w:bCs/>
                <w:color w:val="000000"/>
              </w:rPr>
              <w:t xml:space="preserve"> </w:t>
            </w:r>
            <w:r w:rsidRPr="00B73C4F">
              <w:rPr>
                <w:color w:val="000000"/>
              </w:rPr>
              <w:t xml:space="preserve"> </w:t>
            </w:r>
            <w:r>
              <w:rPr>
                <w:color w:val="000000"/>
              </w:rPr>
              <w:t>POS-систем,  фискальных регистраторов.</w:t>
            </w:r>
          </w:p>
        </w:tc>
        <w:tc>
          <w:tcPr>
            <w:tcW w:w="1253" w:type="dxa"/>
            <w:tcBorders>
              <w:left w:val="single" w:sz="4" w:space="0" w:color="auto"/>
              <w:bottom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C52B5B">
        <w:tblPrEx>
          <w:tblW w:w="15247" w:type="dxa"/>
          <w:tblInd w:w="-148" w:type="dxa"/>
          <w:tblLayout w:type="fixed"/>
          <w:tblLook w:val="0000"/>
        </w:tblPrEx>
        <w:trPr>
          <w:trHeight w:val="377"/>
        </w:trPr>
        <w:tc>
          <w:tcPr>
            <w:tcW w:w="3937" w:type="dxa"/>
            <w:vMerge w:val="restart"/>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3621CF">
              <w:rPr>
                <w:b/>
                <w:bCs/>
              </w:rPr>
              <w:t>Тема 2.2. Эксплуатация контрольно-кассовой техники</w:t>
            </w:r>
            <w:r w:rsidRPr="004E7F39">
              <w:t>.</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3621CF" w:rsidRPr="004E7F39" w:rsidP="003621CF">
            <w:pPr>
              <w:pStyle w:val="Normal0"/>
              <w:autoSpaceDE w:val="0"/>
              <w:snapToGrid w:val="0"/>
              <w:rPr>
                <w:b/>
              </w:rPr>
            </w:pPr>
            <w:r w:rsidRPr="004E7F39">
              <w:rPr>
                <w:b/>
              </w:rPr>
              <w:t>Содержание учебного материала</w:t>
            </w:r>
          </w:p>
        </w:tc>
        <w:tc>
          <w:tcPr>
            <w:tcW w:w="1253" w:type="dxa"/>
            <w:tcBorders>
              <w:left w:val="single" w:sz="4" w:space="0" w:color="auto"/>
              <w:bottom w:val="single" w:sz="4" w:space="0" w:color="auto"/>
            </w:tcBorders>
            <w:shd w:val="clear" w:color="auto" w:fill="D9D9D9"/>
          </w:tcPr>
          <w:p w:rsidR="003621CF" w:rsidP="00EC51F4">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w:t>
            </w:r>
          </w:p>
        </w:tc>
        <w:tc>
          <w:tcPr>
            <w:tcW w:w="1808" w:type="dxa"/>
            <w:tcBorders>
              <w:left w:val="single" w:sz="4" w:space="0" w:color="000000"/>
              <w:bottom w:val="single" w:sz="4" w:space="0" w:color="auto"/>
              <w:right w:val="single" w:sz="4" w:space="0" w:color="000000"/>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7806FD">
        <w:tblPrEx>
          <w:tblW w:w="15247" w:type="dxa"/>
          <w:tblInd w:w="-148" w:type="dxa"/>
          <w:tblLayout w:type="fixed"/>
          <w:tblLook w:val="0000"/>
        </w:tblPrEx>
        <w:trPr>
          <w:trHeight w:val="377"/>
        </w:trPr>
        <w:tc>
          <w:tcPr>
            <w:tcW w:w="3937" w:type="dxa"/>
            <w:vMerge/>
            <w:tcBorders>
              <w:top w:val="single" w:sz="4" w:space="0" w:color="auto"/>
              <w:left w:val="single" w:sz="4" w:space="0" w:color="auto"/>
              <w:bottom w:val="single" w:sz="4" w:space="0" w:color="auto"/>
              <w:right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3621CF" w:rsidRPr="008C47B0" w:rsidP="003621CF">
            <w:pPr>
              <w:pStyle w:val="Default"/>
              <w:jc w:val="both"/>
            </w:pPr>
            <w:r w:rsidRPr="008C47B0">
              <w:t xml:space="preserve">Инструкция по технике безопасности для контролера-кассира. </w:t>
            </w:r>
          </w:p>
          <w:p w:rsidR="003621CF" w:rsidRPr="004E7F39" w:rsidP="003621CF">
            <w:pPr>
              <w:pStyle w:val="Normal0"/>
              <w:autoSpaceDE w:val="0"/>
              <w:snapToGrid w:val="0"/>
              <w:ind w:left="179"/>
            </w:pPr>
            <w:r w:rsidRPr="008C47B0">
              <w:t xml:space="preserve">Типовые правила эксплуатации ККТ: подготовка кассовых машин к работе. Порядок проведения работ на начало дня, подготовка кассовых машин к работе. Правила обслуживания на контрольно-кассовой машине, порядок расчета с покупателями.  Ошибки при проведении расчета через ККМ: причины, последствия, способы предотвращения. Безналичные способы расчета с покупателями: понятие, виды, характеристика. Отличительные признаки платежных средств безналичного расчета (пластиковые карты). </w:t>
            </w:r>
            <w:r w:rsidRPr="008C47B0">
              <w:t>Оформление доку</w:t>
            </w:r>
            <w:r>
              <w:t>ментов по безналичному расчету. Безопасность платежей пластиковыми картами.</w:t>
            </w:r>
            <w:r w:rsidRPr="008C47B0">
              <w:t xml:space="preserve"> Документальное оформление рабочих операций кассира: невыход чека (выход чека с нечеткими реквизитами). Возврат денег покупателю по неиспользованному (ошибочному) чеку. Оформление акта по форме КМ-3 «О возврате денег покупателю по неиспользованным (ошибочно полученным) чекам». Порядок проведения окончания работы на контрольно-кассовой технике. Журнал кассира-операциониста (унифицированная форма КМ-4): понятие, требования к ведению, правила и порядок оформления. Особенности оформления журнала кассира-операциониста на автономных контрольно-кассовых машинах. Особенности оформления журнала кассира-операциониста на активных системных контрольно-кассовых машинах и фискальном регистраторе. Подготовка и сдача выручки в</w:t>
            </w:r>
            <w:r>
              <w:t xml:space="preserve"> главную кассу: подбор банкнот</w:t>
            </w:r>
            <w:r w:rsidRPr="008C47B0">
              <w:t>, пересчет, составление купюрной описи, передача денежных средств старшему кассиру.</w:t>
            </w:r>
          </w:p>
        </w:tc>
        <w:tc>
          <w:tcPr>
            <w:tcW w:w="1253" w:type="dxa"/>
            <w:tcBorders>
              <w:left w:val="single" w:sz="4" w:space="0" w:color="auto"/>
              <w:bottom w:val="single" w:sz="4" w:space="0" w:color="auto"/>
            </w:tcBorders>
            <w:shd w:val="clear" w:color="auto" w:fill="auto"/>
          </w:tcPr>
          <w:p w:rsidR="003621CF" w:rsidP="00B27B5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left w:val="single" w:sz="4" w:space="0" w:color="000000"/>
              <w:bottom w:val="single" w:sz="4" w:space="0" w:color="auto"/>
              <w:right w:val="single" w:sz="4" w:space="0" w:color="000000"/>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7806FD">
        <w:tblPrEx>
          <w:tblW w:w="15247" w:type="dxa"/>
          <w:tblInd w:w="-148" w:type="dxa"/>
          <w:tblLayout w:type="fixed"/>
          <w:tblLook w:val="0000"/>
        </w:tblPrEx>
        <w:trPr>
          <w:trHeight w:val="377"/>
        </w:trPr>
        <w:tc>
          <w:tcPr>
            <w:tcW w:w="3937" w:type="dxa"/>
            <w:vMerge/>
            <w:tcBorders>
              <w:top w:val="single" w:sz="4" w:space="0" w:color="auto"/>
              <w:left w:val="single" w:sz="4" w:space="0" w:color="000000"/>
              <w:bottom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3621CF" w:rsidRPr="008C47B0" w:rsidP="003621CF">
            <w:pPr>
              <w:pStyle w:val="Normal0"/>
              <w:autoSpaceDE w:val="0"/>
              <w:autoSpaceDN w:val="0"/>
              <w:adjustRightInd w:val="0"/>
              <w:rPr>
                <w:b/>
                <w:bCs/>
              </w:rPr>
            </w:pPr>
            <w:r w:rsidRPr="00D60AF4">
              <w:rPr>
                <w:b/>
                <w:bCs/>
                <w:color w:val="000000"/>
              </w:rPr>
              <w:t>Практическое занятие</w:t>
            </w:r>
            <w:r>
              <w:rPr>
                <w:b/>
                <w:bCs/>
                <w:color w:val="000000"/>
              </w:rPr>
              <w:t xml:space="preserve"> №4</w:t>
            </w:r>
            <w:r w:rsidRPr="008C47B0">
              <w:rPr>
                <w:b/>
                <w:bCs/>
                <w:color w:val="000000"/>
              </w:rPr>
              <w:t xml:space="preserve">. </w:t>
            </w:r>
            <w:r w:rsidRPr="00D60AF4">
              <w:rPr>
                <w:b/>
                <w:bCs/>
                <w:color w:val="000000"/>
              </w:rPr>
              <w:t xml:space="preserve"> </w:t>
            </w:r>
            <w:r>
              <w:rPr>
                <w:color w:val="000000"/>
              </w:rPr>
              <w:t xml:space="preserve">Устройство и назначение блоков и узлов </w:t>
            </w:r>
            <w:r w:rsidRPr="00004930">
              <w:rPr>
                <w:color w:val="000000"/>
              </w:rPr>
              <w:t xml:space="preserve"> </w:t>
            </w:r>
            <w:r w:rsidRPr="008C47B0">
              <w:rPr>
                <w:color w:val="000000"/>
              </w:rPr>
              <w:t>ККМ различных моделей.</w:t>
            </w:r>
          </w:p>
        </w:tc>
        <w:tc>
          <w:tcPr>
            <w:tcW w:w="1253" w:type="dxa"/>
            <w:tcBorders>
              <w:left w:val="single" w:sz="4" w:space="0" w:color="000000"/>
              <w:bottom w:val="single" w:sz="4" w:space="0" w:color="auto"/>
            </w:tcBorders>
            <w:shd w:val="clear" w:color="auto" w:fill="auto"/>
          </w:tcPr>
          <w:p w:rsidR="003621CF" w:rsidP="00B27B5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621CF">
        <w:tblPrEx>
          <w:tblW w:w="15247" w:type="dxa"/>
          <w:tblInd w:w="-148" w:type="dxa"/>
          <w:tblLayout w:type="fixed"/>
          <w:tblLook w:val="0000"/>
        </w:tblPrEx>
        <w:trPr>
          <w:trHeight w:val="377"/>
        </w:trPr>
        <w:tc>
          <w:tcPr>
            <w:tcW w:w="3937" w:type="dxa"/>
            <w:tcBorders>
              <w:top w:val="single" w:sz="4" w:space="0" w:color="auto"/>
              <w:left w:val="single" w:sz="4" w:space="0" w:color="000000"/>
              <w:bottom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3621CF" w:rsidRPr="00D60AF4" w:rsidP="003621CF">
            <w:pPr>
              <w:pStyle w:val="Normal0"/>
              <w:autoSpaceDE w:val="0"/>
              <w:autoSpaceDN w:val="0"/>
              <w:adjustRightInd w:val="0"/>
              <w:rPr>
                <w:b/>
                <w:bCs/>
                <w:color w:val="000000"/>
              </w:rPr>
            </w:pPr>
            <w:r w:rsidRPr="00D60AF4">
              <w:rPr>
                <w:b/>
                <w:bCs/>
                <w:color w:val="000000"/>
              </w:rPr>
              <w:t>Практическое занятие</w:t>
            </w:r>
            <w:r>
              <w:rPr>
                <w:b/>
                <w:bCs/>
                <w:color w:val="000000"/>
              </w:rPr>
              <w:t xml:space="preserve"> №5</w:t>
            </w:r>
            <w:r w:rsidRPr="008C47B0">
              <w:rPr>
                <w:b/>
                <w:bCs/>
                <w:color w:val="000000"/>
              </w:rPr>
              <w:t xml:space="preserve">. </w:t>
            </w:r>
            <w:r w:rsidRPr="00004930">
              <w:rPr>
                <w:color w:val="000000"/>
              </w:rPr>
              <w:t>Устройство и про</w:t>
            </w:r>
            <w:r w:rsidRPr="008C47B0">
              <w:rPr>
                <w:color w:val="000000"/>
              </w:rPr>
              <w:t>граммное обеспечение POS-систем.</w:t>
            </w:r>
          </w:p>
        </w:tc>
        <w:tc>
          <w:tcPr>
            <w:tcW w:w="1253" w:type="dxa"/>
            <w:tcBorders>
              <w:left w:val="single" w:sz="4" w:space="0" w:color="000000"/>
              <w:bottom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EC51F4">
        <w:tblPrEx>
          <w:tblW w:w="15247" w:type="dxa"/>
          <w:tblInd w:w="-148" w:type="dxa"/>
          <w:tblLayout w:type="fixed"/>
          <w:tblLook w:val="0000"/>
        </w:tblPrEx>
        <w:trPr>
          <w:trHeight w:val="391"/>
        </w:trPr>
        <w:tc>
          <w:tcPr>
            <w:tcW w:w="12186" w:type="dxa"/>
            <w:gridSpan w:val="2"/>
            <w:tcBorders>
              <w:top w:val="single" w:sz="4" w:space="0" w:color="auto"/>
              <w:left w:val="single" w:sz="4" w:space="0" w:color="auto"/>
              <w:bottom w:val="single" w:sz="4" w:space="0" w:color="auto"/>
              <w:right w:val="single" w:sz="4" w:space="0" w:color="auto"/>
            </w:tcBorders>
            <w:shd w:val="clear" w:color="auto" w:fill="auto"/>
          </w:tcPr>
          <w:p w:rsidR="003621CF" w:rsidRPr="004E7F39" w:rsidP="003621CF">
            <w:pPr>
              <w:pStyle w:val="Normal0"/>
              <w:autoSpaceDE w:val="0"/>
              <w:snapToGrid w:val="0"/>
              <w:rPr>
                <w:b/>
              </w:rPr>
            </w:pPr>
            <w:r w:rsidRPr="0065513A">
              <w:rPr>
                <w:b/>
                <w:bCs/>
                <w:color w:val="000000"/>
              </w:rPr>
              <w:t>Раздел 3. Приобретение умений эксплуатации ККТ</w:t>
            </w:r>
          </w:p>
        </w:tc>
        <w:tc>
          <w:tcPr>
            <w:tcW w:w="1253" w:type="dxa"/>
            <w:tcBorders>
              <w:left w:val="single" w:sz="4" w:space="0" w:color="auto"/>
              <w:bottom w:val="single" w:sz="4" w:space="0" w:color="auto"/>
            </w:tcBorders>
            <w:shd w:val="clear" w:color="auto" w:fill="C5E0B3"/>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r w:rsidR="006252BE">
              <w:t>8</w:t>
            </w:r>
          </w:p>
        </w:tc>
        <w:tc>
          <w:tcPr>
            <w:tcW w:w="1808" w:type="dxa"/>
            <w:tcBorders>
              <w:left w:val="single" w:sz="4" w:space="0" w:color="000000"/>
              <w:bottom w:val="single" w:sz="4" w:space="0" w:color="auto"/>
              <w:right w:val="single" w:sz="4" w:space="0" w:color="000000"/>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3621CF">
        <w:tblPrEx>
          <w:tblW w:w="15247" w:type="dxa"/>
          <w:tblInd w:w="-148" w:type="dxa"/>
          <w:tblLayout w:type="fixed"/>
          <w:tblLook w:val="0000"/>
        </w:tblPrEx>
        <w:trPr>
          <w:trHeight w:val="391"/>
        </w:trPr>
        <w:tc>
          <w:tcPr>
            <w:tcW w:w="3937" w:type="dxa"/>
            <w:vMerge w:val="restart"/>
            <w:tcBorders>
              <w:top w:val="single" w:sz="4" w:space="0" w:color="auto"/>
              <w:left w:val="single" w:sz="4" w:space="0" w:color="000000"/>
            </w:tcBorders>
            <w:shd w:val="clear" w:color="auto" w:fill="auto"/>
          </w:tcPr>
          <w:p w:rsidR="003621CF" w:rsidRPr="003621CF" w:rsidP="003621CF">
            <w:pPr>
              <w:pStyle w:val="Normal0"/>
              <w:autoSpaceDE w:val="0"/>
              <w:snapToGrid w:val="0"/>
              <w:jc w:val="center"/>
              <w:rPr>
                <w:b/>
                <w:bCs/>
              </w:rPr>
            </w:pPr>
            <w:r w:rsidRPr="003621CF">
              <w:rPr>
                <w:b/>
                <w:bCs/>
              </w:rPr>
              <w:t>Тема 3.1.</w:t>
            </w:r>
          </w:p>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3621CF">
              <w:rPr>
                <w:b/>
                <w:bCs/>
              </w:rPr>
              <w:t>Признаки платежеспособности государственных денежных знаков, порядок получения, хранения и выдачи денежных средств, отличительные признаки платежных средств безналичного расчета. Электронные платежи и системы электронных платежей.</w:t>
            </w:r>
          </w:p>
        </w:tc>
        <w:tc>
          <w:tcPr>
            <w:tcW w:w="8249" w:type="dxa"/>
            <w:tcBorders>
              <w:top w:val="single" w:sz="4" w:space="0" w:color="auto"/>
              <w:left w:val="single" w:sz="4" w:space="0" w:color="000000"/>
              <w:bottom w:val="single" w:sz="4" w:space="0" w:color="auto"/>
            </w:tcBorders>
            <w:shd w:val="clear" w:color="auto" w:fill="auto"/>
          </w:tcPr>
          <w:p w:rsidR="003621CF" w:rsidRPr="004E7F39" w:rsidP="003621CF">
            <w:pPr>
              <w:pStyle w:val="Normal0"/>
              <w:autoSpaceDE w:val="0"/>
              <w:snapToGrid w:val="0"/>
              <w:rPr>
                <w:b/>
              </w:rPr>
            </w:pPr>
            <w:r w:rsidRPr="004E7F39">
              <w:rPr>
                <w:b/>
              </w:rPr>
              <w:t>Содержание учебного материала</w:t>
            </w:r>
          </w:p>
        </w:tc>
        <w:tc>
          <w:tcPr>
            <w:tcW w:w="1253" w:type="dxa"/>
            <w:tcBorders>
              <w:left w:val="single" w:sz="4" w:space="0" w:color="000000"/>
              <w:bottom w:val="single" w:sz="4" w:space="0" w:color="auto"/>
            </w:tcBorders>
            <w:shd w:val="clear" w:color="auto" w:fill="D9D9D9"/>
          </w:tcPr>
          <w:p w:rsidR="003621CF" w:rsidP="006252BE">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w:t>
            </w:r>
          </w:p>
        </w:tc>
        <w:tc>
          <w:tcPr>
            <w:tcW w:w="1808" w:type="dxa"/>
            <w:tcBorders>
              <w:left w:val="single" w:sz="4" w:space="0" w:color="000000"/>
              <w:bottom w:val="single" w:sz="4" w:space="0" w:color="auto"/>
              <w:right w:val="single" w:sz="4" w:space="0" w:color="000000"/>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3621CF" w:rsidRPr="000413D9" w:rsidP="003621CF">
            <w:pPr>
              <w:pStyle w:val="Normal0"/>
              <w:autoSpaceDE w:val="0"/>
              <w:autoSpaceDN w:val="0"/>
              <w:adjustRightInd w:val="0"/>
              <w:ind w:left="-20" w:firstLine="20"/>
              <w:rPr>
                <w:color w:val="000000"/>
                <w:sz w:val="23"/>
                <w:szCs w:val="23"/>
              </w:rPr>
            </w:pPr>
            <w:r w:rsidRPr="000413D9">
              <w:rPr>
                <w:color w:val="000000"/>
                <w:sz w:val="23"/>
                <w:szCs w:val="23"/>
              </w:rPr>
              <w:t xml:space="preserve">Признаки платежеспособности государственных денежных знаков </w:t>
            </w:r>
          </w:p>
          <w:p w:rsidR="003621CF" w:rsidRPr="000413D9" w:rsidP="003621CF">
            <w:pPr>
              <w:pStyle w:val="Normal0"/>
              <w:tabs>
                <w:tab w:val="left" w:pos="439"/>
              </w:tabs>
              <w:autoSpaceDE w:val="0"/>
              <w:autoSpaceDN w:val="0"/>
              <w:adjustRightInd w:val="0"/>
              <w:ind w:left="-20" w:firstLine="20"/>
              <w:rPr>
                <w:color w:val="000000"/>
                <w:sz w:val="23"/>
                <w:szCs w:val="23"/>
              </w:rPr>
            </w:pPr>
            <w:r w:rsidRPr="000413D9">
              <w:rPr>
                <w:color w:val="000000"/>
                <w:sz w:val="23"/>
                <w:szCs w:val="23"/>
              </w:rPr>
              <w:t xml:space="preserve">Безналичные расчеты через операционные кассы. Порядок расчетов по расчетному чеку, чековой книжкой и с применением пластиковых карт. </w:t>
            </w:r>
          </w:p>
          <w:p w:rsidR="003621CF" w:rsidRPr="000413D9" w:rsidP="003621CF">
            <w:pPr>
              <w:pStyle w:val="Normal0"/>
              <w:tabs>
                <w:tab w:val="left" w:pos="439"/>
              </w:tabs>
              <w:autoSpaceDE w:val="0"/>
              <w:autoSpaceDN w:val="0"/>
              <w:adjustRightInd w:val="0"/>
              <w:ind w:left="-20" w:firstLine="20"/>
              <w:rPr>
                <w:color w:val="000000"/>
                <w:sz w:val="23"/>
                <w:szCs w:val="23"/>
              </w:rPr>
            </w:pPr>
            <w:r w:rsidRPr="000413D9">
              <w:rPr>
                <w:color w:val="000000"/>
                <w:sz w:val="23"/>
                <w:szCs w:val="23"/>
              </w:rPr>
              <w:t>Хранения и выдачи денежных средств через операционную кассу.</w:t>
            </w:r>
          </w:p>
          <w:p w:rsidR="003621CF" w:rsidRPr="004E7F39" w:rsidP="003621CF">
            <w:pPr>
              <w:pStyle w:val="Normal0"/>
              <w:autoSpaceDE w:val="0"/>
              <w:snapToGrid w:val="0"/>
            </w:pPr>
            <w:r w:rsidRPr="000413D9">
              <w:rPr>
                <w:sz w:val="23"/>
                <w:szCs w:val="23"/>
              </w:rPr>
              <w:t xml:space="preserve">Электронные платежные инструменты: электронные деньги, пластиковые карты и их характеристика, интернет-банкинг. Электронные платежные системы на основе электронных денег: характеристика электронных платежных систем. Торговые информационные системы, мобильные приложения и программы: система управления веб-проектами. Мобильные торговые приложения, автоматизированная система управления мобильной торговлей.  </w:t>
            </w:r>
          </w:p>
        </w:tc>
        <w:tc>
          <w:tcPr>
            <w:tcW w:w="1253" w:type="dxa"/>
            <w:tcBorders>
              <w:left w:val="single" w:sz="4" w:space="0" w:color="000000"/>
              <w:bottom w:val="single" w:sz="4" w:space="0" w:color="auto"/>
            </w:tcBorders>
            <w:shd w:val="clear" w:color="auto" w:fill="auto"/>
          </w:tcPr>
          <w:p w:rsidR="003621CF" w:rsidP="006252BE">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left w:val="single" w:sz="4" w:space="0" w:color="000000"/>
              <w:bottom w:val="single" w:sz="4" w:space="0" w:color="auto"/>
              <w:right w:val="single" w:sz="4" w:space="0" w:color="000000"/>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397DD9">
        <w:tblPrEx>
          <w:tblW w:w="15247" w:type="dxa"/>
          <w:tblInd w:w="-148" w:type="dxa"/>
          <w:tblLayout w:type="fixed"/>
          <w:tblLook w:val="0000"/>
        </w:tblPrEx>
        <w:trPr>
          <w:trHeight w:val="377"/>
        </w:trPr>
        <w:tc>
          <w:tcPr>
            <w:tcW w:w="3937" w:type="dxa"/>
            <w:vMerge/>
            <w:tcBorders>
              <w:left w:val="single" w:sz="4" w:space="0" w:color="000000"/>
              <w:bottom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3621CF" w:rsidRPr="0065513A" w:rsidP="003621CF">
            <w:pPr>
              <w:pStyle w:val="Normal0"/>
              <w:autoSpaceDE w:val="0"/>
              <w:autoSpaceDN w:val="0"/>
              <w:adjustRightInd w:val="0"/>
              <w:rPr>
                <w:b/>
                <w:bCs/>
              </w:rPr>
            </w:pPr>
            <w:r w:rsidRPr="0065513A">
              <w:rPr>
                <w:b/>
                <w:bCs/>
                <w:color w:val="000000"/>
              </w:rPr>
              <w:t>Практическое занятие</w:t>
            </w:r>
            <w:r>
              <w:rPr>
                <w:b/>
                <w:bCs/>
                <w:color w:val="000000"/>
              </w:rPr>
              <w:t xml:space="preserve"> №6</w:t>
            </w:r>
            <w:r w:rsidRPr="0065513A">
              <w:rPr>
                <w:b/>
                <w:bCs/>
                <w:color w:val="000000"/>
              </w:rPr>
              <w:t xml:space="preserve">. </w:t>
            </w:r>
            <w:r w:rsidRPr="0065513A">
              <w:rPr>
                <w:color w:val="000000"/>
              </w:rPr>
              <w:t xml:space="preserve">Освоение устройства аппарата для проверки подлинности банкнот. </w:t>
            </w:r>
          </w:p>
        </w:tc>
        <w:tc>
          <w:tcPr>
            <w:tcW w:w="1253" w:type="dxa"/>
            <w:tcBorders>
              <w:left w:val="single" w:sz="4" w:space="0" w:color="000000"/>
              <w:bottom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97DD9">
        <w:tblPrEx>
          <w:tblW w:w="15247" w:type="dxa"/>
          <w:tblInd w:w="-148" w:type="dxa"/>
          <w:tblLayout w:type="fixed"/>
          <w:tblLook w:val="0000"/>
        </w:tblPrEx>
        <w:trPr>
          <w:trHeight w:val="377"/>
        </w:trPr>
        <w:tc>
          <w:tcPr>
            <w:tcW w:w="3937" w:type="dxa"/>
            <w:tcBorders>
              <w:left w:val="single" w:sz="4" w:space="0" w:color="000000"/>
              <w:bottom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3621CF" w:rsidRPr="0065513A" w:rsidP="003621CF">
            <w:pPr>
              <w:pStyle w:val="Normal0"/>
              <w:tabs>
                <w:tab w:val="left" w:pos="2503"/>
              </w:tabs>
              <w:autoSpaceDE w:val="0"/>
              <w:autoSpaceDN w:val="0"/>
              <w:adjustRightInd w:val="0"/>
              <w:rPr>
                <w:b/>
                <w:bCs/>
                <w:color w:val="000000"/>
              </w:rPr>
            </w:pPr>
            <w:r w:rsidRPr="0065513A">
              <w:rPr>
                <w:b/>
                <w:bCs/>
                <w:color w:val="000000"/>
              </w:rPr>
              <w:t>Практическое занятие</w:t>
            </w:r>
            <w:r>
              <w:rPr>
                <w:b/>
                <w:bCs/>
                <w:color w:val="000000"/>
              </w:rPr>
              <w:t xml:space="preserve"> №7</w:t>
            </w:r>
            <w:r w:rsidRPr="0065513A">
              <w:rPr>
                <w:b/>
                <w:bCs/>
                <w:color w:val="000000"/>
              </w:rPr>
              <w:t xml:space="preserve">. </w:t>
            </w:r>
            <w:r w:rsidRPr="0065513A">
              <w:rPr>
                <w:color w:val="000000"/>
              </w:rPr>
              <w:t xml:space="preserve"> Проверка платежеспособности государственных денежных знаков с помощью детектора подлинности банкнот.</w:t>
            </w:r>
          </w:p>
        </w:tc>
        <w:tc>
          <w:tcPr>
            <w:tcW w:w="1253" w:type="dxa"/>
            <w:tcBorders>
              <w:left w:val="single" w:sz="4" w:space="0" w:color="000000"/>
              <w:bottom w:val="single" w:sz="4" w:space="0" w:color="auto"/>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3621CF"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D95A62">
        <w:tblPrEx>
          <w:tblW w:w="15247" w:type="dxa"/>
          <w:tblInd w:w="-148" w:type="dxa"/>
          <w:tblLayout w:type="fixed"/>
          <w:tblLook w:val="0000"/>
        </w:tblPrEx>
        <w:trPr>
          <w:trHeight w:val="377"/>
        </w:trPr>
        <w:tc>
          <w:tcPr>
            <w:tcW w:w="3937" w:type="dxa"/>
            <w:vMerge w:val="restart"/>
            <w:tcBorders>
              <w:left w:val="single" w:sz="4" w:space="0" w:color="000000"/>
            </w:tcBorders>
            <w:shd w:val="clear" w:color="auto" w:fill="auto"/>
          </w:tcPr>
          <w:p w:rsidR="00D65A88"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3621CF">
              <w:rPr>
                <w:b/>
                <w:bCs/>
              </w:rPr>
              <w:t>Тема 3.2. Работа на контрольно-кассовой технике</w:t>
            </w:r>
          </w:p>
        </w:tc>
        <w:tc>
          <w:tcPr>
            <w:tcW w:w="8249" w:type="dxa"/>
            <w:tcBorders>
              <w:top w:val="single" w:sz="4" w:space="0" w:color="auto"/>
              <w:left w:val="single" w:sz="4" w:space="0" w:color="000000"/>
              <w:bottom w:val="single" w:sz="4" w:space="0" w:color="auto"/>
            </w:tcBorders>
            <w:shd w:val="clear" w:color="auto" w:fill="auto"/>
          </w:tcPr>
          <w:p w:rsidR="00D65A88" w:rsidRPr="004E7F39" w:rsidP="003621CF">
            <w:pPr>
              <w:pStyle w:val="Normal0"/>
              <w:snapToGrid w:val="0"/>
              <w:rPr>
                <w:b/>
              </w:rPr>
            </w:pPr>
            <w:r w:rsidRPr="004E7F39">
              <w:rPr>
                <w:b/>
              </w:rPr>
              <w:t>Содержание учебного материала</w:t>
            </w:r>
          </w:p>
        </w:tc>
        <w:tc>
          <w:tcPr>
            <w:tcW w:w="1253" w:type="dxa"/>
            <w:tcBorders>
              <w:left w:val="single" w:sz="4" w:space="0" w:color="000000"/>
              <w:bottom w:val="single" w:sz="4" w:space="0" w:color="auto"/>
            </w:tcBorders>
            <w:shd w:val="clear" w:color="auto" w:fill="D9D9D9"/>
          </w:tcPr>
          <w:p w:rsidR="00D65A88"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r>
              <w:t>8</w:t>
            </w:r>
          </w:p>
        </w:tc>
        <w:tc>
          <w:tcPr>
            <w:tcW w:w="1808" w:type="dxa"/>
            <w:tcBorders>
              <w:left w:val="single" w:sz="4" w:space="0" w:color="000000"/>
              <w:bottom w:val="single" w:sz="4" w:space="0" w:color="auto"/>
              <w:right w:val="single" w:sz="4" w:space="0" w:color="000000"/>
            </w:tcBorders>
            <w:shd w:val="clear" w:color="auto" w:fill="auto"/>
          </w:tcPr>
          <w:p w:rsidR="00D65A88"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D564C">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D65A88"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4E7F39" w:rsidP="003621CF">
            <w:pPr>
              <w:pStyle w:val="Normal0"/>
              <w:snapToGrid w:val="0"/>
              <w:ind w:firstLine="709"/>
            </w:pPr>
            <w:r w:rsidRPr="0065513A">
              <w:t>Получение разных видов чеков, проверка качества и количества продаваемых товаров, качества упаковки, наличие маркировки, правильность цен на товары выполнение расчетных операций с покупателями, расшифровка реквизитов чека</w:t>
            </w:r>
            <w:r>
              <w:t xml:space="preserve">. </w:t>
            </w:r>
            <w:r w:rsidRPr="00CE0556">
              <w:t>Оформление документов по безналичному расчету.</w:t>
            </w:r>
            <w:r w:rsidRPr="008C47B0">
              <w:t xml:space="preserve"> </w:t>
            </w:r>
            <w:r w:rsidRPr="0065513A">
              <w:t xml:space="preserve"> </w:t>
            </w:r>
          </w:p>
        </w:tc>
        <w:tc>
          <w:tcPr>
            <w:tcW w:w="1253" w:type="dxa"/>
            <w:tcBorders>
              <w:left w:val="single" w:sz="4" w:space="0" w:color="000000"/>
              <w:bottom w:val="single" w:sz="4" w:space="0" w:color="auto"/>
            </w:tcBorders>
            <w:shd w:val="clear" w:color="auto" w:fill="auto"/>
          </w:tcPr>
          <w:p w:rsidR="00D65A88"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4</w:t>
            </w:r>
          </w:p>
        </w:tc>
        <w:tc>
          <w:tcPr>
            <w:tcW w:w="1808" w:type="dxa"/>
            <w:tcBorders>
              <w:left w:val="single" w:sz="4" w:space="0" w:color="000000"/>
              <w:bottom w:val="single" w:sz="4" w:space="0" w:color="auto"/>
              <w:right w:val="single" w:sz="4" w:space="0" w:color="000000"/>
            </w:tcBorders>
            <w:shd w:val="clear" w:color="auto" w:fill="auto"/>
          </w:tcPr>
          <w:p w:rsidR="00D65A88" w:rsidP="003621CF">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r>
      <w:tr w:rsidTr="003561FE">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C912ED" w:rsidP="00C9550B">
            <w:pPr>
              <w:pStyle w:val="Default"/>
              <w:rPr>
                <w:b/>
                <w:bCs/>
              </w:rPr>
            </w:pPr>
            <w:r w:rsidRPr="00C912ED">
              <w:rPr>
                <w:b/>
              </w:rPr>
              <w:t>Практическое занятие</w:t>
            </w:r>
            <w:r>
              <w:rPr>
                <w:b/>
              </w:rPr>
              <w:t xml:space="preserve"> №8</w:t>
            </w:r>
            <w:r w:rsidRPr="00C912ED">
              <w:rPr>
                <w:b/>
              </w:rPr>
              <w:t xml:space="preserve">. </w:t>
            </w:r>
            <w:r w:rsidRPr="00C912ED">
              <w:t xml:space="preserve">Подготовка ККТ различных моделей к работе. Соблюдение правил эксплуатации контрольно-кассовой техники. </w:t>
            </w:r>
          </w:p>
        </w:tc>
        <w:tc>
          <w:tcPr>
            <w:tcW w:w="1253" w:type="dxa"/>
            <w:tcBorders>
              <w:left w:val="single" w:sz="4" w:space="0" w:color="000000"/>
              <w:bottom w:val="single" w:sz="4" w:space="0" w:color="auto"/>
            </w:tcBorders>
            <w:shd w:val="clear" w:color="auto" w:fill="auto"/>
          </w:tcPr>
          <w:p w:rsidR="00D65A88" w:rsidP="00B27B5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561FE">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C912ED" w:rsidP="00C9550B">
            <w:pPr>
              <w:pStyle w:val="Normal0"/>
              <w:rPr>
                <w:b/>
                <w:bCs/>
              </w:rPr>
            </w:pPr>
            <w:r w:rsidRPr="00C912ED">
              <w:rPr>
                <w:b/>
                <w:color w:val="000000"/>
              </w:rPr>
              <w:t>Практическое занятие</w:t>
            </w:r>
            <w:r>
              <w:rPr>
                <w:b/>
                <w:color w:val="000000"/>
              </w:rPr>
              <w:t xml:space="preserve"> №9</w:t>
            </w:r>
            <w:r w:rsidRPr="00C912ED">
              <w:rPr>
                <w:b/>
                <w:color w:val="000000"/>
              </w:rPr>
              <w:t>.</w:t>
            </w:r>
            <w:r w:rsidRPr="00C912ED">
              <w:rPr>
                <w:color w:val="000000"/>
              </w:rPr>
              <w:t xml:space="preserve"> Подготовка активной системной ККТ. (компьютеризированной кассовой машины – POS-терминала) к работе.</w:t>
            </w:r>
          </w:p>
        </w:tc>
        <w:tc>
          <w:tcPr>
            <w:tcW w:w="1253" w:type="dxa"/>
            <w:tcBorders>
              <w:left w:val="single" w:sz="4" w:space="0" w:color="000000"/>
              <w:bottom w:val="single" w:sz="4" w:space="0" w:color="auto"/>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561FE">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C912ED" w:rsidP="00C9550B">
            <w:pPr>
              <w:pStyle w:val="Normal0"/>
              <w:tabs>
                <w:tab w:val="left" w:pos="405"/>
              </w:tabs>
              <w:rPr>
                <w:b/>
                <w:bCs/>
              </w:rPr>
            </w:pPr>
            <w:r w:rsidRPr="00C912ED">
              <w:rPr>
                <w:b/>
                <w:color w:val="000000"/>
              </w:rPr>
              <w:t>Практическое занятие</w:t>
            </w:r>
            <w:r>
              <w:rPr>
                <w:b/>
                <w:color w:val="000000"/>
              </w:rPr>
              <w:t xml:space="preserve"> №10</w:t>
            </w:r>
            <w:r w:rsidRPr="00C912ED">
              <w:rPr>
                <w:b/>
                <w:color w:val="000000"/>
              </w:rPr>
              <w:t xml:space="preserve">. </w:t>
            </w:r>
            <w:r w:rsidRPr="00C912ED">
              <w:t>Работа на автономной ККТ, устранение простейших неисправностей.</w:t>
            </w:r>
          </w:p>
        </w:tc>
        <w:tc>
          <w:tcPr>
            <w:tcW w:w="1253" w:type="dxa"/>
            <w:tcBorders>
              <w:left w:val="single" w:sz="4" w:space="0" w:color="000000"/>
              <w:bottom w:val="single" w:sz="4" w:space="0" w:color="auto"/>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561FE">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C912ED" w:rsidP="00C9550B">
            <w:pPr>
              <w:pStyle w:val="Normal0"/>
              <w:tabs>
                <w:tab w:val="left" w:pos="405"/>
              </w:tabs>
              <w:rPr>
                <w:b/>
                <w:bCs/>
              </w:rPr>
            </w:pPr>
            <w:r w:rsidRPr="00C912ED">
              <w:rPr>
                <w:b/>
                <w:bCs/>
              </w:rPr>
              <w:t>Практическое занятие</w:t>
            </w:r>
            <w:r>
              <w:rPr>
                <w:b/>
                <w:bCs/>
              </w:rPr>
              <w:t xml:space="preserve"> №11</w:t>
            </w:r>
            <w:r w:rsidRPr="00C912ED">
              <w:rPr>
                <w:b/>
                <w:bCs/>
              </w:rPr>
              <w:t xml:space="preserve">. </w:t>
            </w:r>
            <w:r w:rsidRPr="00C912ED">
              <w:t xml:space="preserve">Работа на пассивной системной ККТ, устранение простейших неисправностей. </w:t>
            </w:r>
          </w:p>
        </w:tc>
        <w:tc>
          <w:tcPr>
            <w:tcW w:w="1253" w:type="dxa"/>
            <w:tcBorders>
              <w:left w:val="single" w:sz="4" w:space="0" w:color="000000"/>
              <w:bottom w:val="single" w:sz="4" w:space="0" w:color="auto"/>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561FE">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C912ED" w:rsidP="00C9550B">
            <w:pPr>
              <w:pStyle w:val="Normal0"/>
              <w:tabs>
                <w:tab w:val="left" w:pos="264"/>
                <w:tab w:val="left" w:pos="405"/>
              </w:tabs>
              <w:rPr>
                <w:b/>
                <w:bCs/>
              </w:rPr>
            </w:pPr>
            <w:r w:rsidRPr="00C912ED">
              <w:rPr>
                <w:b/>
                <w:bCs/>
              </w:rPr>
              <w:t>Практическое занятие</w:t>
            </w:r>
            <w:r>
              <w:rPr>
                <w:b/>
                <w:bCs/>
              </w:rPr>
              <w:t xml:space="preserve"> №12</w:t>
            </w:r>
            <w:r w:rsidRPr="00C912ED">
              <w:rPr>
                <w:b/>
                <w:bCs/>
              </w:rPr>
              <w:t xml:space="preserve">. </w:t>
            </w:r>
            <w:r w:rsidRPr="00C912ED">
              <w:t xml:space="preserve">Работа на фискальном регистраторе, устранение простейших неисправностей. </w:t>
            </w:r>
          </w:p>
        </w:tc>
        <w:tc>
          <w:tcPr>
            <w:tcW w:w="1253" w:type="dxa"/>
            <w:tcBorders>
              <w:left w:val="single" w:sz="4" w:space="0" w:color="000000"/>
              <w:bottom w:val="single" w:sz="4" w:space="0" w:color="auto"/>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561FE">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C912ED" w:rsidP="00C9550B">
            <w:pPr>
              <w:pStyle w:val="Normal0"/>
              <w:tabs>
                <w:tab w:val="left" w:pos="264"/>
                <w:tab w:val="left" w:pos="405"/>
              </w:tabs>
              <w:rPr>
                <w:b/>
                <w:bCs/>
              </w:rPr>
            </w:pPr>
            <w:r w:rsidRPr="00C912ED">
              <w:rPr>
                <w:b/>
                <w:bCs/>
              </w:rPr>
              <w:t>Практическое занятие</w:t>
            </w:r>
            <w:r>
              <w:rPr>
                <w:b/>
                <w:bCs/>
              </w:rPr>
              <w:t xml:space="preserve"> №13</w:t>
            </w:r>
            <w:r w:rsidRPr="00C912ED">
              <w:rPr>
                <w:b/>
                <w:bCs/>
              </w:rPr>
              <w:t>.</w:t>
            </w:r>
            <w:r w:rsidRPr="00C912ED">
              <w:t xml:space="preserve"> Работа на активной системной ККТ, устранение простейших неисправностей. </w:t>
            </w:r>
          </w:p>
        </w:tc>
        <w:tc>
          <w:tcPr>
            <w:tcW w:w="1253" w:type="dxa"/>
            <w:tcBorders>
              <w:left w:val="single" w:sz="4" w:space="0" w:color="000000"/>
              <w:bottom w:val="single" w:sz="4" w:space="0" w:color="auto"/>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561FE">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C912ED" w:rsidP="00C9550B">
            <w:pPr>
              <w:pStyle w:val="Normal0"/>
              <w:tabs>
                <w:tab w:val="num" w:pos="644"/>
              </w:tabs>
              <w:rPr>
                <w:b/>
                <w:bCs/>
              </w:rPr>
            </w:pPr>
            <w:r w:rsidRPr="00C912ED">
              <w:rPr>
                <w:b/>
                <w:bCs/>
              </w:rPr>
              <w:t>Практическое занятие</w:t>
            </w:r>
            <w:r>
              <w:rPr>
                <w:b/>
                <w:bCs/>
              </w:rPr>
              <w:t xml:space="preserve"> №14</w:t>
            </w:r>
            <w:r w:rsidRPr="00C912ED">
              <w:rPr>
                <w:b/>
                <w:bCs/>
              </w:rPr>
              <w:t>.</w:t>
            </w:r>
            <w:r w:rsidRPr="00C912ED">
              <w:t xml:space="preserve"> Получение разных видов чеков, выполнение расчетных операций с покупателями, расшифровка реквизитов чека.</w:t>
            </w:r>
          </w:p>
        </w:tc>
        <w:tc>
          <w:tcPr>
            <w:tcW w:w="1253" w:type="dxa"/>
            <w:tcBorders>
              <w:left w:val="single" w:sz="4" w:space="0" w:color="000000"/>
              <w:bottom w:val="single" w:sz="4" w:space="0" w:color="auto"/>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561FE">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C912ED" w:rsidP="00C9550B">
            <w:pPr>
              <w:pStyle w:val="Normal0"/>
              <w:tabs>
                <w:tab w:val="num" w:pos="644"/>
              </w:tabs>
              <w:rPr>
                <w:b/>
                <w:bCs/>
              </w:rPr>
            </w:pPr>
            <w:r w:rsidRPr="00C912ED">
              <w:rPr>
                <w:b/>
                <w:bCs/>
              </w:rPr>
              <w:t>Практическое занятие</w:t>
            </w:r>
            <w:r>
              <w:rPr>
                <w:b/>
                <w:bCs/>
              </w:rPr>
              <w:t xml:space="preserve"> №15</w:t>
            </w:r>
            <w:r w:rsidRPr="00C912ED">
              <w:rPr>
                <w:b/>
                <w:bCs/>
              </w:rPr>
              <w:t xml:space="preserve">. </w:t>
            </w:r>
            <w:r w:rsidRPr="00C912ED">
              <w:t xml:space="preserve">Расшифровка реквизитов </w:t>
            </w:r>
            <w:r>
              <w:rPr>
                <w:lang w:val="en-US"/>
              </w:rPr>
              <w:t>X</w:t>
            </w:r>
            <w:r>
              <w:t xml:space="preserve"> и Z-отчетов</w:t>
            </w:r>
            <w:r w:rsidRPr="00C912ED">
              <w:t xml:space="preserve">. </w:t>
            </w:r>
          </w:p>
        </w:tc>
        <w:tc>
          <w:tcPr>
            <w:tcW w:w="1253" w:type="dxa"/>
            <w:tcBorders>
              <w:left w:val="single" w:sz="4" w:space="0" w:color="000000"/>
              <w:bottom w:val="single" w:sz="4" w:space="0" w:color="auto"/>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561FE">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C912ED" w:rsidP="00C9550B">
            <w:pPr>
              <w:pStyle w:val="Default"/>
              <w:tabs>
                <w:tab w:val="num" w:pos="644"/>
                <w:tab w:val="left" w:pos="711"/>
              </w:tabs>
              <w:rPr>
                <w:b/>
                <w:bCs/>
              </w:rPr>
            </w:pPr>
            <w:r w:rsidRPr="00C912ED">
              <w:rPr>
                <w:b/>
                <w:bCs/>
              </w:rPr>
              <w:t>Практическое занятие</w:t>
            </w:r>
            <w:r>
              <w:rPr>
                <w:b/>
                <w:bCs/>
              </w:rPr>
              <w:t xml:space="preserve"> №16</w:t>
            </w:r>
            <w:r w:rsidRPr="00C912ED">
              <w:rPr>
                <w:b/>
                <w:bCs/>
              </w:rPr>
              <w:t xml:space="preserve">. </w:t>
            </w:r>
            <w:r w:rsidRPr="00C912ED">
              <w:t xml:space="preserve">Оформление документов по кассовым операциям. </w:t>
            </w:r>
          </w:p>
        </w:tc>
        <w:tc>
          <w:tcPr>
            <w:tcW w:w="1253" w:type="dxa"/>
            <w:tcBorders>
              <w:left w:val="single" w:sz="4" w:space="0" w:color="000000"/>
              <w:bottom w:val="single" w:sz="4" w:space="0" w:color="auto"/>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561FE">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C912ED" w:rsidP="00C9550B">
            <w:pPr>
              <w:pStyle w:val="Default"/>
              <w:tabs>
                <w:tab w:val="num" w:pos="644"/>
              </w:tabs>
              <w:rPr>
                <w:b/>
                <w:bCs/>
              </w:rPr>
            </w:pPr>
            <w:r w:rsidRPr="00C912ED">
              <w:rPr>
                <w:b/>
                <w:bCs/>
              </w:rPr>
              <w:t>Практическое занятие</w:t>
            </w:r>
            <w:r>
              <w:rPr>
                <w:b/>
                <w:bCs/>
              </w:rPr>
              <w:t xml:space="preserve"> №17</w:t>
            </w:r>
            <w:r w:rsidRPr="00C912ED">
              <w:rPr>
                <w:b/>
                <w:bCs/>
              </w:rPr>
              <w:t xml:space="preserve">. </w:t>
            </w:r>
            <w:r w:rsidRPr="00C912ED">
              <w:t xml:space="preserve">Окончание работы на контрольно-кассовой технике разных видов. </w:t>
            </w:r>
          </w:p>
        </w:tc>
        <w:tc>
          <w:tcPr>
            <w:tcW w:w="1253" w:type="dxa"/>
            <w:tcBorders>
              <w:left w:val="single" w:sz="4" w:space="0" w:color="000000"/>
              <w:bottom w:val="single" w:sz="4" w:space="0" w:color="auto"/>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561FE">
        <w:tblPrEx>
          <w:tblW w:w="15247" w:type="dxa"/>
          <w:tblInd w:w="-148" w:type="dxa"/>
          <w:tblLayout w:type="fixed"/>
          <w:tblLook w:val="0000"/>
        </w:tblPrEx>
        <w:trPr>
          <w:trHeight w:val="377"/>
        </w:trPr>
        <w:tc>
          <w:tcPr>
            <w:tcW w:w="3937" w:type="dxa"/>
            <w:vMerge/>
            <w:tcBorders>
              <w:lef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C912ED" w:rsidP="00C9550B">
            <w:pPr>
              <w:pStyle w:val="Default"/>
              <w:tabs>
                <w:tab w:val="left" w:pos="405"/>
              </w:tabs>
              <w:rPr>
                <w:b/>
                <w:bCs/>
              </w:rPr>
            </w:pPr>
            <w:r w:rsidRPr="00C912ED">
              <w:rPr>
                <w:b/>
                <w:bCs/>
              </w:rPr>
              <w:t>Практическое занятие</w:t>
            </w:r>
            <w:r>
              <w:rPr>
                <w:b/>
                <w:bCs/>
              </w:rPr>
              <w:t xml:space="preserve"> №18</w:t>
            </w:r>
            <w:r w:rsidRPr="00C912ED">
              <w:rPr>
                <w:b/>
                <w:bCs/>
              </w:rPr>
              <w:t xml:space="preserve">. </w:t>
            </w:r>
            <w:r w:rsidRPr="00C912ED">
              <w:t xml:space="preserve">Выведение результата работы кассира. </w:t>
            </w:r>
          </w:p>
        </w:tc>
        <w:tc>
          <w:tcPr>
            <w:tcW w:w="1253" w:type="dxa"/>
            <w:tcBorders>
              <w:left w:val="single" w:sz="4" w:space="0" w:color="000000"/>
              <w:bottom w:val="single" w:sz="4" w:space="0" w:color="auto"/>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397DD9">
        <w:tblPrEx>
          <w:tblW w:w="15247" w:type="dxa"/>
          <w:tblInd w:w="-148" w:type="dxa"/>
          <w:tblLayout w:type="fixed"/>
          <w:tblLook w:val="0000"/>
        </w:tblPrEx>
        <w:trPr>
          <w:trHeight w:val="377"/>
        </w:trPr>
        <w:tc>
          <w:tcPr>
            <w:tcW w:w="3937" w:type="dxa"/>
            <w:vMerge/>
            <w:tcBorders>
              <w:left w:val="single" w:sz="4" w:space="0" w:color="000000"/>
              <w:bottom w:val="single" w:sz="4" w:space="0" w:color="auto"/>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D65A88" w:rsidRPr="00315F34" w:rsidP="00C9550B">
            <w:pPr>
              <w:pStyle w:val="Normal0"/>
              <w:tabs>
                <w:tab w:val="left" w:pos="405"/>
              </w:tabs>
              <w:rPr>
                <w:b/>
                <w:bCs/>
              </w:rPr>
            </w:pPr>
            <w:r>
              <w:rPr>
                <w:b/>
                <w:bCs/>
              </w:rPr>
              <w:t xml:space="preserve">Практическое занятие №19. </w:t>
            </w:r>
            <w:r w:rsidRPr="00F8408A">
              <w:t>Оформление кассовой документации.</w:t>
            </w:r>
            <w:r>
              <w:t xml:space="preserve"> Инкассация денежных средств.</w:t>
            </w:r>
          </w:p>
        </w:tc>
        <w:tc>
          <w:tcPr>
            <w:tcW w:w="1253" w:type="dxa"/>
            <w:tcBorders>
              <w:left w:val="single" w:sz="4" w:space="0" w:color="000000"/>
              <w:bottom w:val="single" w:sz="4" w:space="0" w:color="auto"/>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2</w:t>
            </w:r>
          </w:p>
        </w:tc>
        <w:tc>
          <w:tcPr>
            <w:tcW w:w="1808" w:type="dxa"/>
            <w:tcBorders>
              <w:left w:val="single" w:sz="4" w:space="0" w:color="000000"/>
              <w:bottom w:val="single" w:sz="4" w:space="0" w:color="auto"/>
              <w:right w:val="single" w:sz="4" w:space="0" w:color="000000"/>
            </w:tcBorders>
            <w:shd w:val="clear" w:color="auto" w:fill="auto"/>
          </w:tcPr>
          <w:p w:rsid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EC51F4">
        <w:tblPrEx>
          <w:tblW w:w="15247" w:type="dxa"/>
          <w:tblInd w:w="-148" w:type="dxa"/>
          <w:tblLayout w:type="fixed"/>
          <w:tblLook w:val="0000"/>
        </w:tblPrEx>
        <w:trPr>
          <w:trHeight w:val="377"/>
        </w:trPr>
        <w:tc>
          <w:tcPr>
            <w:tcW w:w="3937" w:type="dxa"/>
            <w:tcBorders>
              <w:left w:val="single" w:sz="4" w:space="0" w:color="000000"/>
              <w:bottom w:val="single" w:sz="4" w:space="0" w:color="auto"/>
            </w:tcBorders>
            <w:shd w:val="clear" w:color="auto" w:fill="auto"/>
          </w:tcPr>
          <w:p w:rsidR="00C9550B" w:rsidRPr="0069273E"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rPr>
            </w:pPr>
            <w:r w:rsidRPr="0069273E">
              <w:rPr>
                <w:b/>
              </w:rPr>
              <w:t>Самостоятельная работа:</w:t>
            </w:r>
          </w:p>
          <w:p w:rsidR="00C9550B"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8249" w:type="dxa"/>
            <w:tcBorders>
              <w:top w:val="single" w:sz="4" w:space="0" w:color="auto"/>
              <w:left w:val="single" w:sz="4" w:space="0" w:color="000000"/>
              <w:bottom w:val="single" w:sz="4" w:space="0" w:color="auto"/>
            </w:tcBorders>
            <w:shd w:val="clear" w:color="auto" w:fill="auto"/>
          </w:tcPr>
          <w:p w:rsidR="00C9550B" w:rsidRPr="004E7F39" w:rsidP="00C9550B">
            <w:pPr>
              <w:pStyle w:val="Normal0"/>
              <w:autoSpaceDE w:val="0"/>
              <w:snapToGrid w:val="0"/>
              <w:rPr>
                <w:b/>
                <w:bCs/>
              </w:rPr>
            </w:pPr>
            <w:r>
              <w:t>Подготовка сообщений, рефератов, подготовка к ответам, мини-проектов, исследований</w:t>
            </w:r>
          </w:p>
        </w:tc>
        <w:tc>
          <w:tcPr>
            <w:tcW w:w="1253" w:type="dxa"/>
            <w:tcBorders>
              <w:left w:val="single" w:sz="4" w:space="0" w:color="000000"/>
              <w:bottom w:val="single" w:sz="4" w:space="0" w:color="auto"/>
            </w:tcBorders>
            <w:shd w:val="clear" w:color="auto" w:fill="C5E0B3"/>
          </w:tcPr>
          <w:p w:rsidR="00C9550B" w:rsidRPr="00D95A62" w:rsidP="00D65A8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Pr>
                <w:b/>
              </w:rPr>
              <w:t>6</w:t>
            </w:r>
          </w:p>
        </w:tc>
        <w:tc>
          <w:tcPr>
            <w:tcW w:w="1808" w:type="dxa"/>
            <w:tcBorders>
              <w:left w:val="single" w:sz="4" w:space="0" w:color="000000"/>
              <w:bottom w:val="single" w:sz="4" w:space="0" w:color="auto"/>
              <w:right w:val="single" w:sz="4" w:space="0" w:color="000000"/>
            </w:tcBorders>
            <w:shd w:val="clear" w:color="auto" w:fill="auto"/>
          </w:tcPr>
          <w:p w:rsidR="00C9550B"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EC51F4">
        <w:tblPrEx>
          <w:tblW w:w="15247" w:type="dxa"/>
          <w:tblInd w:w="-148" w:type="dxa"/>
          <w:tblLayout w:type="fixed"/>
          <w:tblLook w:val="0000"/>
        </w:tblPrEx>
        <w:trPr>
          <w:trHeight w:val="377"/>
        </w:trPr>
        <w:tc>
          <w:tcPr>
            <w:tcW w:w="3937" w:type="dxa"/>
            <w:tcBorders>
              <w:left w:val="single" w:sz="4" w:space="0" w:color="000000"/>
              <w:bottom w:val="single" w:sz="4" w:space="0" w:color="auto"/>
            </w:tcBorders>
            <w:shd w:val="clear" w:color="auto" w:fill="auto"/>
          </w:tcPr>
          <w:p w:rsidR="00C9550B"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Pr>
                <w:b/>
                <w:bCs/>
              </w:rPr>
              <w:t>Промежуточная аттестация</w:t>
            </w:r>
          </w:p>
        </w:tc>
        <w:tc>
          <w:tcPr>
            <w:tcW w:w="8249" w:type="dxa"/>
            <w:tcBorders>
              <w:top w:val="single" w:sz="4" w:space="0" w:color="auto"/>
              <w:left w:val="single" w:sz="4" w:space="0" w:color="000000"/>
              <w:bottom w:val="single" w:sz="4" w:space="0" w:color="auto"/>
            </w:tcBorders>
            <w:shd w:val="clear" w:color="auto" w:fill="auto"/>
          </w:tcPr>
          <w:p w:rsidR="00C9550B" w:rsidRPr="004E7F39" w:rsidP="00C9550B">
            <w:pPr>
              <w:pStyle w:val="Normal0"/>
              <w:autoSpaceDE w:val="0"/>
              <w:snapToGrid w:val="0"/>
              <w:rPr>
                <w:b/>
                <w:bCs/>
              </w:rPr>
            </w:pPr>
          </w:p>
        </w:tc>
        <w:tc>
          <w:tcPr>
            <w:tcW w:w="1253" w:type="dxa"/>
            <w:tcBorders>
              <w:left w:val="single" w:sz="4" w:space="0" w:color="000000"/>
              <w:bottom w:val="single" w:sz="4" w:space="0" w:color="auto"/>
            </w:tcBorders>
            <w:shd w:val="clear" w:color="auto" w:fill="C5E0B3"/>
          </w:tcPr>
          <w:p w:rsidR="00C9550B" w:rsidRPr="00D95A62"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D95A62">
              <w:rPr>
                <w:b/>
              </w:rPr>
              <w:t>2</w:t>
            </w:r>
          </w:p>
        </w:tc>
        <w:tc>
          <w:tcPr>
            <w:tcW w:w="1808" w:type="dxa"/>
            <w:tcBorders>
              <w:left w:val="single" w:sz="4" w:space="0" w:color="000000"/>
              <w:bottom w:val="single" w:sz="4" w:space="0" w:color="auto"/>
              <w:right w:val="single" w:sz="4" w:space="0" w:color="000000"/>
            </w:tcBorders>
            <w:shd w:val="clear" w:color="auto" w:fill="auto"/>
          </w:tcPr>
          <w:p w:rsidR="00C9550B"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3</w:t>
            </w:r>
          </w:p>
        </w:tc>
      </w:tr>
      <w:tr w:rsidTr="00B20275">
        <w:tblPrEx>
          <w:tblW w:w="15247" w:type="dxa"/>
          <w:tblInd w:w="-148" w:type="dxa"/>
          <w:tblLayout w:type="fixed"/>
          <w:tblLook w:val="0000"/>
        </w:tblPrEx>
        <w:trPr>
          <w:trHeight w:val="377"/>
        </w:trPr>
        <w:tc>
          <w:tcPr>
            <w:tcW w:w="12186" w:type="dxa"/>
            <w:gridSpan w:val="2"/>
            <w:tcBorders>
              <w:left w:val="single" w:sz="4" w:space="0" w:color="000000"/>
              <w:bottom w:val="single" w:sz="4" w:space="0" w:color="auto"/>
            </w:tcBorders>
            <w:shd w:val="clear" w:color="auto" w:fill="auto"/>
          </w:tcPr>
          <w:p w:rsidR="00C9550B" w:rsidRPr="00315F34" w:rsidP="00C9550B">
            <w:pPr>
              <w:pStyle w:val="Normal0"/>
              <w:rPr>
                <w:b/>
                <w:bCs/>
                <w:i/>
              </w:rPr>
            </w:pPr>
            <w:r w:rsidRPr="00315F34">
              <w:rPr>
                <w:b/>
                <w:bCs/>
              </w:rPr>
              <w:t xml:space="preserve">Учебная практика </w:t>
            </w:r>
            <w:r>
              <w:rPr>
                <w:b/>
                <w:bCs/>
              </w:rPr>
              <w:t>(УП.02)</w:t>
            </w:r>
          </w:p>
          <w:p w:rsidR="00C9550B" w:rsidP="00C9550B">
            <w:pPr>
              <w:pStyle w:val="Normal0"/>
              <w:rPr>
                <w:b/>
                <w:bCs/>
              </w:rPr>
            </w:pPr>
            <w:r>
              <w:rPr>
                <w:b/>
                <w:bCs/>
              </w:rPr>
              <w:t>Виды работ:</w:t>
            </w:r>
          </w:p>
          <w:p w:rsidR="00C9550B" w:rsidRPr="00FF4B0D" w:rsidP="00C9550B">
            <w:pPr>
              <w:pStyle w:val="Normal0"/>
              <w:numPr>
                <w:ilvl w:val="0"/>
                <w:numId w:val="16"/>
              </w:numPr>
              <w:rPr>
                <w:rFonts w:eastAsia="Times New Roman CYR"/>
                <w:bCs/>
              </w:rPr>
            </w:pPr>
            <w:r w:rsidRPr="00FF4B0D">
              <w:rPr>
                <w:rFonts w:eastAsia="Times New Roman CYR"/>
                <w:bCs/>
              </w:rPr>
              <w:t xml:space="preserve">Ознакомление с основными правилами и инструкциями по охране труда при работе на ККТ. Инструктаж по технике безопасности при работе на ККТ. </w:t>
            </w:r>
          </w:p>
          <w:p w:rsidR="00C9550B" w:rsidRPr="00FF4B0D" w:rsidP="00C9550B">
            <w:pPr>
              <w:pStyle w:val="Normal0"/>
              <w:numPr>
                <w:ilvl w:val="0"/>
                <w:numId w:val="16"/>
              </w:numPr>
              <w:rPr>
                <w:rFonts w:eastAsia="Times New Roman CYR"/>
              </w:rPr>
            </w:pPr>
            <w:r w:rsidRPr="00FF4B0D">
              <w:rPr>
                <w:rFonts w:eastAsia="Times New Roman CYR"/>
                <w:bCs/>
              </w:rPr>
              <w:t xml:space="preserve">Ознакомление с </w:t>
            </w:r>
            <w:r w:rsidRPr="00FF4B0D">
              <w:rPr>
                <w:rFonts w:eastAsia="Times New Roman CYR"/>
              </w:rPr>
              <w:t>обязанностями контролера-кассира.</w:t>
            </w:r>
          </w:p>
          <w:p w:rsidR="00C9550B" w:rsidRPr="00FF4B0D" w:rsidP="00C9550B">
            <w:pPr>
              <w:pStyle w:val="Normal0"/>
              <w:numPr>
                <w:ilvl w:val="0"/>
                <w:numId w:val="16"/>
              </w:numPr>
              <w:rPr>
                <w:rFonts w:eastAsia="Times New Roman CYR"/>
              </w:rPr>
            </w:pPr>
            <w:r w:rsidRPr="00FF4B0D">
              <w:rPr>
                <w:rFonts w:eastAsia="Times New Roman CYR"/>
              </w:rPr>
              <w:t>Распознавание типов электронных контрольно-кассовых аппаратов.</w:t>
            </w:r>
          </w:p>
          <w:p w:rsidR="00C9550B" w:rsidRPr="00FF4B0D" w:rsidP="00C9550B">
            <w:pPr>
              <w:pStyle w:val="Normal0"/>
              <w:numPr>
                <w:ilvl w:val="0"/>
                <w:numId w:val="16"/>
              </w:numPr>
              <w:rPr>
                <w:rFonts w:eastAsia="Times New Roman CYR"/>
              </w:rPr>
            </w:pPr>
            <w:r w:rsidRPr="00FF4B0D">
              <w:rPr>
                <w:rFonts w:eastAsia="Times New Roman CYR"/>
              </w:rPr>
              <w:t>Организация рабочего места контролера-кассира.</w:t>
            </w:r>
          </w:p>
          <w:p w:rsidR="00C9550B" w:rsidRPr="00FF4B0D" w:rsidP="00C9550B">
            <w:pPr>
              <w:pStyle w:val="Normal0"/>
              <w:numPr>
                <w:ilvl w:val="0"/>
                <w:numId w:val="16"/>
              </w:numPr>
              <w:rPr>
                <w:rFonts w:eastAsia="Times New Roman CYR"/>
              </w:rPr>
            </w:pPr>
            <w:r w:rsidRPr="00FF4B0D">
              <w:rPr>
                <w:rFonts w:eastAsia="Times New Roman CYR"/>
              </w:rPr>
              <w:t>Подготовка ККТ к работе.</w:t>
            </w:r>
          </w:p>
          <w:p w:rsidR="00C9550B" w:rsidRPr="00FF4B0D" w:rsidP="00C9550B">
            <w:pPr>
              <w:pStyle w:val="Normal0"/>
              <w:numPr>
                <w:ilvl w:val="0"/>
                <w:numId w:val="16"/>
              </w:numPr>
              <w:rPr>
                <w:rFonts w:eastAsia="Calibri"/>
              </w:rPr>
            </w:pPr>
            <w:r w:rsidRPr="00FF4B0D">
              <w:rPr>
                <w:rFonts w:eastAsia="Times New Roman CYR"/>
              </w:rPr>
              <w:t>Работа на ККТ. Устранение простейших неисправностей при работе на ККТ.</w:t>
            </w:r>
          </w:p>
          <w:p w:rsidR="00C9550B" w:rsidRPr="00FF4B0D" w:rsidP="00C9550B">
            <w:pPr>
              <w:pStyle w:val="Normal0"/>
              <w:numPr>
                <w:ilvl w:val="0"/>
                <w:numId w:val="16"/>
              </w:numPr>
              <w:rPr>
                <w:rFonts w:eastAsia="Calibri"/>
              </w:rPr>
            </w:pPr>
            <w:r w:rsidRPr="00FF4B0D">
              <w:t>Идентификация денежных знаков по отличительным особенностям.</w:t>
            </w:r>
            <w:r w:rsidRPr="00FF4B0D">
              <w:rPr>
                <w:rFonts w:eastAsia="Calibri"/>
              </w:rPr>
              <w:t xml:space="preserve"> Распознавание защиты и подлинности денежных знаков Банка России. </w:t>
            </w:r>
          </w:p>
          <w:p w:rsidR="00C9550B" w:rsidRPr="00FF4B0D" w:rsidP="00C9550B">
            <w:pPr>
              <w:pStyle w:val="Normal0"/>
              <w:numPr>
                <w:ilvl w:val="0"/>
                <w:numId w:val="16"/>
              </w:numPr>
            </w:pPr>
            <w:r w:rsidRPr="00FF4B0D">
              <w:t xml:space="preserve">Овладение техникой расчетов с покупателями в зависимости от формы обслуживания. </w:t>
            </w:r>
          </w:p>
          <w:p w:rsidR="00C9550B" w:rsidRPr="00FF4B0D" w:rsidP="00C9550B">
            <w:pPr>
              <w:pStyle w:val="Normal0"/>
              <w:numPr>
                <w:ilvl w:val="0"/>
                <w:numId w:val="16"/>
              </w:numPr>
            </w:pPr>
            <w:r w:rsidRPr="00FF4B0D">
              <w:t>Отработка навыков расчета покупателей денежной наличностью.</w:t>
            </w:r>
          </w:p>
          <w:p w:rsidR="00C9550B" w:rsidRPr="00FF4B0D" w:rsidP="00C9550B">
            <w:pPr>
              <w:pStyle w:val="Normal0"/>
              <w:numPr>
                <w:ilvl w:val="0"/>
                <w:numId w:val="16"/>
              </w:numPr>
            </w:pPr>
            <w:r w:rsidRPr="00FF4B0D">
              <w:t xml:space="preserve">Возвращение денег покупателю по неиспользованным чекам и составление акта. </w:t>
            </w:r>
          </w:p>
          <w:p w:rsidR="00C9550B" w:rsidRPr="00FF4B0D" w:rsidP="00C9550B">
            <w:pPr>
              <w:pStyle w:val="Normal0"/>
              <w:numPr>
                <w:ilvl w:val="0"/>
                <w:numId w:val="16"/>
              </w:numPr>
            </w:pPr>
            <w:r w:rsidRPr="00FF4B0D">
              <w:rPr>
                <w:bCs/>
              </w:rPr>
              <w:t xml:space="preserve">Оформление документов по кассовым операциям. </w:t>
            </w:r>
          </w:p>
          <w:p w:rsidR="00C9550B" w:rsidRPr="00F745E9" w:rsidP="00C9550B">
            <w:pPr>
              <w:pStyle w:val="Normal0"/>
              <w:numPr>
                <w:ilvl w:val="0"/>
                <w:numId w:val="16"/>
              </w:numPr>
            </w:pPr>
            <w:r w:rsidRPr="00FF4B0D">
              <w:t>Овладение навыками сдачи торговой выручки в банк.</w:t>
            </w:r>
          </w:p>
          <w:p w:rsidR="00C9550B" w:rsidRPr="004E7F39" w:rsidP="00C9550B">
            <w:pPr>
              <w:pStyle w:val="Normal0"/>
              <w:autoSpaceDE w:val="0"/>
              <w:snapToGrid w:val="0"/>
              <w:rPr>
                <w:b/>
                <w:bCs/>
              </w:rPr>
            </w:pPr>
            <w:r w:rsidRPr="00F745E9">
              <w:rPr>
                <w:bCs/>
              </w:rPr>
              <w:t>Электронные платежи и системы электронных платежей.</w:t>
            </w:r>
          </w:p>
        </w:tc>
        <w:tc>
          <w:tcPr>
            <w:tcW w:w="1253" w:type="dxa"/>
            <w:tcBorders>
              <w:left w:val="single" w:sz="4" w:space="0" w:color="000000"/>
              <w:bottom w:val="single" w:sz="4" w:space="0" w:color="auto"/>
            </w:tcBorders>
            <w:shd w:val="clear" w:color="auto" w:fill="auto"/>
          </w:tcPr>
          <w:p w:rsidR="00C9550B" w:rsidP="00D65A8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72</w:t>
            </w:r>
          </w:p>
        </w:tc>
        <w:tc>
          <w:tcPr>
            <w:tcW w:w="1808" w:type="dxa"/>
            <w:tcBorders>
              <w:left w:val="single" w:sz="4" w:space="0" w:color="000000"/>
              <w:bottom w:val="single" w:sz="4" w:space="0" w:color="auto"/>
              <w:right w:val="single" w:sz="4" w:space="0" w:color="000000"/>
            </w:tcBorders>
            <w:shd w:val="clear" w:color="auto" w:fill="auto"/>
          </w:tcPr>
          <w:p w:rsidR="00C9550B"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12186" w:type="dxa"/>
            <w:gridSpan w:val="2"/>
            <w:tcBorders>
              <w:top w:val="single" w:sz="4" w:space="0" w:color="auto"/>
              <w:left w:val="single" w:sz="4" w:space="0" w:color="auto"/>
              <w:bottom w:val="single" w:sz="4" w:space="0" w:color="auto"/>
              <w:right w:val="single" w:sz="4" w:space="0" w:color="auto"/>
            </w:tcBorders>
            <w:shd w:val="clear" w:color="auto" w:fill="auto"/>
          </w:tcPr>
          <w:p w:rsidR="00461E43" w:rsidRPr="00315F34" w:rsidP="00461E43">
            <w:pPr>
              <w:pStyle w:val="Normal0"/>
              <w:rPr>
                <w:i/>
              </w:rPr>
            </w:pPr>
            <w:r w:rsidRPr="00315F34">
              <w:rPr>
                <w:b/>
                <w:bCs/>
              </w:rPr>
              <w:t xml:space="preserve">Производственная практика </w:t>
            </w:r>
            <w:r>
              <w:rPr>
                <w:b/>
                <w:bCs/>
              </w:rPr>
              <w:t>(ПП 02.)</w:t>
            </w:r>
          </w:p>
          <w:p w:rsidR="00461E43" w:rsidP="00461E43">
            <w:pPr>
              <w:pStyle w:val="Normal0"/>
              <w:rPr>
                <w:b/>
                <w:bCs/>
              </w:rPr>
            </w:pPr>
            <w:r w:rsidRPr="00315F34">
              <w:rPr>
                <w:b/>
                <w:bCs/>
              </w:rPr>
              <w:t>Виды работ</w:t>
            </w:r>
            <w:r>
              <w:rPr>
                <w:b/>
                <w:bCs/>
              </w:rPr>
              <w:t>:</w:t>
            </w:r>
            <w:r w:rsidRPr="00315F34">
              <w:rPr>
                <w:b/>
                <w:bCs/>
              </w:rPr>
              <w:t xml:space="preserve"> </w:t>
            </w:r>
          </w:p>
          <w:p w:rsidR="00461E43" w:rsidRPr="00FF4B0D" w:rsidP="00461E43">
            <w:pPr>
              <w:pStyle w:val="Normal0"/>
              <w:numPr>
                <w:ilvl w:val="0"/>
                <w:numId w:val="17"/>
              </w:numPr>
              <w:rPr>
                <w:shd w:val="clear" w:color="auto" w:fill="FFFFFF"/>
              </w:rPr>
            </w:pPr>
            <w:r w:rsidRPr="00FF4B0D">
              <w:rPr>
                <w:bCs/>
                <w:shd w:val="clear" w:color="auto" w:fill="FFFFFF"/>
              </w:rPr>
              <w:t xml:space="preserve">Ознакомление с предприятием торговли: </w:t>
            </w:r>
            <w:r w:rsidRPr="00FF4B0D">
              <w:rPr>
                <w:shd w:val="clear" w:color="auto" w:fill="FFFFFF"/>
              </w:rPr>
              <w:t xml:space="preserve">формой организации труда, правилами внутреннего распорядка в торговом предприятии. </w:t>
            </w:r>
          </w:p>
          <w:p w:rsidR="00461E43" w:rsidRPr="00FF4B0D" w:rsidP="00461E43">
            <w:pPr>
              <w:pStyle w:val="Normal0"/>
              <w:numPr>
                <w:ilvl w:val="0"/>
                <w:numId w:val="17"/>
              </w:numPr>
              <w:rPr>
                <w:shd w:val="clear" w:color="auto" w:fill="FFFFFF"/>
              </w:rPr>
            </w:pPr>
            <w:r w:rsidRPr="00FF4B0D">
              <w:rPr>
                <w:shd w:val="clear" w:color="auto" w:fill="FFFFFF"/>
              </w:rPr>
              <w:t>Прохождение инструктажа по пожарной безопасности и охране труда на торговом предприятии.</w:t>
            </w:r>
          </w:p>
          <w:p w:rsidR="00461E43" w:rsidRPr="00FF4B0D" w:rsidP="00461E43">
            <w:pPr>
              <w:pStyle w:val="Normal0"/>
              <w:numPr>
                <w:ilvl w:val="0"/>
                <w:numId w:val="17"/>
              </w:numPr>
              <w:rPr>
                <w:shd w:val="clear" w:color="auto" w:fill="FFFFFF"/>
              </w:rPr>
            </w:pPr>
            <w:r w:rsidRPr="00FF4B0D">
              <w:rPr>
                <w:bCs/>
                <w:shd w:val="clear" w:color="auto" w:fill="FFFFFF"/>
              </w:rPr>
              <w:t>Подготовка ККТ к работе.</w:t>
            </w:r>
          </w:p>
          <w:p w:rsidR="00461E43" w:rsidRPr="00FF4B0D" w:rsidP="00461E43">
            <w:pPr>
              <w:pStyle w:val="Normal0"/>
              <w:numPr>
                <w:ilvl w:val="0"/>
                <w:numId w:val="17"/>
              </w:numPr>
              <w:rPr>
                <w:shd w:val="clear" w:color="auto" w:fill="FFFFFF"/>
              </w:rPr>
            </w:pPr>
            <w:r w:rsidRPr="00FF4B0D">
              <w:rPr>
                <w:bCs/>
                <w:shd w:val="clear" w:color="auto" w:fill="FFFFFF"/>
              </w:rPr>
              <w:t>Работа на ККТ.</w:t>
            </w:r>
          </w:p>
          <w:p w:rsidR="00461E43" w:rsidRPr="00FF4B0D" w:rsidP="00461E43">
            <w:pPr>
              <w:pStyle w:val="Normal0"/>
              <w:numPr>
                <w:ilvl w:val="0"/>
                <w:numId w:val="17"/>
              </w:numPr>
              <w:rPr>
                <w:shd w:val="clear" w:color="auto" w:fill="FFFFFF"/>
              </w:rPr>
            </w:pPr>
            <w:r w:rsidRPr="00FF4B0D">
              <w:rPr>
                <w:shd w:val="clear" w:color="auto" w:fill="FFFFFF"/>
              </w:rPr>
              <w:t>Оформление документов по кассовым операциям.</w:t>
            </w:r>
          </w:p>
          <w:p w:rsidR="00461E43" w:rsidRPr="00FF4B0D" w:rsidP="00461E43">
            <w:pPr>
              <w:pStyle w:val="Normal0"/>
              <w:numPr>
                <w:ilvl w:val="0"/>
                <w:numId w:val="17"/>
              </w:numPr>
              <w:rPr>
                <w:sz w:val="28"/>
                <w:szCs w:val="28"/>
              </w:rPr>
            </w:pPr>
            <w:r w:rsidRPr="00FF4B0D">
              <w:rPr>
                <w:shd w:val="clear" w:color="auto" w:fill="FFFFFF"/>
              </w:rPr>
              <w:t xml:space="preserve">Выявление и устранение мелких типичных неисправностей, возникающих во время работы ККТ. </w:t>
            </w:r>
          </w:p>
          <w:p w:rsidR="00461E43" w:rsidRPr="00FF4B0D" w:rsidP="00461E43">
            <w:pPr>
              <w:pStyle w:val="Normal0"/>
              <w:numPr>
                <w:ilvl w:val="0"/>
                <w:numId w:val="17"/>
              </w:numPr>
            </w:pPr>
            <w:r w:rsidRPr="00FF4B0D">
              <w:t>Определение платежеспособности купюр визуально и с помощью инфракрасного детектора.</w:t>
            </w:r>
          </w:p>
          <w:p w:rsidR="00461E43" w:rsidRPr="00FF4B0D" w:rsidP="00461E43">
            <w:pPr>
              <w:pStyle w:val="Normal0"/>
              <w:numPr>
                <w:ilvl w:val="0"/>
                <w:numId w:val="17"/>
              </w:numPr>
              <w:rPr>
                <w:shd w:val="clear" w:color="auto" w:fill="FFFFFF"/>
              </w:rPr>
            </w:pPr>
            <w:r w:rsidRPr="00FF4B0D">
              <w:t>Пересчёт купюр разного достоинства с помощью машины для счета купюр.</w:t>
            </w:r>
          </w:p>
          <w:p w:rsidR="00461E43" w:rsidRPr="00FF4B0D" w:rsidP="00461E43">
            <w:pPr>
              <w:pStyle w:val="Normal0"/>
              <w:numPr>
                <w:ilvl w:val="0"/>
                <w:numId w:val="17"/>
              </w:numPr>
              <w:rPr>
                <w:bCs/>
                <w:shd w:val="clear" w:color="auto" w:fill="FFFFFF"/>
              </w:rPr>
            </w:pPr>
            <w:r w:rsidRPr="00FF4B0D">
              <w:rPr>
                <w:bCs/>
                <w:shd w:val="clear" w:color="auto" w:fill="FFFFFF"/>
              </w:rPr>
              <w:t xml:space="preserve">Выполнение расчетных операций с покупателями. </w:t>
            </w:r>
          </w:p>
          <w:p w:rsidR="00461E43" w:rsidRPr="00FF4B0D" w:rsidP="00461E43">
            <w:pPr>
              <w:pStyle w:val="Normal0"/>
              <w:numPr>
                <w:ilvl w:val="0"/>
                <w:numId w:val="17"/>
              </w:numPr>
              <w:rPr>
                <w:bCs/>
              </w:rPr>
            </w:pPr>
            <w:r w:rsidRPr="00FF4B0D">
              <w:t xml:space="preserve">Подготовка денежных средств и товаров к инвентаризации. </w:t>
            </w:r>
          </w:p>
          <w:p w:rsidR="00C9550B" w:rsidRPr="004E7F39" w:rsidP="00461E43">
            <w:pPr>
              <w:pStyle w:val="Normal0"/>
              <w:rPr>
                <w:b/>
              </w:rPr>
            </w:pPr>
            <w:r w:rsidRPr="00FF4B0D">
              <w:t>Участие в проведении инвентаризации.</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9550B"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108</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9550B"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B20275">
        <w:tblPrEx>
          <w:tblW w:w="15247" w:type="dxa"/>
          <w:tblInd w:w="-148" w:type="dxa"/>
          <w:tblLayout w:type="fixed"/>
          <w:tblLook w:val="0000"/>
        </w:tblPrEx>
        <w:trPr>
          <w:trHeight w:val="278"/>
        </w:trPr>
        <w:tc>
          <w:tcPr>
            <w:tcW w:w="12186" w:type="dxa"/>
            <w:gridSpan w:val="2"/>
            <w:tcBorders>
              <w:top w:val="single" w:sz="4" w:space="0" w:color="auto"/>
              <w:left w:val="single" w:sz="4" w:space="0" w:color="auto"/>
              <w:bottom w:val="single" w:sz="4" w:space="0" w:color="auto"/>
              <w:right w:val="single" w:sz="4" w:space="0" w:color="auto"/>
            </w:tcBorders>
            <w:shd w:val="clear" w:color="auto" w:fill="auto"/>
          </w:tcPr>
          <w:p w:rsidR="00C9550B" w:rsidRPr="004E7F39" w:rsidP="00461E43">
            <w:pPr>
              <w:pStyle w:val="Normal0"/>
              <w:rPr>
                <w:b/>
              </w:rPr>
            </w:pPr>
            <w:r>
              <w:rPr>
                <w:b/>
                <w:shd w:val="clear" w:color="auto" w:fill="FFFFFF"/>
              </w:rPr>
              <w:t>Промежуточная аттестация по ПМ.0</w:t>
            </w:r>
            <w:r w:rsidR="00461E43">
              <w:rPr>
                <w:b/>
                <w:shd w:val="clear" w:color="auto" w:fill="FFFFFF"/>
              </w:rPr>
              <w:t>2</w:t>
            </w:r>
            <w:r>
              <w:rPr>
                <w:b/>
                <w:shd w:val="clear" w:color="auto" w:fill="FFFFFF"/>
              </w:rPr>
              <w:t xml:space="preserve"> – экзамен квалификационный</w:t>
            </w: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9550B"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t>6</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9550B"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r w:rsidTr="00FE2327">
        <w:tblPrEx>
          <w:tblW w:w="15247" w:type="dxa"/>
          <w:tblInd w:w="-148" w:type="dxa"/>
          <w:tblLayout w:type="fixed"/>
          <w:tblLook w:val="0000"/>
        </w:tblPrEx>
        <w:trPr>
          <w:trHeight w:val="278"/>
        </w:trPr>
        <w:tc>
          <w:tcPr>
            <w:tcW w:w="3937" w:type="dxa"/>
            <w:tcBorders>
              <w:top w:val="single" w:sz="4" w:space="0" w:color="auto"/>
              <w:left w:val="single" w:sz="4" w:space="0" w:color="auto"/>
              <w:bottom w:val="single" w:sz="4" w:space="0" w:color="auto"/>
              <w:right w:val="single" w:sz="4" w:space="0" w:color="auto"/>
            </w:tcBorders>
            <w:shd w:val="clear" w:color="auto" w:fill="auto"/>
          </w:tcPr>
          <w:p w:rsidR="00C9550B" w:rsidP="00C9550B">
            <w:pPr>
              <w:pStyle w:val="Normal0"/>
              <w:rPr>
                <w:b/>
                <w:shd w:val="clear" w:color="auto" w:fill="FFFFFF"/>
              </w:rPr>
            </w:pPr>
            <w:r>
              <w:rPr>
                <w:b/>
                <w:shd w:val="clear" w:color="auto" w:fill="FFFFFF"/>
              </w:rPr>
              <w:t xml:space="preserve">Всего ак.час </w:t>
            </w:r>
          </w:p>
        </w:tc>
        <w:tc>
          <w:tcPr>
            <w:tcW w:w="8249" w:type="dxa"/>
            <w:tcBorders>
              <w:top w:val="single" w:sz="4" w:space="0" w:color="auto"/>
              <w:left w:val="single" w:sz="4" w:space="0" w:color="auto"/>
              <w:bottom w:val="single" w:sz="4" w:space="0" w:color="auto"/>
              <w:right w:val="single" w:sz="4" w:space="0" w:color="auto"/>
            </w:tcBorders>
            <w:shd w:val="clear" w:color="auto" w:fill="auto"/>
          </w:tcPr>
          <w:p w:rsidR="00C9550B" w:rsidRPr="004E7F39" w:rsidP="00C9550B">
            <w:pPr>
              <w:pStyle w:val="Normal0"/>
              <w:rPr>
                <w:b/>
              </w:rPr>
            </w:pPr>
          </w:p>
        </w:tc>
        <w:tc>
          <w:tcPr>
            <w:tcW w:w="1253" w:type="dxa"/>
            <w:tcBorders>
              <w:top w:val="single" w:sz="4" w:space="0" w:color="auto"/>
              <w:left w:val="single" w:sz="4" w:space="0" w:color="auto"/>
              <w:bottom w:val="single" w:sz="4" w:space="0" w:color="auto"/>
              <w:right w:val="single" w:sz="4" w:space="0" w:color="auto"/>
            </w:tcBorders>
            <w:shd w:val="clear" w:color="auto" w:fill="auto"/>
          </w:tcPr>
          <w:p w:rsidR="00C9550B" w:rsidRPr="00D65A88"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D65A88">
              <w:rPr>
                <w:b/>
              </w:rPr>
              <w:t>260</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C9550B" w:rsidP="00C9550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r>
    </w:tbl>
    <w:p w:rsidR="00BE3848" w:rsidP="00BE3848">
      <w:pPr>
        <w:pStyle w:val="Normal0"/>
        <w:sectPr>
          <w:headerReference w:type="even" r:id="rId24"/>
          <w:headerReference w:type="default" r:id="rId25"/>
          <w:footerReference w:type="even" r:id="rId26"/>
          <w:footerReference w:type="default" r:id="rId27"/>
          <w:headerReference w:type="first" r:id="rId28"/>
          <w:footerReference w:type="first" r:id="rId29"/>
          <w:pgSz w:w="16838" w:h="11906" w:orient="landscape"/>
          <w:pgMar w:top="851" w:right="1134" w:bottom="851" w:left="1418" w:header="720" w:footer="709" w:gutter="0"/>
          <w:cols w:space="720"/>
          <w:docGrid w:linePitch="360"/>
        </w:sectPr>
      </w:pPr>
    </w:p>
    <w:p w:rsidR="00BE3848" w:rsidP="00A948B6">
      <w:pPr>
        <w:pStyle w:val="Heading10"/>
        <w:numPr>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t>3. условия реализации программы дисциплины</w:t>
      </w:r>
    </w:p>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3.1. Требования к материально-техническому обеспечению</w:t>
      </w:r>
    </w:p>
    <w:p w:rsidR="00525015"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81119A"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t xml:space="preserve">Лаборатория Оборудования и технология розничной торговли </w:t>
      </w:r>
      <w:r w:rsidR="00525015">
        <w:rPr>
          <w:sz w:val="28"/>
          <w:szCs w:val="28"/>
        </w:rPr>
        <w:t xml:space="preserve">оснащенный в соответствии с </w:t>
      </w:r>
      <w:r>
        <w:rPr>
          <w:bCs/>
          <w:sz w:val="28"/>
          <w:szCs w:val="28"/>
        </w:rPr>
        <w:t>приложени</w:t>
      </w:r>
      <w:r w:rsidR="00525015">
        <w:rPr>
          <w:bCs/>
          <w:sz w:val="28"/>
          <w:szCs w:val="28"/>
        </w:rPr>
        <w:t>ем</w:t>
      </w:r>
      <w:r>
        <w:rPr>
          <w:bCs/>
          <w:sz w:val="28"/>
          <w:szCs w:val="28"/>
        </w:rPr>
        <w:t xml:space="preserve"> 3 к ОПОП по профессии 38.01.02</w:t>
      </w:r>
      <w:r w:rsidR="00525015">
        <w:rPr>
          <w:bCs/>
          <w:sz w:val="28"/>
          <w:szCs w:val="28"/>
        </w:rPr>
        <w:t xml:space="preserve"> Продавец</w:t>
      </w:r>
      <w:r>
        <w:rPr>
          <w:bCs/>
          <w:sz w:val="28"/>
          <w:szCs w:val="28"/>
        </w:rPr>
        <w:t>.</w:t>
      </w:r>
    </w:p>
    <w:p w:rsidR="00525015" w:rsidRPr="00525015" w:rsidP="00525015">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ab/>
      </w:r>
      <w:r w:rsidRPr="00525015">
        <w:rPr>
          <w:bCs/>
          <w:sz w:val="28"/>
          <w:szCs w:val="28"/>
        </w:rPr>
        <w:t>Мастерская «Учебный магазин», оснащенная в соответствии с приложением 3 ПОП.</w:t>
      </w:r>
    </w:p>
    <w:p w:rsidR="00525015" w:rsidP="00525015">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ab/>
      </w:r>
      <w:r w:rsidRPr="00525015">
        <w:rPr>
          <w:bCs/>
          <w:sz w:val="28"/>
          <w:szCs w:val="28"/>
        </w:rPr>
        <w:t>Оснащенные базы практики (мастерские/зоны по видам работ), оснащены в соответствии с приложением 3</w:t>
      </w:r>
      <w:r>
        <w:rPr>
          <w:bCs/>
          <w:sz w:val="28"/>
          <w:szCs w:val="28"/>
        </w:rPr>
        <w:t xml:space="preserve"> О</w:t>
      </w:r>
      <w:r w:rsidRPr="00525015">
        <w:rPr>
          <w:bCs/>
          <w:sz w:val="28"/>
          <w:szCs w:val="28"/>
        </w:rPr>
        <w:t>ПОП.</w:t>
      </w:r>
    </w:p>
    <w:p w:rsidR="00BE3848" w:rsidP="00BE3848">
      <w:pPr>
        <w:pStyle w:val="Norm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Pr>
          <w:b/>
          <w:sz w:val="28"/>
          <w:szCs w:val="28"/>
        </w:rPr>
        <w:t xml:space="preserve">3.2. </w:t>
      </w:r>
      <w:r w:rsidRPr="0081119A" w:rsidR="0081119A">
        <w:rPr>
          <w:b/>
          <w:sz w:val="28"/>
          <w:szCs w:val="28"/>
        </w:rPr>
        <w:t>Учебно-методическое обеспечение</w:t>
      </w:r>
    </w:p>
    <w:p w:rsidR="0081119A"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81119A" w:rsidRPr="0081119A" w:rsidP="0081119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bookmarkStart w:id="8" w:name="_Hlk152333986_0"/>
      <w:r>
        <w:rPr>
          <w:bCs/>
          <w:sz w:val="28"/>
          <w:szCs w:val="28"/>
        </w:rPr>
        <w:tab/>
      </w:r>
      <w:r w:rsidRPr="0081119A">
        <w:rPr>
          <w:bCs/>
          <w:sz w:val="28"/>
          <w:szCs w:val="28"/>
        </w:rPr>
        <w:t>Для реализации программы библиотечный фонд образовательной организации име</w:t>
      </w:r>
      <w:r w:rsidR="00AA1F6A">
        <w:rPr>
          <w:bCs/>
          <w:sz w:val="28"/>
          <w:szCs w:val="28"/>
        </w:rPr>
        <w:t>ет</w:t>
      </w:r>
      <w:r w:rsidRPr="0081119A">
        <w:rPr>
          <w:bCs/>
          <w:sz w:val="28"/>
          <w:szCs w:val="28"/>
        </w:rPr>
        <w:t xml:space="preserve"> печатные и/или электронные образовательные и информационные ресурсы для использования в образовательном процессе. </w:t>
      </w:r>
      <w:bookmarkEnd w:id="8"/>
    </w:p>
    <w:p w:rsidR="00BE3848" w:rsidRPr="00AA1F6A"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AA1F6A" w:rsidRPr="00AA1F6A" w:rsidP="00AA1F6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A1F6A">
        <w:rPr>
          <w:b/>
          <w:sz w:val="28"/>
          <w:szCs w:val="28"/>
        </w:rPr>
        <w:t>3.2.1. Основные печатные и/или электронные издания</w:t>
      </w:r>
    </w:p>
    <w:p w:rsidR="000549B1" w:rsidP="00C72482">
      <w:pPr>
        <w:pStyle w:val="ListParagraph"/>
        <w:numPr>
          <w:ilvl w:val="0"/>
          <w:numId w:val="18"/>
        </w:numPr>
        <w:ind w:left="0" w:firstLine="680"/>
        <w:jc w:val="both"/>
        <w:rPr>
          <w:sz w:val="28"/>
          <w:lang w:eastAsia="ru-RU"/>
        </w:rPr>
      </w:pPr>
      <w:r w:rsidRPr="000549B1">
        <w:rPr>
          <w:sz w:val="28"/>
          <w:lang w:eastAsia="ru-RU"/>
        </w:rPr>
        <w:t>Тюленева, Т. А., Выполнение работ по профессии Кассир : учебник / Т. А. Тюленева. — Москва : КноРус, 2024. — 146 с. — ISBN 978-5-406-13246-3. — URL: https://book.ru/book/954156 (дата обращения: 14.03.2025). — Текст : электронный.</w:t>
      </w:r>
    </w:p>
    <w:p w:rsidR="000549B1" w:rsidP="00C72482">
      <w:pPr>
        <w:pStyle w:val="ListParagraph"/>
        <w:numPr>
          <w:ilvl w:val="0"/>
          <w:numId w:val="18"/>
        </w:numPr>
        <w:ind w:left="0" w:firstLine="680"/>
        <w:jc w:val="both"/>
        <w:rPr>
          <w:sz w:val="28"/>
          <w:lang w:eastAsia="ru-RU"/>
        </w:rPr>
      </w:pPr>
      <w:r w:rsidRPr="000549B1">
        <w:rPr>
          <w:sz w:val="28"/>
          <w:lang w:eastAsia="ru-RU"/>
        </w:rPr>
        <w:t>Маркова, О. М., Кассовые операции банка : учебник / О. М. Маркова, Н. Н. Мартыненко. — Москва : КноРус, 2024. — 255 с. — ISBN 978-5-406-13174-9. — URL: https://book.ru/book/954266 (дата обращения: 14.03.2025). — Текст : электронный.</w:t>
      </w:r>
    </w:p>
    <w:p w:rsidR="00620F13" w:rsidP="00620F13">
      <w:pPr>
        <w:pStyle w:val="ListParagraph"/>
        <w:numPr>
          <w:ilvl w:val="0"/>
          <w:numId w:val="18"/>
        </w:numPr>
        <w:ind w:left="0" w:firstLine="680"/>
        <w:jc w:val="both"/>
        <w:rPr>
          <w:sz w:val="28"/>
          <w:lang w:eastAsia="ru-RU"/>
        </w:rPr>
      </w:pPr>
      <w:r w:rsidRPr="00620F13">
        <w:rPr>
          <w:sz w:val="28"/>
          <w:lang w:eastAsia="ru-RU"/>
        </w:rPr>
        <w:t>Борисов, А.Н.. Комментарий к Федеральному закону от 22 мая 2003 г. № 54-ФЗ «О применении контрольно-кассовой техники при осуществлении расчетов в Российской Федерации» : Нормативная литература / А.Н. Борисов — Москва : Юстицинформ, 2023. — 448 с. — ISBN 978-5-7205-1860-8. — URL: https://book.ru/book/948342 (дата обращения: 14.03.2025). — Текст : электронный.</w:t>
      </w:r>
    </w:p>
    <w:p w:rsidR="000549B1" w:rsidP="00620F13">
      <w:pPr>
        <w:pStyle w:val="ListParagraph"/>
        <w:numPr>
          <w:ilvl w:val="0"/>
          <w:numId w:val="18"/>
        </w:numPr>
        <w:ind w:left="0" w:firstLine="680"/>
        <w:jc w:val="both"/>
        <w:rPr>
          <w:sz w:val="28"/>
          <w:lang w:eastAsia="ru-RU"/>
        </w:rPr>
      </w:pPr>
      <w:r w:rsidRPr="00620F13">
        <w:rPr>
          <w:sz w:val="28"/>
          <w:lang w:eastAsia="ru-RU"/>
        </w:rPr>
        <w:t>Маркова, О. М., Кассовые операции банка : учебник / О. М. Маркова, Н. Н. Мартыненко. — Москва : КноРус, 2024. — 255 с. — ISBN 978-5-406-13174-9. — URL: https://book.ru/book/954266 (дата обращения: 14.03.2025). — Текст : электронный.</w:t>
      </w:r>
    </w:p>
    <w:p w:rsidR="000549B1" w:rsidP="00620F13">
      <w:pPr>
        <w:pStyle w:val="ListParagraph"/>
        <w:numPr>
          <w:ilvl w:val="0"/>
          <w:numId w:val="18"/>
        </w:numPr>
        <w:ind w:left="0" w:firstLine="680"/>
        <w:jc w:val="both"/>
        <w:rPr>
          <w:sz w:val="28"/>
          <w:lang w:eastAsia="ru-RU"/>
        </w:rPr>
      </w:pPr>
    </w:p>
    <w:p w:rsidR="000549B1" w:rsidRPr="000549B1" w:rsidP="000549B1">
      <w:pPr>
        <w:pStyle w:val="Normal0"/>
        <w:jc w:val="both"/>
        <w:rPr>
          <w:sz w:val="28"/>
          <w:lang w:eastAsia="ru-RU"/>
        </w:rPr>
      </w:pPr>
    </w:p>
    <w:p w:rsidR="00C72482">
      <w:pPr>
        <w:pStyle w:val="Normal0"/>
        <w:suppressAutoHyphens w:val="0"/>
        <w:spacing w:after="160" w:line="259" w:lineRule="auto"/>
        <w:rPr>
          <w:bCs/>
          <w:i/>
          <w:sz w:val="32"/>
          <w:szCs w:val="28"/>
        </w:rPr>
      </w:pPr>
      <w:r>
        <w:rPr>
          <w:bCs/>
          <w:i/>
          <w:sz w:val="32"/>
          <w:szCs w:val="28"/>
        </w:rPr>
        <w:br w:type="page"/>
      </w:r>
    </w:p>
    <w:p w:rsidR="00A20077" w:rsidP="00A20077">
      <w:pPr>
        <w:pStyle w:val="Heading10"/>
        <w:numPr>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t>4. Контроль и оценка результатов</w:t>
      </w:r>
    </w:p>
    <w:p w:rsidR="00BE3848" w:rsidRPr="00432BC5" w:rsidP="00432BC5">
      <w:pPr>
        <w:pStyle w:val="Heading10"/>
        <w:numPr>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sidRPr="00432BC5">
        <w:rPr>
          <w:b/>
          <w:caps/>
          <w:sz w:val="28"/>
          <w:szCs w:val="28"/>
        </w:rPr>
        <w:t>освоения Дисциплины</w:t>
      </w:r>
    </w:p>
    <w:p w:rsidR="00BE3848" w:rsidP="00A20077">
      <w:pPr>
        <w:pStyle w:val="Heading10"/>
        <w:numPr>
          <w:ilvl w:val="3"/>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32BC5">
        <w:rPr>
          <w:sz w:val="28"/>
          <w:szCs w:val="28"/>
        </w:rPr>
        <w:t>Контроль и оценка</w:t>
      </w:r>
      <w:r>
        <w:rPr>
          <w:sz w:val="28"/>
          <w:szCs w:val="28"/>
        </w:rPr>
        <w:t xml:space="preserve"> результатов освоения </w:t>
      </w:r>
      <w:r w:rsidR="008121B5">
        <w:rPr>
          <w:sz w:val="28"/>
          <w:szCs w:val="28"/>
        </w:rPr>
        <w:t>модуля</w:t>
      </w:r>
      <w:r>
        <w:rPr>
          <w:sz w:val="28"/>
          <w:szCs w:val="28"/>
        </w:rPr>
        <w:t xml:space="preserve">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1438D4" w:rsidP="00BE3848">
      <w:pPr>
        <w:pStyle w:val="Normal0"/>
      </w:pPr>
    </w:p>
    <w:tbl>
      <w:tblPr>
        <w:tblStyle w:val="TableNormal"/>
        <w:tblpPr w:leftFromText="180" w:rightFromText="180" w:vertAnchor="text" w:tblpY="1"/>
        <w:tblOverlap w:val="neve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3"/>
        <w:gridCol w:w="5670"/>
        <w:gridCol w:w="2659"/>
      </w:tblGrid>
      <w:tr w:rsidTr="00201826">
        <w:tblPrEx>
          <w:tblW w:w="9742" w:type="dxa"/>
          <w:tblLook w:val="04A0"/>
        </w:tblPrEx>
        <w:trPr>
          <w:trHeight w:val="20"/>
        </w:trPr>
        <w:tc>
          <w:tcPr>
            <w:tcW w:w="1413" w:type="dxa"/>
            <w:shd w:val="clear" w:color="auto" w:fill="auto"/>
          </w:tcPr>
          <w:p w:rsidR="00C72482" w:rsidRPr="00C72482" w:rsidP="00C72482">
            <w:pPr>
              <w:pStyle w:val="Normal0"/>
              <w:contextualSpacing/>
              <w:jc w:val="center"/>
              <w:rPr>
                <w:rFonts w:eastAsiaTheme="minorHAnsi"/>
                <w:b/>
                <w:iCs/>
                <w:lang w:eastAsia="en-US"/>
              </w:rPr>
            </w:pPr>
            <w:r w:rsidRPr="00C72482">
              <w:rPr>
                <w:rFonts w:eastAsiaTheme="minorHAnsi"/>
                <w:b/>
                <w:iCs/>
                <w:lang w:eastAsia="en-US"/>
              </w:rPr>
              <w:t>Код ПК, ОК</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72482" w:rsidRPr="00C72482" w:rsidP="00C72482">
            <w:pPr>
              <w:pStyle w:val="Normal0"/>
              <w:contextualSpacing/>
              <w:jc w:val="center"/>
              <w:rPr>
                <w:rFonts w:eastAsiaTheme="minorHAnsi"/>
                <w:b/>
                <w:lang w:eastAsia="en-US"/>
              </w:rPr>
            </w:pPr>
            <w:r w:rsidRPr="00C72482">
              <w:rPr>
                <w:rFonts w:eastAsiaTheme="minorHAnsi"/>
                <w:b/>
                <w:iCs/>
                <w:lang w:eastAsia="en-US"/>
              </w:rPr>
              <w:t xml:space="preserve">Критерии оценки результата </w:t>
            </w:r>
            <w:r w:rsidRPr="00C72482">
              <w:rPr>
                <w:rFonts w:eastAsiaTheme="minorHAnsi"/>
                <w:b/>
                <w:iCs/>
                <w:lang w:eastAsia="en-US"/>
              </w:rPr>
              <w:br/>
              <w:t>(показатели освоенности компетенций)</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C72482" w:rsidRPr="00C72482" w:rsidP="00C72482">
            <w:pPr>
              <w:pStyle w:val="Normal0"/>
              <w:suppressAutoHyphens w:val="0"/>
              <w:contextualSpacing/>
              <w:jc w:val="center"/>
              <w:rPr>
                <w:rFonts w:eastAsiaTheme="minorHAnsi"/>
                <w:b/>
                <w:lang w:eastAsia="en-US"/>
              </w:rPr>
            </w:pPr>
            <w:r w:rsidRPr="00C72482">
              <w:rPr>
                <w:rFonts w:eastAsiaTheme="minorHAnsi"/>
                <w:b/>
                <w:lang w:eastAsia="en-US"/>
              </w:rPr>
              <w:t>Формы контроля и методы оценки</w:t>
            </w:r>
          </w:p>
        </w:tc>
      </w:tr>
      <w:tr w:rsidTr="00201826">
        <w:tblPrEx>
          <w:tblW w:w="9742" w:type="dxa"/>
          <w:tblLook w:val="04A0"/>
        </w:tblPrEx>
        <w:trPr>
          <w:trHeight w:val="20"/>
        </w:trPr>
        <w:tc>
          <w:tcPr>
            <w:tcW w:w="1413" w:type="dxa"/>
            <w:tcBorders>
              <w:top w:val="single" w:sz="4" w:space="0" w:color="auto"/>
              <w:left w:val="single" w:sz="4" w:space="0" w:color="auto"/>
              <w:bottom w:val="single" w:sz="4" w:space="0" w:color="auto"/>
              <w:right w:val="single" w:sz="4" w:space="0" w:color="auto"/>
            </w:tcBorders>
          </w:tcPr>
          <w:p w:rsidR="00C72482" w:rsidRPr="00C72482" w:rsidP="00C72482">
            <w:pPr>
              <w:pStyle w:val="Normal0"/>
              <w:widowControl w:val="0"/>
              <w:suppressAutoHyphens w:val="0"/>
              <w:autoSpaceDE w:val="0"/>
              <w:autoSpaceDN w:val="0"/>
              <w:adjustRightInd w:val="0"/>
              <w:rPr>
                <w:rFonts w:eastAsiaTheme="minorHAnsi"/>
                <w:lang w:eastAsia="ru-RU"/>
              </w:rPr>
            </w:pPr>
            <w:r w:rsidRPr="00C72482">
              <w:rPr>
                <w:rFonts w:eastAsiaTheme="minorHAnsi"/>
                <w:lang w:eastAsia="ru-RU"/>
              </w:rPr>
              <w:t xml:space="preserve">ПК 2.1 </w:t>
            </w:r>
          </w:p>
        </w:tc>
        <w:tc>
          <w:tcPr>
            <w:tcW w:w="5670"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Выполнение правил техники безопасности при эксплуатации контрольно-кассовых машин (ККМ) и компьютерной техники с необходимым программным обеспечением для осуществления эквайринга.</w:t>
            </w:r>
          </w:p>
          <w:p w:rsidR="00C72482" w:rsidRPr="00C72482" w:rsidP="00C72482">
            <w:pPr>
              <w:pStyle w:val="Normal0"/>
              <w:suppressAutoHyphens w:val="0"/>
              <w:jc w:val="both"/>
              <w:rPr>
                <w:rFonts w:eastAsiaTheme="minorHAnsi"/>
                <w:lang w:eastAsia="en-US"/>
              </w:rPr>
            </w:pPr>
            <w:r w:rsidRPr="00C72482">
              <w:rPr>
                <w:rFonts w:eastAsiaTheme="minorHAnsi"/>
                <w:lang w:eastAsia="en-US"/>
              </w:rPr>
              <w:t>Соблюдение санитарно-гигиенических норм по организации рабочего места, при</w:t>
            </w:r>
          </w:p>
          <w:p w:rsidR="00C72482" w:rsidRPr="00C72482" w:rsidP="00C72482">
            <w:pPr>
              <w:pStyle w:val="Normal0"/>
              <w:suppressAutoHyphens w:val="0"/>
              <w:jc w:val="both"/>
              <w:rPr>
                <w:rFonts w:eastAsiaTheme="minorHAnsi"/>
                <w:lang w:eastAsia="en-US"/>
              </w:rPr>
            </w:pPr>
            <w:r w:rsidRPr="00C72482">
              <w:rPr>
                <w:rFonts w:eastAsiaTheme="minorHAnsi"/>
                <w:lang w:eastAsia="en-US"/>
              </w:rPr>
              <w:t>подготовке различных видов контрольно-кассовой техники.</w:t>
            </w:r>
          </w:p>
          <w:p w:rsidR="00C72482" w:rsidRPr="00C72482" w:rsidP="00C72482">
            <w:pPr>
              <w:pStyle w:val="Normal0"/>
              <w:suppressAutoHyphens w:val="0"/>
              <w:jc w:val="both"/>
              <w:rPr>
                <w:rFonts w:eastAsiaTheme="minorHAnsi"/>
                <w:lang w:eastAsia="en-US"/>
              </w:rPr>
            </w:pPr>
            <w:r w:rsidRPr="00C72482">
              <w:rPr>
                <w:rFonts w:eastAsiaTheme="minorHAnsi"/>
                <w:lang w:eastAsia="en-US"/>
              </w:rPr>
              <w:t>Соблюдение правил при выполнении работ по проверке исправности кассового оборудования, заправки контрольной и чековой ленты, заполнению показаний счётчиков, перевода нумератора на нули.</w:t>
            </w:r>
          </w:p>
          <w:p w:rsidR="00C72482" w:rsidRPr="00C72482" w:rsidP="00C72482">
            <w:pPr>
              <w:pStyle w:val="Normal0"/>
              <w:suppressAutoHyphens w:val="0"/>
              <w:jc w:val="both"/>
              <w:rPr>
                <w:rFonts w:eastAsiaTheme="minorHAnsi"/>
                <w:lang w:eastAsia="en-US"/>
              </w:rPr>
            </w:pPr>
            <w:r w:rsidRPr="00C72482">
              <w:rPr>
                <w:rFonts w:eastAsiaTheme="minorHAnsi"/>
                <w:lang w:eastAsia="en-US"/>
              </w:rPr>
              <w:t>Соблюдение правил при выполнении работ по устранению мелких неисправностей при работе на контрольно-кассовой техники.</w:t>
            </w:r>
          </w:p>
          <w:p w:rsidR="00C72482" w:rsidRPr="00C72482" w:rsidP="00C72482">
            <w:pPr>
              <w:pStyle w:val="Normal0"/>
              <w:suppressAutoHyphens w:val="0"/>
              <w:jc w:val="both"/>
              <w:rPr>
                <w:rFonts w:eastAsiaTheme="minorHAnsi"/>
                <w:lang w:eastAsia="en-US"/>
              </w:rPr>
            </w:pPr>
            <w:r w:rsidRPr="00C72482">
              <w:rPr>
                <w:rFonts w:eastAsiaTheme="minorHAnsi"/>
                <w:lang w:eastAsia="en-US"/>
              </w:rPr>
              <w:t>Соблюдение правила эксплуатации контрольно-кассовой техники и компьютерной техники с необходимым программным обеспечением для осуществления эквайринга.</w:t>
            </w:r>
          </w:p>
        </w:tc>
        <w:tc>
          <w:tcPr>
            <w:tcW w:w="2659"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201826">
        <w:tblPrEx>
          <w:tblW w:w="9742" w:type="dxa"/>
          <w:tblLook w:val="04A0"/>
        </w:tblPrEx>
        <w:trPr>
          <w:trHeight w:val="20"/>
        </w:trPr>
        <w:tc>
          <w:tcPr>
            <w:tcW w:w="1413" w:type="dxa"/>
            <w:tcBorders>
              <w:top w:val="single" w:sz="4" w:space="0" w:color="auto"/>
              <w:left w:val="single" w:sz="4" w:space="0" w:color="auto"/>
              <w:bottom w:val="single" w:sz="4" w:space="0" w:color="auto"/>
              <w:right w:val="single" w:sz="4" w:space="0" w:color="auto"/>
            </w:tcBorders>
          </w:tcPr>
          <w:p w:rsidR="00C72482" w:rsidRPr="00C72482" w:rsidP="00C72482">
            <w:pPr>
              <w:pStyle w:val="Normal0"/>
              <w:widowControl w:val="0"/>
              <w:tabs>
                <w:tab w:val="left" w:pos="1134"/>
                <w:tab w:val="left" w:pos="1276"/>
              </w:tabs>
              <w:suppressAutoHyphens w:val="0"/>
              <w:autoSpaceDE w:val="0"/>
              <w:autoSpaceDN w:val="0"/>
              <w:adjustRightInd w:val="0"/>
              <w:rPr>
                <w:rFonts w:eastAsiaTheme="minorHAnsi"/>
                <w:lang w:eastAsia="ru-RU"/>
              </w:rPr>
            </w:pPr>
            <w:r w:rsidRPr="00C72482">
              <w:rPr>
                <w:rFonts w:eastAsiaTheme="minorHAnsi"/>
                <w:lang w:eastAsia="ru-RU"/>
              </w:rPr>
              <w:t xml:space="preserve">ПК 2.2 </w:t>
            </w:r>
          </w:p>
        </w:tc>
        <w:tc>
          <w:tcPr>
            <w:tcW w:w="5670"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Демонстрация профессиональных знаний и навыков по приему, учету, хранению, сохранности и выдаче.  Распознавать отличительные признаки платёжеспособности государственных денежных знаков и платёжных средств безналичного расчёта.</w:t>
            </w:r>
          </w:p>
        </w:tc>
        <w:tc>
          <w:tcPr>
            <w:tcW w:w="2659"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201826">
        <w:tblPrEx>
          <w:tblW w:w="9742" w:type="dxa"/>
          <w:tblLook w:val="04A0"/>
        </w:tblPrEx>
        <w:trPr>
          <w:trHeight w:val="20"/>
        </w:trPr>
        <w:tc>
          <w:tcPr>
            <w:tcW w:w="1413" w:type="dxa"/>
            <w:tcBorders>
              <w:top w:val="single" w:sz="4" w:space="0" w:color="auto"/>
              <w:left w:val="single" w:sz="4" w:space="0" w:color="auto"/>
              <w:bottom w:val="single" w:sz="4" w:space="0" w:color="auto"/>
              <w:right w:val="single" w:sz="4" w:space="0" w:color="auto"/>
            </w:tcBorders>
          </w:tcPr>
          <w:p w:rsidR="00C72482" w:rsidRPr="00C72482" w:rsidP="00C72482">
            <w:pPr>
              <w:pStyle w:val="Normal0"/>
              <w:widowControl w:val="0"/>
              <w:suppressAutoHyphens w:val="0"/>
              <w:autoSpaceDE w:val="0"/>
              <w:autoSpaceDN w:val="0"/>
              <w:adjustRightInd w:val="0"/>
              <w:rPr>
                <w:rFonts w:eastAsiaTheme="minorHAnsi"/>
                <w:lang w:eastAsia="ru-RU"/>
              </w:rPr>
            </w:pPr>
            <w:r w:rsidRPr="00C72482">
              <w:rPr>
                <w:rFonts w:eastAsiaTheme="minorHAnsi"/>
                <w:lang w:eastAsia="ru-RU"/>
              </w:rPr>
              <w:t xml:space="preserve">ПК 2.3 </w:t>
            </w:r>
          </w:p>
        </w:tc>
        <w:tc>
          <w:tcPr>
            <w:tcW w:w="5670" w:type="dxa"/>
            <w:shd w:val="clear" w:color="auto" w:fill="auto"/>
          </w:tcPr>
          <w:p w:rsidR="00C72482" w:rsidRPr="00C72482" w:rsidP="00C72482">
            <w:pPr>
              <w:pStyle w:val="Normal0"/>
              <w:suppressAutoHyphens w:val="0"/>
              <w:rPr>
                <w:rFonts w:eastAsiaTheme="minorHAnsi"/>
                <w:lang w:eastAsia="en-US"/>
              </w:rPr>
            </w:pPr>
            <w:r w:rsidRPr="00C72482">
              <w:rPr>
                <w:rFonts w:eastAsiaTheme="minorHAnsi"/>
                <w:lang w:eastAsia="en-US"/>
              </w:rPr>
              <w:t>Демонстрация профессиональных знаний и навыков при осуществлении расчётов с покупателями за товары, подсчитывание стоимости покупки, получение денег от покупателя, пробивание чека, выдача сдачи.</w:t>
            </w:r>
          </w:p>
        </w:tc>
        <w:tc>
          <w:tcPr>
            <w:tcW w:w="2659" w:type="dxa"/>
            <w:shd w:val="clear" w:color="auto" w:fill="auto"/>
          </w:tcPr>
          <w:p w:rsidR="00C72482" w:rsidRPr="00C72482" w:rsidP="00C72482">
            <w:pPr>
              <w:pStyle w:val="Normal0"/>
              <w:suppressAutoHyphens w:val="0"/>
              <w:rPr>
                <w:rFonts w:eastAsiaTheme="minorHAnsi"/>
                <w:lang w:eastAsia="en-US"/>
              </w:rPr>
            </w:pPr>
            <w:r w:rsidRPr="00C72482">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201826">
        <w:tblPrEx>
          <w:tblW w:w="9742" w:type="dxa"/>
          <w:tblLook w:val="04A0"/>
        </w:tblPrEx>
        <w:trPr>
          <w:trHeight w:val="20"/>
        </w:trPr>
        <w:tc>
          <w:tcPr>
            <w:tcW w:w="1413" w:type="dxa"/>
            <w:tcBorders>
              <w:top w:val="single" w:sz="4" w:space="0" w:color="auto"/>
              <w:left w:val="single" w:sz="4" w:space="0" w:color="auto"/>
              <w:bottom w:val="single" w:sz="4" w:space="0" w:color="auto"/>
              <w:right w:val="single" w:sz="4" w:space="0" w:color="auto"/>
            </w:tcBorders>
          </w:tcPr>
          <w:p w:rsidR="00C72482" w:rsidRPr="00C72482" w:rsidP="00C72482">
            <w:pPr>
              <w:pStyle w:val="Normal0"/>
              <w:widowControl w:val="0"/>
              <w:suppressAutoHyphens w:val="0"/>
              <w:autoSpaceDE w:val="0"/>
              <w:autoSpaceDN w:val="0"/>
              <w:adjustRightInd w:val="0"/>
              <w:jc w:val="both"/>
              <w:rPr>
                <w:rFonts w:eastAsiaTheme="minorHAnsi"/>
                <w:lang w:eastAsia="ru-RU"/>
              </w:rPr>
            </w:pPr>
            <w:r w:rsidRPr="00C72482">
              <w:rPr>
                <w:rFonts w:eastAsiaTheme="minorHAnsi"/>
                <w:lang w:eastAsia="ru-RU"/>
              </w:rPr>
              <w:t xml:space="preserve">ПК 2.4 </w:t>
            </w:r>
          </w:p>
        </w:tc>
        <w:tc>
          <w:tcPr>
            <w:tcW w:w="5670" w:type="dxa"/>
            <w:shd w:val="clear" w:color="auto" w:fill="auto"/>
          </w:tcPr>
          <w:p w:rsidR="00C72482" w:rsidRPr="00C72482" w:rsidP="00C72482">
            <w:pPr>
              <w:pStyle w:val="Normal0"/>
              <w:suppressAutoHyphens w:val="0"/>
              <w:jc w:val="both"/>
              <w:rPr>
                <w:rFonts w:eastAsiaTheme="minorHAnsi"/>
                <w:bCs/>
                <w:color w:val="000000"/>
                <w:lang w:eastAsia="en-US"/>
              </w:rPr>
            </w:pPr>
            <w:r w:rsidRPr="00C72482">
              <w:rPr>
                <w:rFonts w:eastAsiaTheme="minorHAnsi"/>
                <w:bCs/>
                <w:color w:val="000000"/>
                <w:lang w:eastAsia="en-US"/>
              </w:rPr>
              <w:t>Выполнение проверки соответствия и наличия маркировки, цен продаваемых товаров.</w:t>
            </w:r>
          </w:p>
          <w:p w:rsidR="00C72482" w:rsidRPr="00C72482" w:rsidP="00C72482">
            <w:pPr>
              <w:pStyle w:val="Normal0"/>
              <w:suppressAutoHyphens w:val="0"/>
              <w:jc w:val="both"/>
              <w:rPr>
                <w:rFonts w:eastAsiaTheme="minorHAnsi"/>
                <w:color w:val="FF0000"/>
                <w:lang w:eastAsia="en-US"/>
              </w:rPr>
            </w:pPr>
            <w:r w:rsidRPr="00C72482">
              <w:rPr>
                <w:rFonts w:eastAsiaTheme="minorHAnsi"/>
                <w:bCs/>
                <w:color w:val="000000"/>
                <w:lang w:eastAsia="en-US"/>
              </w:rPr>
              <w:t xml:space="preserve"> Выполнение проверки целостности, сохранности и качества товаров в потребительской упаковке.</w:t>
            </w:r>
          </w:p>
        </w:tc>
        <w:tc>
          <w:tcPr>
            <w:tcW w:w="2659" w:type="dxa"/>
            <w:shd w:val="clear" w:color="auto" w:fill="auto"/>
          </w:tcPr>
          <w:p w:rsidR="00C72482" w:rsidRPr="00C72482" w:rsidP="00C72482">
            <w:pPr>
              <w:pStyle w:val="Normal0"/>
              <w:suppressAutoHyphens w:val="0"/>
              <w:rPr>
                <w:rFonts w:eastAsiaTheme="minorHAnsi"/>
                <w:color w:val="FF0000"/>
                <w:lang w:eastAsia="en-US"/>
              </w:rPr>
            </w:pPr>
            <w:r w:rsidRPr="00C72482">
              <w:rPr>
                <w:rFonts w:eastAsiaTheme="minorHAnsi"/>
                <w:lang w:eastAsia="en-US"/>
              </w:rPr>
              <w:t xml:space="preserve">Экспертное наблюдение выполнения работ на практических занятиях, </w:t>
            </w:r>
            <w:r w:rsidRPr="00C72482">
              <w:rPr>
                <w:rFonts w:eastAsiaTheme="minorHAnsi"/>
                <w:lang w:eastAsia="en-US"/>
              </w:rPr>
              <w:t>учебной и производственной практиках, оценка процесса, оценка результатов.</w:t>
            </w:r>
          </w:p>
        </w:tc>
      </w:tr>
      <w:tr w:rsidTr="00201826">
        <w:tblPrEx>
          <w:tblW w:w="9742" w:type="dxa"/>
          <w:tblLook w:val="04A0"/>
        </w:tblPrEx>
        <w:trPr>
          <w:trHeight w:val="20"/>
        </w:trPr>
        <w:tc>
          <w:tcPr>
            <w:tcW w:w="1413" w:type="dxa"/>
            <w:tcBorders>
              <w:top w:val="single" w:sz="4" w:space="0" w:color="auto"/>
              <w:left w:val="single" w:sz="4" w:space="0" w:color="auto"/>
              <w:bottom w:val="single" w:sz="4" w:space="0" w:color="auto"/>
              <w:right w:val="single" w:sz="4" w:space="0" w:color="auto"/>
            </w:tcBorders>
          </w:tcPr>
          <w:p w:rsidR="00C72482" w:rsidRPr="00C72482" w:rsidP="00C72482">
            <w:pPr>
              <w:pStyle w:val="Normal0"/>
              <w:widowControl w:val="0"/>
              <w:suppressAutoHyphens w:val="0"/>
              <w:autoSpaceDE w:val="0"/>
              <w:autoSpaceDN w:val="0"/>
              <w:adjustRightInd w:val="0"/>
              <w:jc w:val="both"/>
              <w:rPr>
                <w:rFonts w:eastAsiaTheme="minorHAnsi"/>
                <w:lang w:eastAsia="ru-RU"/>
              </w:rPr>
            </w:pPr>
            <w:r w:rsidRPr="00C72482">
              <w:rPr>
                <w:rFonts w:eastAsiaTheme="minorHAnsi"/>
                <w:lang w:eastAsia="ru-RU"/>
              </w:rPr>
              <w:t xml:space="preserve">ПК 2.5 </w:t>
            </w:r>
          </w:p>
        </w:tc>
        <w:tc>
          <w:tcPr>
            <w:tcW w:w="5670"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Осуществление документального оформления по кассовым операциям.</w:t>
            </w:r>
          </w:p>
          <w:p w:rsidR="00C72482" w:rsidRPr="00C72482" w:rsidP="00C72482">
            <w:pPr>
              <w:pStyle w:val="Normal0"/>
              <w:suppressAutoHyphens w:val="0"/>
              <w:jc w:val="both"/>
              <w:rPr>
                <w:rFonts w:eastAsiaTheme="minorHAnsi"/>
                <w:lang w:eastAsia="en-US"/>
              </w:rPr>
            </w:pPr>
            <w:r w:rsidRPr="00C72482">
              <w:rPr>
                <w:rFonts w:eastAsiaTheme="minorHAnsi"/>
                <w:lang w:eastAsia="en-US"/>
              </w:rPr>
              <w:t>Заполнение журнала кассира – операциониста.</w:t>
            </w:r>
          </w:p>
          <w:p w:rsidR="00C72482" w:rsidRPr="00C72482" w:rsidP="00C72482">
            <w:pPr>
              <w:pStyle w:val="Normal0"/>
              <w:suppressAutoHyphens w:val="0"/>
              <w:jc w:val="both"/>
              <w:rPr>
                <w:rFonts w:eastAsiaTheme="minorHAnsi"/>
                <w:lang w:eastAsia="en-US"/>
              </w:rPr>
            </w:pPr>
            <w:r w:rsidRPr="00C72482">
              <w:rPr>
                <w:rFonts w:eastAsiaTheme="minorHAnsi"/>
                <w:lang w:eastAsia="en-US"/>
              </w:rPr>
              <w:t xml:space="preserve">Выполнение сверки суммы реализации с показаниями кассовых счетчиков. </w:t>
            </w:r>
          </w:p>
          <w:p w:rsidR="00C72482" w:rsidRPr="00C72482" w:rsidP="00C72482">
            <w:pPr>
              <w:pStyle w:val="Normal0"/>
              <w:suppressAutoHyphens w:val="0"/>
              <w:jc w:val="both"/>
              <w:rPr>
                <w:rFonts w:eastAsiaTheme="minorHAnsi"/>
                <w:lang w:eastAsia="en-US"/>
              </w:rPr>
            </w:pPr>
            <w:r w:rsidRPr="00C72482">
              <w:rPr>
                <w:rFonts w:eastAsiaTheme="minorHAnsi"/>
                <w:lang w:eastAsia="en-US"/>
              </w:rPr>
              <w:t>Осуществление заключительных операций при окончании работы на контрольно-кассовой технике, подсчёт денег и сдача в установленном порядке.</w:t>
            </w:r>
          </w:p>
          <w:p w:rsidR="00C72482" w:rsidRPr="00C72482" w:rsidP="00C72482">
            <w:pPr>
              <w:pStyle w:val="Normal0"/>
              <w:suppressAutoHyphens w:val="0"/>
              <w:jc w:val="both"/>
              <w:rPr>
                <w:rFonts w:eastAsiaTheme="minorHAnsi"/>
                <w:lang w:eastAsia="en-US"/>
              </w:rPr>
            </w:pPr>
            <w:r w:rsidRPr="00C72482">
              <w:rPr>
                <w:rFonts w:eastAsiaTheme="minorHAnsi"/>
                <w:lang w:eastAsia="en-US"/>
              </w:rPr>
              <w:t>Выполнение работ по подготовке выручки к инкассации.</w:t>
            </w:r>
          </w:p>
          <w:p w:rsidR="00C72482" w:rsidRPr="00C72482" w:rsidP="00C72482">
            <w:pPr>
              <w:pStyle w:val="Normal0"/>
              <w:suppressAutoHyphens w:val="0"/>
              <w:jc w:val="both"/>
              <w:rPr>
                <w:rFonts w:eastAsiaTheme="minorHAnsi"/>
                <w:lang w:eastAsia="en-US"/>
              </w:rPr>
            </w:pPr>
            <w:r w:rsidRPr="00C72482">
              <w:rPr>
                <w:rFonts w:eastAsiaTheme="minorHAnsi"/>
                <w:lang w:eastAsia="en-US"/>
              </w:rPr>
              <w:t>Участие в инкассации денежных средств.</w:t>
            </w:r>
          </w:p>
        </w:tc>
        <w:tc>
          <w:tcPr>
            <w:tcW w:w="2659" w:type="dxa"/>
            <w:shd w:val="clear" w:color="auto" w:fill="auto"/>
          </w:tcPr>
          <w:p w:rsidR="00C72482" w:rsidRPr="00C72482" w:rsidP="00C72482">
            <w:pPr>
              <w:pStyle w:val="Normal0"/>
              <w:suppressAutoHyphens w:val="0"/>
              <w:jc w:val="both"/>
              <w:rPr>
                <w:rFonts w:eastAsiaTheme="minorHAnsi"/>
                <w:color w:val="FF0000"/>
                <w:lang w:eastAsia="en-US"/>
              </w:rPr>
            </w:pPr>
            <w:r w:rsidRPr="00C72482">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201826">
        <w:tblPrEx>
          <w:tblW w:w="9742" w:type="dxa"/>
          <w:tblLook w:val="04A0"/>
        </w:tblPrEx>
        <w:trPr>
          <w:trHeight w:val="20"/>
        </w:trPr>
        <w:tc>
          <w:tcPr>
            <w:tcW w:w="1413" w:type="dxa"/>
            <w:tcBorders>
              <w:top w:val="single" w:sz="4" w:space="0" w:color="auto"/>
              <w:left w:val="single" w:sz="4" w:space="0" w:color="auto"/>
              <w:bottom w:val="single" w:sz="4" w:space="0" w:color="auto"/>
              <w:right w:val="single" w:sz="4" w:space="0" w:color="auto"/>
            </w:tcBorders>
          </w:tcPr>
          <w:p w:rsidR="00C72482" w:rsidRPr="00C72482" w:rsidP="00C72482">
            <w:pPr>
              <w:pStyle w:val="Normal0"/>
              <w:widowControl w:val="0"/>
              <w:suppressAutoHyphens w:val="0"/>
              <w:autoSpaceDE w:val="0"/>
              <w:autoSpaceDN w:val="0"/>
              <w:adjustRightInd w:val="0"/>
              <w:jc w:val="both"/>
              <w:rPr>
                <w:rFonts w:eastAsiaTheme="minorHAnsi"/>
                <w:lang w:eastAsia="ru-RU"/>
              </w:rPr>
            </w:pPr>
            <w:r w:rsidRPr="00C72482">
              <w:rPr>
                <w:rFonts w:eastAsiaTheme="minorHAnsi"/>
                <w:lang w:eastAsia="ru-RU"/>
              </w:rPr>
              <w:t>ПК 2.6</w:t>
            </w:r>
          </w:p>
        </w:tc>
        <w:tc>
          <w:tcPr>
            <w:tcW w:w="5670" w:type="dxa"/>
            <w:shd w:val="clear" w:color="auto" w:fill="auto"/>
          </w:tcPr>
          <w:p w:rsidR="00C72482" w:rsidRPr="00C72482" w:rsidP="00C72482">
            <w:pPr>
              <w:pStyle w:val="Normal0"/>
              <w:suppressAutoHyphens w:val="0"/>
              <w:jc w:val="both"/>
              <w:rPr>
                <w:rFonts w:eastAsiaTheme="minorHAnsi"/>
                <w:bCs/>
                <w:shd w:val="clear" w:color="auto" w:fill="FFFFFF"/>
                <w:lang w:eastAsia="en-US"/>
              </w:rPr>
            </w:pPr>
            <w:r w:rsidRPr="00C72482">
              <w:rPr>
                <w:rFonts w:eastAsiaTheme="minorHAnsi"/>
                <w:bCs/>
                <w:shd w:val="clear" w:color="auto" w:fill="FFFFFF"/>
                <w:lang w:eastAsia="en-US"/>
              </w:rPr>
              <w:t>Демонстрация профессиональных навыков при расстановке товаров в соответствии с требованиями.</w:t>
            </w:r>
          </w:p>
          <w:p w:rsidR="00C72482" w:rsidRPr="00C72482" w:rsidP="00C72482">
            <w:pPr>
              <w:pStyle w:val="Normal0"/>
              <w:suppressAutoHyphens w:val="0"/>
              <w:jc w:val="both"/>
              <w:rPr>
                <w:rFonts w:eastAsiaTheme="minorHAnsi"/>
                <w:bCs/>
                <w:shd w:val="clear" w:color="auto" w:fill="FFFFFF"/>
                <w:lang w:eastAsia="en-US"/>
              </w:rPr>
            </w:pPr>
            <w:r w:rsidRPr="00C72482">
              <w:rPr>
                <w:rFonts w:eastAsiaTheme="minorHAnsi"/>
                <w:bCs/>
                <w:shd w:val="clear" w:color="auto" w:fill="FFFFFF"/>
                <w:lang w:eastAsia="en-US"/>
              </w:rPr>
              <w:t>Предоставление полной и достоверной информации об условиях акции.</w:t>
            </w:r>
          </w:p>
          <w:p w:rsidR="00C72482" w:rsidRPr="00C72482" w:rsidP="00C72482">
            <w:pPr>
              <w:pStyle w:val="Normal0"/>
              <w:suppressAutoHyphens w:val="0"/>
              <w:jc w:val="both"/>
              <w:rPr>
                <w:rFonts w:eastAsiaTheme="minorHAnsi"/>
                <w:lang w:eastAsia="en-US"/>
              </w:rPr>
            </w:pPr>
            <w:r w:rsidRPr="00C72482">
              <w:rPr>
                <w:rFonts w:eastAsiaTheme="minorHAnsi"/>
                <w:bCs/>
                <w:shd w:val="clear" w:color="auto" w:fill="FFFFFF"/>
                <w:lang w:eastAsia="en-US"/>
              </w:rPr>
              <w:t>Использование POS-материалов.</w:t>
            </w:r>
          </w:p>
        </w:tc>
        <w:tc>
          <w:tcPr>
            <w:tcW w:w="2659"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201826">
        <w:tblPrEx>
          <w:tblW w:w="9742" w:type="dxa"/>
          <w:tblLook w:val="04A0"/>
        </w:tblPrEx>
        <w:trPr>
          <w:trHeight w:val="20"/>
        </w:trPr>
        <w:tc>
          <w:tcPr>
            <w:tcW w:w="1413" w:type="dxa"/>
            <w:tcBorders>
              <w:top w:val="single" w:sz="4" w:space="0" w:color="000000"/>
              <w:left w:val="single" w:sz="4" w:space="0" w:color="000000"/>
              <w:bottom w:val="single" w:sz="4" w:space="0" w:color="000000"/>
            </w:tcBorders>
            <w:shd w:val="clear" w:color="auto" w:fill="auto"/>
          </w:tcPr>
          <w:p w:rsidR="00C72482" w:rsidRPr="00C72482" w:rsidP="00C72482">
            <w:pPr>
              <w:pStyle w:val="Normal0"/>
              <w:keepNext/>
              <w:suppressAutoHyphens w:val="0"/>
              <w:snapToGrid w:val="0"/>
              <w:rPr>
                <w:rFonts w:eastAsiaTheme="minorHAnsi"/>
                <w:bCs/>
                <w:iCs/>
                <w:lang w:eastAsia="en-US"/>
              </w:rPr>
            </w:pPr>
            <w:r w:rsidRPr="00C72482">
              <w:rPr>
                <w:rFonts w:eastAsiaTheme="minorHAnsi"/>
                <w:bCs/>
                <w:iCs/>
                <w:lang w:eastAsia="en-US"/>
              </w:rPr>
              <w:t>ОК 01</w:t>
            </w:r>
          </w:p>
        </w:tc>
        <w:tc>
          <w:tcPr>
            <w:tcW w:w="5670"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Обоснование постановки цели, выбор и применение методов и способов решения профессиональных задач.</w:t>
            </w:r>
          </w:p>
          <w:p w:rsidR="00C72482" w:rsidRPr="00C72482" w:rsidP="00C72482">
            <w:pPr>
              <w:pStyle w:val="Normal0"/>
              <w:suppressAutoHyphens w:val="0"/>
              <w:jc w:val="both"/>
              <w:rPr>
                <w:rFonts w:eastAsiaTheme="minorHAnsi"/>
                <w:color w:val="FF0000"/>
                <w:lang w:eastAsia="en-US"/>
              </w:rPr>
            </w:pPr>
            <w:r w:rsidRPr="00C72482">
              <w:rPr>
                <w:rFonts w:eastAsiaTheme="minorHAnsi"/>
                <w:lang w:eastAsia="en-US"/>
              </w:rPr>
              <w:t xml:space="preserve">Адекватное оценивание и  самооценка эффективности и качества выполнения профессиональных задач. Проявление активности и инициативности в процессе освоения профессионального модуля. </w:t>
            </w:r>
          </w:p>
        </w:tc>
        <w:tc>
          <w:tcPr>
            <w:tcW w:w="2659" w:type="dxa"/>
            <w:shd w:val="clear" w:color="auto" w:fill="auto"/>
          </w:tcPr>
          <w:p w:rsidR="00C72482" w:rsidRPr="00C72482" w:rsidP="00C72482">
            <w:pPr>
              <w:pStyle w:val="Normal0"/>
              <w:suppressAutoHyphens w:val="0"/>
              <w:jc w:val="both"/>
              <w:rPr>
                <w:rFonts w:eastAsiaTheme="minorHAnsi"/>
                <w:color w:val="FF0000"/>
                <w:lang w:eastAsia="en-US"/>
              </w:rPr>
            </w:pPr>
            <w:r w:rsidRPr="00C72482">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201826">
        <w:tblPrEx>
          <w:tblW w:w="9742" w:type="dxa"/>
          <w:tblLook w:val="04A0"/>
        </w:tblPrEx>
        <w:trPr>
          <w:trHeight w:val="20"/>
        </w:trPr>
        <w:tc>
          <w:tcPr>
            <w:tcW w:w="1413" w:type="dxa"/>
            <w:tcBorders>
              <w:top w:val="single" w:sz="4" w:space="0" w:color="000000"/>
              <w:left w:val="single" w:sz="4" w:space="0" w:color="000000"/>
              <w:bottom w:val="single" w:sz="4" w:space="0" w:color="000000"/>
            </w:tcBorders>
            <w:shd w:val="clear" w:color="auto" w:fill="auto"/>
          </w:tcPr>
          <w:p w:rsidR="00C72482" w:rsidRPr="00C72482" w:rsidP="00C72482">
            <w:pPr>
              <w:pStyle w:val="Normal0"/>
              <w:keepNext/>
              <w:suppressAutoHyphens w:val="0"/>
              <w:snapToGrid w:val="0"/>
              <w:rPr>
                <w:rFonts w:eastAsiaTheme="minorHAnsi"/>
                <w:bCs/>
                <w:iCs/>
                <w:lang w:eastAsia="en-US"/>
              </w:rPr>
            </w:pPr>
            <w:r w:rsidRPr="00C72482">
              <w:rPr>
                <w:rFonts w:eastAsiaTheme="minorHAnsi"/>
                <w:bCs/>
                <w:iCs/>
                <w:lang w:eastAsia="en-US"/>
              </w:rPr>
              <w:t>ОК 02</w:t>
            </w:r>
          </w:p>
        </w:tc>
        <w:tc>
          <w:tcPr>
            <w:tcW w:w="5670"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 Определение задач и необходимых источников для поиска информации.</w:t>
            </w:r>
          </w:p>
          <w:p w:rsidR="00C72482" w:rsidRPr="00C72482" w:rsidP="00C72482">
            <w:pPr>
              <w:pStyle w:val="Normal0"/>
              <w:suppressAutoHyphens w:val="0"/>
              <w:jc w:val="both"/>
              <w:rPr>
                <w:rFonts w:eastAsiaTheme="minorHAnsi"/>
                <w:lang w:eastAsia="en-US"/>
              </w:rPr>
            </w:pPr>
            <w:r w:rsidRPr="00C72482">
              <w:rPr>
                <w:rFonts w:eastAsiaTheme="minorHAnsi"/>
                <w:lang w:eastAsia="en-US"/>
              </w:rPr>
              <w:t>Выделение наиболее значимой в перечне информации.</w:t>
            </w:r>
          </w:p>
          <w:p w:rsidR="00C72482" w:rsidRPr="00C72482" w:rsidP="00C72482">
            <w:pPr>
              <w:pStyle w:val="Normal0"/>
              <w:suppressAutoHyphens w:val="0"/>
              <w:jc w:val="both"/>
              <w:rPr>
                <w:rFonts w:eastAsiaTheme="minorHAnsi"/>
                <w:color w:val="FF0000"/>
                <w:lang w:eastAsia="en-US"/>
              </w:rPr>
            </w:pPr>
            <w:r w:rsidRPr="00C72482">
              <w:rPr>
                <w:rFonts w:eastAsiaTheme="minorHAnsi"/>
                <w:lang w:eastAsia="en-US"/>
              </w:rPr>
              <w:t>Оформление результатов поиска, применение средств информационных технологий для решения профессиональных задач.</w:t>
            </w:r>
          </w:p>
        </w:tc>
        <w:tc>
          <w:tcPr>
            <w:tcW w:w="2659" w:type="dxa"/>
            <w:shd w:val="clear" w:color="auto" w:fill="auto"/>
          </w:tcPr>
          <w:p w:rsidR="00C72482" w:rsidRPr="00C72482" w:rsidP="00C72482">
            <w:pPr>
              <w:pStyle w:val="Normal0"/>
              <w:suppressAutoHyphens w:val="0"/>
              <w:jc w:val="both"/>
              <w:rPr>
                <w:rFonts w:eastAsiaTheme="minorHAnsi"/>
                <w:color w:val="FF0000"/>
                <w:lang w:eastAsia="en-US"/>
              </w:rPr>
            </w:pPr>
            <w:r w:rsidRPr="00C72482">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201826">
        <w:tblPrEx>
          <w:tblW w:w="9742" w:type="dxa"/>
          <w:tblLook w:val="04A0"/>
        </w:tblPrEx>
        <w:trPr>
          <w:trHeight w:val="20"/>
        </w:trPr>
        <w:tc>
          <w:tcPr>
            <w:tcW w:w="1413" w:type="dxa"/>
            <w:tcBorders>
              <w:top w:val="single" w:sz="4" w:space="0" w:color="000000"/>
              <w:left w:val="single" w:sz="4" w:space="0" w:color="000000"/>
              <w:bottom w:val="single" w:sz="4" w:space="0" w:color="000000"/>
            </w:tcBorders>
            <w:shd w:val="clear" w:color="auto" w:fill="auto"/>
          </w:tcPr>
          <w:p w:rsidR="00C72482" w:rsidRPr="00C72482" w:rsidP="00C72482">
            <w:pPr>
              <w:pStyle w:val="Normal0"/>
              <w:keepNext/>
              <w:suppressAutoHyphens w:val="0"/>
              <w:snapToGrid w:val="0"/>
              <w:rPr>
                <w:rFonts w:eastAsiaTheme="minorHAnsi"/>
                <w:bCs/>
                <w:iCs/>
                <w:lang w:eastAsia="en-US"/>
              </w:rPr>
            </w:pPr>
            <w:r w:rsidRPr="00C72482">
              <w:rPr>
                <w:rFonts w:eastAsiaTheme="minorHAnsi"/>
                <w:bCs/>
                <w:iCs/>
                <w:lang w:eastAsia="en-US"/>
              </w:rPr>
              <w:t xml:space="preserve">ОК 03 </w:t>
            </w:r>
            <w:r w:rsidRPr="00C72482">
              <w:rPr>
                <w:rFonts w:eastAsiaTheme="minorHAnsi"/>
                <w:lang w:eastAsia="ru-RU"/>
              </w:rPr>
              <w:t xml:space="preserve"> </w:t>
            </w:r>
          </w:p>
        </w:tc>
        <w:tc>
          <w:tcPr>
            <w:tcW w:w="5670"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Демонстрация ответственности за принятые решения.</w:t>
            </w:r>
          </w:p>
          <w:p w:rsidR="00C72482" w:rsidRPr="00C72482" w:rsidP="00C72482">
            <w:pPr>
              <w:pStyle w:val="Normal0"/>
              <w:suppressAutoHyphens w:val="0"/>
              <w:jc w:val="both"/>
              <w:rPr>
                <w:rFonts w:eastAsiaTheme="minorHAnsi"/>
                <w:lang w:eastAsia="en-US"/>
              </w:rPr>
            </w:pPr>
            <w:r w:rsidRPr="00C72482">
              <w:rPr>
                <w:rFonts w:eastAsiaTheme="minorHAnsi"/>
                <w:lang w:eastAsia="en-US"/>
              </w:rPr>
              <w:t>Обоснование самоанализа и коррекция результатов собственной работы.</w:t>
            </w:r>
          </w:p>
          <w:p w:rsidR="00C72482" w:rsidRPr="00C72482" w:rsidP="00C72482">
            <w:pPr>
              <w:pStyle w:val="Normal0"/>
              <w:suppressAutoHyphens w:val="0"/>
              <w:jc w:val="both"/>
              <w:rPr>
                <w:rFonts w:eastAsiaTheme="minorHAnsi"/>
                <w:lang w:eastAsia="en-US"/>
              </w:rPr>
            </w:pPr>
            <w:r w:rsidRPr="00C72482">
              <w:rPr>
                <w:rFonts w:eastAsiaTheme="minorHAnsi"/>
                <w:lang w:eastAsia="en-US"/>
              </w:rPr>
              <w:t xml:space="preserve">Эффективность планирования предпринимательской деятельности в профессиональной сфере. </w:t>
            </w:r>
            <w:r w:rsidRPr="00C72482">
              <w:rPr>
                <w:rFonts w:eastAsiaTheme="minorHAnsi"/>
                <w:lang w:eastAsia="en-US"/>
              </w:rPr>
              <w:t>Определение актуальности нормативно-правовой документации в профессиональной деятельности.</w:t>
            </w:r>
          </w:p>
          <w:p w:rsidR="00C72482" w:rsidRPr="00C72482" w:rsidP="00C72482">
            <w:pPr>
              <w:pStyle w:val="Normal0"/>
              <w:suppressAutoHyphens w:val="0"/>
              <w:jc w:val="both"/>
              <w:rPr>
                <w:rFonts w:eastAsiaTheme="minorHAnsi"/>
                <w:lang w:eastAsia="en-US"/>
              </w:rPr>
            </w:pPr>
            <w:r w:rsidRPr="00C72482">
              <w:rPr>
                <w:rFonts w:eastAsiaTheme="minorHAnsi"/>
                <w:lang w:eastAsia="en-US"/>
              </w:rPr>
              <w:t>Применение современной научной профессиональной терминологии.</w:t>
            </w:r>
          </w:p>
          <w:p w:rsidR="00C72482" w:rsidRPr="00C72482" w:rsidP="00C72482">
            <w:pPr>
              <w:pStyle w:val="Normal0"/>
              <w:suppressAutoHyphens w:val="0"/>
              <w:jc w:val="both"/>
              <w:rPr>
                <w:rFonts w:eastAsiaTheme="minorHAnsi"/>
                <w:lang w:eastAsia="en-US"/>
              </w:rPr>
            </w:pPr>
            <w:r w:rsidRPr="00C72482">
              <w:rPr>
                <w:rFonts w:eastAsiaTheme="minorHAnsi"/>
                <w:lang w:eastAsia="en-US"/>
              </w:rPr>
              <w:t>Определение источников финансирования.</w:t>
            </w:r>
          </w:p>
          <w:p w:rsidR="00C72482" w:rsidRPr="00C72482" w:rsidP="00C72482">
            <w:pPr>
              <w:pStyle w:val="Normal0"/>
              <w:suppressAutoHyphens w:val="0"/>
              <w:jc w:val="both"/>
              <w:rPr>
                <w:rFonts w:eastAsiaTheme="minorHAnsi"/>
                <w:lang w:eastAsia="en-US"/>
              </w:rPr>
            </w:pPr>
            <w:r w:rsidRPr="00C72482">
              <w:rPr>
                <w:rFonts w:eastAsiaTheme="minorHAnsi"/>
                <w:lang w:eastAsia="en-US"/>
              </w:rPr>
              <w:t>Применение знаний по правовой и финансовой грамотности в различных жизненных ситуациях.</w:t>
            </w:r>
          </w:p>
          <w:p w:rsidR="00C72482" w:rsidRPr="00C72482" w:rsidP="00C72482">
            <w:pPr>
              <w:pStyle w:val="Normal0"/>
              <w:suppressAutoHyphens w:val="0"/>
              <w:jc w:val="both"/>
              <w:rPr>
                <w:rFonts w:eastAsiaTheme="minorHAnsi"/>
                <w:lang w:eastAsia="en-US"/>
              </w:rPr>
            </w:pPr>
          </w:p>
        </w:tc>
        <w:tc>
          <w:tcPr>
            <w:tcW w:w="2659" w:type="dxa"/>
            <w:shd w:val="clear" w:color="auto" w:fill="auto"/>
          </w:tcPr>
          <w:p w:rsidR="00C72482" w:rsidRPr="00C72482" w:rsidP="00C72482">
            <w:pPr>
              <w:pStyle w:val="Normal0"/>
              <w:suppressAutoHyphens w:val="0"/>
              <w:jc w:val="both"/>
              <w:rPr>
                <w:rFonts w:eastAsiaTheme="minorHAnsi"/>
                <w:color w:val="FF0000"/>
                <w:lang w:eastAsia="en-US"/>
              </w:rPr>
            </w:pPr>
            <w:r w:rsidRPr="00C72482">
              <w:rPr>
                <w:rFonts w:eastAsiaTheme="minorHAnsi"/>
                <w:lang w:eastAsia="en-US"/>
              </w:rPr>
              <w:t xml:space="preserve">Экспертное наблюдение выполнения работ на практических занятиях, учебной и производственной практиках, оценка </w:t>
            </w:r>
            <w:r w:rsidRPr="00C72482">
              <w:rPr>
                <w:rFonts w:eastAsiaTheme="minorHAnsi"/>
                <w:lang w:eastAsia="en-US"/>
              </w:rPr>
              <w:t>процесса, оценка результатов.</w:t>
            </w:r>
          </w:p>
        </w:tc>
      </w:tr>
      <w:tr w:rsidTr="00201826">
        <w:tblPrEx>
          <w:tblW w:w="9742" w:type="dxa"/>
          <w:tblLook w:val="04A0"/>
        </w:tblPrEx>
        <w:trPr>
          <w:trHeight w:val="20"/>
        </w:trPr>
        <w:tc>
          <w:tcPr>
            <w:tcW w:w="1413" w:type="dxa"/>
            <w:tcBorders>
              <w:top w:val="single" w:sz="4" w:space="0" w:color="000000"/>
              <w:left w:val="single" w:sz="4" w:space="0" w:color="000000"/>
              <w:bottom w:val="single" w:sz="4" w:space="0" w:color="000000"/>
            </w:tcBorders>
            <w:shd w:val="clear" w:color="auto" w:fill="auto"/>
          </w:tcPr>
          <w:p w:rsidR="00C72482" w:rsidRPr="00C72482" w:rsidP="00C72482">
            <w:pPr>
              <w:pStyle w:val="Normal0"/>
              <w:keepNext/>
              <w:suppressAutoHyphens w:val="0"/>
              <w:snapToGrid w:val="0"/>
              <w:rPr>
                <w:rFonts w:eastAsiaTheme="minorHAnsi"/>
                <w:bCs/>
                <w:iCs/>
                <w:lang w:eastAsia="en-US"/>
              </w:rPr>
            </w:pPr>
            <w:r w:rsidRPr="00C72482">
              <w:rPr>
                <w:rFonts w:eastAsiaTheme="minorHAnsi"/>
                <w:bCs/>
                <w:iCs/>
                <w:lang w:eastAsia="en-US"/>
              </w:rPr>
              <w:t xml:space="preserve">ОК 04  </w:t>
            </w:r>
          </w:p>
        </w:tc>
        <w:tc>
          <w:tcPr>
            <w:tcW w:w="5670"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Взаимодействие с обучающимися, преподавателями и мастерами в ходе обучения, с руководителями учебной и производственной практик.</w:t>
            </w:r>
          </w:p>
          <w:p w:rsidR="00C72482" w:rsidRPr="00C72482" w:rsidP="00C72482">
            <w:pPr>
              <w:pStyle w:val="Normal0"/>
              <w:suppressAutoHyphens w:val="0"/>
              <w:jc w:val="both"/>
              <w:rPr>
                <w:rFonts w:eastAsiaTheme="minorHAnsi"/>
                <w:lang w:eastAsia="en-US"/>
              </w:rPr>
            </w:pPr>
            <w:r w:rsidRPr="00C72482">
              <w:rPr>
                <w:rFonts w:eastAsiaTheme="minorHAnsi"/>
                <w:lang w:eastAsia="en-US"/>
              </w:rPr>
              <w:t xml:space="preserve">Обоснование анализа работы членов команды.  </w:t>
            </w:r>
          </w:p>
          <w:p w:rsidR="00C72482" w:rsidRPr="00C72482" w:rsidP="00C72482">
            <w:pPr>
              <w:pStyle w:val="Normal0"/>
              <w:suppressAutoHyphens w:val="0"/>
              <w:jc w:val="both"/>
              <w:rPr>
                <w:rFonts w:eastAsiaTheme="minorHAnsi"/>
                <w:lang w:eastAsia="en-US"/>
              </w:rPr>
            </w:pPr>
            <w:r w:rsidRPr="00C72482">
              <w:rPr>
                <w:rFonts w:eastAsiaTheme="minorHAnsi"/>
                <w:lang w:eastAsia="en-US"/>
              </w:rPr>
              <w:t>Применение коммуникационных способностей (в общении с сокурсниками, ИПР ОУ, потенциальными работодателями).</w:t>
            </w:r>
          </w:p>
          <w:p w:rsidR="00C72482" w:rsidRPr="00C72482" w:rsidP="00C72482">
            <w:pPr>
              <w:pStyle w:val="Normal0"/>
              <w:suppressAutoHyphens w:val="0"/>
              <w:jc w:val="both"/>
              <w:rPr>
                <w:rFonts w:eastAsiaTheme="minorHAnsi"/>
                <w:lang w:eastAsia="en-US"/>
              </w:rPr>
            </w:pPr>
            <w:r w:rsidRPr="00C72482">
              <w:rPr>
                <w:rFonts w:eastAsiaTheme="minorHAnsi"/>
                <w:lang w:eastAsia="en-US"/>
              </w:rPr>
              <w:t>Понимание и четкость представлений того, что успешность и результативность выполненной работы зависит от согласованности действий всех участников команды (группы).</w:t>
            </w:r>
          </w:p>
          <w:p w:rsidR="00C72482" w:rsidRPr="00C72482" w:rsidP="00C72482">
            <w:pPr>
              <w:pStyle w:val="Normal0"/>
              <w:suppressAutoHyphens w:val="0"/>
              <w:jc w:val="both"/>
              <w:rPr>
                <w:rFonts w:eastAsiaTheme="minorHAnsi"/>
                <w:lang w:eastAsia="en-US"/>
              </w:rPr>
            </w:pPr>
            <w:r w:rsidRPr="00C72482">
              <w:rPr>
                <w:rFonts w:eastAsiaTheme="minorHAnsi"/>
                <w:lang w:eastAsia="en-US"/>
              </w:rPr>
              <w:t>Владение способами бесконфликтного общения в коллективе.</w:t>
            </w:r>
          </w:p>
          <w:p w:rsidR="00C72482" w:rsidRPr="00C72482" w:rsidP="00C72482">
            <w:pPr>
              <w:pStyle w:val="Normal0"/>
              <w:suppressAutoHyphens w:val="0"/>
              <w:jc w:val="both"/>
              <w:rPr>
                <w:rFonts w:eastAsiaTheme="minorHAnsi"/>
                <w:lang w:eastAsia="en-US"/>
              </w:rPr>
            </w:pPr>
            <w:r w:rsidRPr="00C72482">
              <w:rPr>
                <w:rFonts w:eastAsiaTheme="minorHAnsi"/>
                <w:lang w:eastAsia="en-US"/>
              </w:rPr>
              <w:t>Соблюдение принципов профессиональной этики.</w:t>
            </w:r>
          </w:p>
          <w:p w:rsidR="00C72482" w:rsidRPr="00C72482" w:rsidP="00C72482">
            <w:pPr>
              <w:pStyle w:val="Normal0"/>
              <w:suppressAutoHyphens w:val="0"/>
              <w:jc w:val="both"/>
              <w:rPr>
                <w:rFonts w:eastAsiaTheme="minorHAnsi"/>
                <w:bCs/>
                <w:lang w:eastAsia="en-US"/>
              </w:rPr>
            </w:pPr>
            <w:r w:rsidRPr="00C72482">
              <w:rPr>
                <w:rFonts w:eastAsiaTheme="minorHAnsi"/>
                <w:bCs/>
                <w:lang w:eastAsia="en-US"/>
              </w:rPr>
              <w:t>Наличие положительных отзывов об уровне развития коммуникационных навыков работы.</w:t>
            </w:r>
          </w:p>
          <w:p w:rsidR="00C72482" w:rsidRPr="00C72482" w:rsidP="00C72482">
            <w:pPr>
              <w:pStyle w:val="Normal0"/>
              <w:suppressAutoHyphens w:val="0"/>
              <w:jc w:val="both"/>
              <w:rPr>
                <w:rFonts w:eastAsiaTheme="minorHAnsi"/>
                <w:lang w:eastAsia="en-US"/>
              </w:rPr>
            </w:pPr>
            <w:r w:rsidRPr="00C72482">
              <w:rPr>
                <w:rFonts w:eastAsiaTheme="minorHAnsi"/>
                <w:lang w:eastAsia="en-US"/>
              </w:rPr>
              <w:t>Проявление толерантности в рабочем коллективе.</w:t>
            </w:r>
          </w:p>
        </w:tc>
        <w:tc>
          <w:tcPr>
            <w:tcW w:w="2659" w:type="dxa"/>
            <w:shd w:val="clear" w:color="auto" w:fill="auto"/>
          </w:tcPr>
          <w:p w:rsidR="00C72482" w:rsidRPr="00C72482" w:rsidP="00C72482">
            <w:pPr>
              <w:pStyle w:val="Normal0"/>
              <w:suppressAutoHyphens w:val="0"/>
              <w:jc w:val="both"/>
              <w:rPr>
                <w:rFonts w:eastAsiaTheme="minorHAnsi"/>
                <w:color w:val="FF0000"/>
                <w:lang w:eastAsia="en-US"/>
              </w:rPr>
            </w:pPr>
            <w:r w:rsidRPr="00C72482">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201826">
        <w:tblPrEx>
          <w:tblW w:w="9742" w:type="dxa"/>
          <w:tblLook w:val="04A0"/>
        </w:tblPrEx>
        <w:trPr>
          <w:trHeight w:val="20"/>
        </w:trPr>
        <w:tc>
          <w:tcPr>
            <w:tcW w:w="1413" w:type="dxa"/>
            <w:tcBorders>
              <w:top w:val="single" w:sz="4" w:space="0" w:color="000000"/>
              <w:left w:val="single" w:sz="4" w:space="0" w:color="000000"/>
              <w:bottom w:val="single" w:sz="4" w:space="0" w:color="000000"/>
            </w:tcBorders>
            <w:shd w:val="clear" w:color="auto" w:fill="auto"/>
          </w:tcPr>
          <w:p w:rsidR="00C72482" w:rsidRPr="00C72482" w:rsidP="00C72482">
            <w:pPr>
              <w:pStyle w:val="Normal0"/>
              <w:suppressAutoHyphens w:val="0"/>
              <w:snapToGrid w:val="0"/>
              <w:rPr>
                <w:rFonts w:eastAsiaTheme="minorHAnsi"/>
                <w:bCs/>
                <w:iCs/>
                <w:lang w:eastAsia="en-US"/>
              </w:rPr>
            </w:pPr>
            <w:r w:rsidRPr="00C72482">
              <w:rPr>
                <w:rFonts w:eastAsiaTheme="minorHAnsi"/>
                <w:bCs/>
                <w:iCs/>
                <w:lang w:eastAsia="en-US"/>
              </w:rPr>
              <w:t xml:space="preserve">ОК 05 </w:t>
            </w:r>
          </w:p>
        </w:tc>
        <w:tc>
          <w:tcPr>
            <w:tcW w:w="5670"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Грамотность устной и письменной речи.</w:t>
            </w:r>
          </w:p>
          <w:p w:rsidR="00C72482" w:rsidRPr="00C72482" w:rsidP="00C72482">
            <w:pPr>
              <w:pStyle w:val="Normal0"/>
              <w:suppressAutoHyphens w:val="0"/>
              <w:jc w:val="both"/>
              <w:rPr>
                <w:rFonts w:eastAsiaTheme="minorHAnsi"/>
                <w:lang w:eastAsia="en-US"/>
              </w:rPr>
            </w:pPr>
            <w:r w:rsidRPr="00C72482">
              <w:rPr>
                <w:rFonts w:eastAsiaTheme="minorHAnsi"/>
                <w:lang w:eastAsia="en-US"/>
              </w:rPr>
              <w:t>Ясность формулирования и изложения мыслей.</w:t>
            </w:r>
          </w:p>
          <w:p w:rsidR="00C72482" w:rsidRPr="00C72482" w:rsidP="00C72482">
            <w:pPr>
              <w:pStyle w:val="Normal0"/>
              <w:suppressAutoHyphens w:val="0"/>
              <w:jc w:val="both"/>
              <w:rPr>
                <w:rFonts w:eastAsiaTheme="minorHAnsi"/>
                <w:lang w:eastAsia="en-US"/>
              </w:rPr>
            </w:pPr>
            <w:r w:rsidRPr="00C72482">
              <w:rPr>
                <w:rFonts w:eastAsiaTheme="minorHAnsi"/>
                <w:lang w:eastAsia="en-US"/>
              </w:rPr>
              <w:t>Правильность и грамотность оформления документов по профессиональной тематике на государственном языке.</w:t>
            </w:r>
          </w:p>
          <w:p w:rsidR="00C72482" w:rsidRPr="00C72482" w:rsidP="00C72482">
            <w:pPr>
              <w:pStyle w:val="Normal0"/>
              <w:suppressAutoHyphens w:val="0"/>
              <w:jc w:val="both"/>
              <w:rPr>
                <w:rFonts w:eastAsiaTheme="minorHAnsi"/>
                <w:lang w:eastAsia="en-US"/>
              </w:rPr>
            </w:pPr>
            <w:r w:rsidRPr="00C72482">
              <w:rPr>
                <w:rFonts w:eastAsiaTheme="minorHAnsi"/>
                <w:lang w:eastAsia="en-US"/>
              </w:rPr>
              <w:t>Понимание общего смысл  четко произнесенных высказываний на известные темы (профессиональные и бытовые). Понимание текстов на базовые профессиональные темы.</w:t>
            </w:r>
          </w:p>
          <w:p w:rsidR="00C72482" w:rsidRPr="00C72482" w:rsidP="00C72482">
            <w:pPr>
              <w:pStyle w:val="Normal0"/>
              <w:suppressAutoHyphens w:val="0"/>
              <w:jc w:val="both"/>
              <w:rPr>
                <w:rFonts w:eastAsiaTheme="minorHAnsi"/>
                <w:lang w:eastAsia="en-US"/>
              </w:rPr>
            </w:pPr>
            <w:r w:rsidRPr="00C72482">
              <w:rPr>
                <w:rFonts w:eastAsiaTheme="minorHAnsi"/>
                <w:lang w:eastAsia="en-US"/>
              </w:rPr>
              <w:t xml:space="preserve">Участие в диалогах на знакомые общие </w:t>
            </w:r>
          </w:p>
          <w:p w:rsidR="00C72482" w:rsidRPr="00C72482" w:rsidP="00C72482">
            <w:pPr>
              <w:pStyle w:val="Normal0"/>
              <w:suppressAutoHyphens w:val="0"/>
              <w:jc w:val="both"/>
              <w:rPr>
                <w:rFonts w:eastAsiaTheme="minorHAnsi"/>
                <w:lang w:eastAsia="en-US"/>
              </w:rPr>
            </w:pPr>
            <w:r w:rsidRPr="00C72482">
              <w:rPr>
                <w:rFonts w:eastAsiaTheme="minorHAnsi"/>
                <w:lang w:eastAsia="en-US"/>
              </w:rPr>
              <w:t>и профессиональные темы.</w:t>
            </w:r>
          </w:p>
          <w:p w:rsidR="00C72482" w:rsidRPr="00C72482" w:rsidP="00C72482">
            <w:pPr>
              <w:pStyle w:val="Normal0"/>
              <w:suppressAutoHyphens w:val="0"/>
              <w:jc w:val="both"/>
              <w:rPr>
                <w:rFonts w:eastAsiaTheme="minorHAnsi"/>
                <w:lang w:eastAsia="en-US"/>
              </w:rPr>
            </w:pPr>
            <w:r w:rsidRPr="00C72482">
              <w:rPr>
                <w:rFonts w:eastAsiaTheme="minorHAnsi"/>
                <w:lang w:eastAsia="en-US"/>
              </w:rPr>
              <w:t>Построение простых высказываний о себе и о своей профессиональной деятельности.</w:t>
            </w:r>
          </w:p>
          <w:p w:rsidR="00C72482" w:rsidRPr="00C72482" w:rsidP="00C72482">
            <w:pPr>
              <w:pStyle w:val="Normal0"/>
              <w:suppressAutoHyphens w:val="0"/>
              <w:jc w:val="both"/>
              <w:rPr>
                <w:rFonts w:eastAsiaTheme="minorHAnsi"/>
                <w:lang w:eastAsia="en-US"/>
              </w:rPr>
            </w:pPr>
            <w:r w:rsidRPr="00C72482">
              <w:rPr>
                <w:rFonts w:eastAsiaTheme="minorHAnsi"/>
                <w:lang w:eastAsia="en-US"/>
              </w:rPr>
              <w:t>Краткое обоснование и объяснение своих действий (текущих и планируемых).</w:t>
            </w:r>
          </w:p>
          <w:p w:rsidR="00C72482" w:rsidRPr="00C72482" w:rsidP="00C72482">
            <w:pPr>
              <w:pStyle w:val="Normal0"/>
              <w:suppressAutoHyphens w:val="0"/>
              <w:jc w:val="both"/>
              <w:rPr>
                <w:rFonts w:eastAsiaTheme="minorHAnsi"/>
                <w:lang w:eastAsia="en-US"/>
              </w:rPr>
            </w:pPr>
            <w:r w:rsidRPr="00C72482">
              <w:rPr>
                <w:rFonts w:eastAsiaTheme="minorHAnsi"/>
                <w:lang w:eastAsia="en-US"/>
              </w:rPr>
              <w:t>Написание простых связных сообщений на знакомые или интересующие профессиональные темы.</w:t>
            </w:r>
          </w:p>
        </w:tc>
        <w:tc>
          <w:tcPr>
            <w:tcW w:w="2659"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p w:rsidR="00C72482" w:rsidRPr="00C72482" w:rsidP="00C72482">
            <w:pPr>
              <w:pStyle w:val="Normal0"/>
              <w:suppressAutoHyphens w:val="0"/>
              <w:jc w:val="both"/>
              <w:rPr>
                <w:rFonts w:eastAsiaTheme="minorHAnsi"/>
                <w:lang w:eastAsia="en-US"/>
              </w:rPr>
            </w:pPr>
          </w:p>
          <w:p w:rsidR="00C72482" w:rsidRPr="00C72482" w:rsidP="00C72482">
            <w:pPr>
              <w:pStyle w:val="Normal0"/>
              <w:suppressAutoHyphens w:val="0"/>
              <w:jc w:val="both"/>
              <w:rPr>
                <w:rFonts w:eastAsiaTheme="minorHAnsi"/>
                <w:lang w:eastAsia="en-US"/>
              </w:rPr>
            </w:pPr>
          </w:p>
          <w:p w:rsidR="00C72482" w:rsidRPr="00C72482" w:rsidP="00C72482">
            <w:pPr>
              <w:pStyle w:val="Normal0"/>
              <w:suppressAutoHyphens w:val="0"/>
              <w:jc w:val="both"/>
              <w:rPr>
                <w:rFonts w:eastAsiaTheme="minorHAnsi"/>
                <w:lang w:eastAsia="en-US"/>
              </w:rPr>
            </w:pPr>
          </w:p>
          <w:p w:rsidR="00C72482" w:rsidRPr="00C72482" w:rsidP="00C72482">
            <w:pPr>
              <w:pStyle w:val="Normal0"/>
              <w:suppressAutoHyphens w:val="0"/>
              <w:jc w:val="both"/>
              <w:rPr>
                <w:rFonts w:eastAsiaTheme="minorHAnsi"/>
                <w:color w:val="FF0000"/>
                <w:lang w:eastAsia="en-US"/>
              </w:rPr>
            </w:pPr>
          </w:p>
        </w:tc>
      </w:tr>
      <w:tr w:rsidTr="00201826">
        <w:tblPrEx>
          <w:tblW w:w="9742" w:type="dxa"/>
          <w:tblLook w:val="04A0"/>
        </w:tblPrEx>
        <w:trPr>
          <w:trHeight w:val="20"/>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72482" w:rsidRPr="00C72482" w:rsidP="00C72482">
            <w:pPr>
              <w:pStyle w:val="Normal0"/>
              <w:keepNext/>
              <w:suppressAutoHyphens w:val="0"/>
              <w:snapToGrid w:val="0"/>
              <w:rPr>
                <w:rFonts w:eastAsiaTheme="minorHAnsi"/>
                <w:lang w:eastAsia="en-US"/>
              </w:rPr>
            </w:pPr>
            <w:r w:rsidRPr="00C72482">
              <w:rPr>
                <w:rFonts w:eastAsiaTheme="minorHAnsi"/>
                <w:lang w:eastAsia="en-US"/>
              </w:rPr>
              <w:t xml:space="preserve">ОК 08 </w:t>
            </w:r>
          </w:p>
        </w:tc>
        <w:tc>
          <w:tcPr>
            <w:tcW w:w="5670"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Использование физкультурно-оздоровительной деятельности для укрепления здоровья, достижения жизненных и профессиональных целей.</w:t>
            </w:r>
          </w:p>
          <w:p w:rsidR="00C72482" w:rsidRPr="00C72482" w:rsidP="00C72482">
            <w:pPr>
              <w:pStyle w:val="Normal0"/>
              <w:suppressAutoHyphens w:val="0"/>
              <w:jc w:val="both"/>
              <w:rPr>
                <w:rFonts w:eastAsiaTheme="minorHAnsi"/>
                <w:lang w:eastAsia="en-US"/>
              </w:rPr>
            </w:pPr>
            <w:r w:rsidRPr="00C72482">
              <w:rPr>
                <w:rFonts w:eastAsiaTheme="minorHAnsi"/>
                <w:lang w:eastAsia="en-US"/>
              </w:rPr>
              <w:t>Применение рациональных приемов двигательных функций в профессиональной деятельности.</w:t>
            </w:r>
          </w:p>
          <w:p w:rsidR="00C72482" w:rsidRPr="00C72482" w:rsidP="00C72482">
            <w:pPr>
              <w:pStyle w:val="Normal0"/>
              <w:suppressAutoHyphens w:val="0"/>
              <w:jc w:val="both"/>
              <w:rPr>
                <w:rFonts w:eastAsiaTheme="minorHAnsi"/>
                <w:lang w:eastAsia="en-US"/>
              </w:rPr>
            </w:pPr>
            <w:r w:rsidRPr="00C72482">
              <w:rPr>
                <w:rFonts w:eastAsiaTheme="minorHAnsi"/>
                <w:lang w:eastAsia="en-US"/>
              </w:rPr>
              <w:t>использование средства профилактики перенапряжения, характерными для данной профессии.</w:t>
            </w:r>
          </w:p>
          <w:p w:rsidR="00C72482" w:rsidRPr="00C72482" w:rsidP="00C72482">
            <w:pPr>
              <w:pStyle w:val="Normal0"/>
              <w:suppressAutoHyphens w:val="0"/>
              <w:jc w:val="both"/>
              <w:rPr>
                <w:rFonts w:eastAsiaTheme="minorHAnsi"/>
                <w:color w:val="FF0000"/>
                <w:lang w:eastAsia="en-US"/>
              </w:rPr>
            </w:pPr>
          </w:p>
        </w:tc>
        <w:tc>
          <w:tcPr>
            <w:tcW w:w="2659" w:type="dxa"/>
            <w:shd w:val="clear" w:color="auto" w:fill="auto"/>
          </w:tcPr>
          <w:p w:rsidR="00C72482" w:rsidRPr="00C72482" w:rsidP="00C72482">
            <w:pPr>
              <w:pStyle w:val="Normal0"/>
              <w:suppressAutoHyphens w:val="0"/>
              <w:jc w:val="both"/>
              <w:rPr>
                <w:rFonts w:eastAsiaTheme="minorHAnsi"/>
                <w:color w:val="FF0000"/>
                <w:lang w:eastAsia="en-US"/>
              </w:rPr>
            </w:pPr>
            <w:r w:rsidRPr="00C72482">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r w:rsidTr="00201826">
        <w:tblPrEx>
          <w:tblW w:w="9742" w:type="dxa"/>
          <w:tblLook w:val="04A0"/>
        </w:tblPrEx>
        <w:trPr>
          <w:trHeight w:val="20"/>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72482" w:rsidRPr="00C72482" w:rsidP="00C72482">
            <w:pPr>
              <w:pStyle w:val="Normal0"/>
              <w:keepNext/>
              <w:suppressAutoHyphens w:val="0"/>
              <w:snapToGrid w:val="0"/>
              <w:rPr>
                <w:rFonts w:eastAsiaTheme="minorHAnsi"/>
                <w:lang w:eastAsia="en-US"/>
              </w:rPr>
            </w:pPr>
            <w:r w:rsidRPr="00C72482">
              <w:rPr>
                <w:rFonts w:eastAsiaTheme="minorHAnsi"/>
                <w:lang w:eastAsia="en-US"/>
              </w:rPr>
              <w:t>ОК 09</w:t>
            </w:r>
          </w:p>
        </w:tc>
        <w:tc>
          <w:tcPr>
            <w:tcW w:w="5670" w:type="dxa"/>
            <w:shd w:val="clear" w:color="auto" w:fill="auto"/>
          </w:tcPr>
          <w:p w:rsidR="00C72482" w:rsidRPr="00C72482" w:rsidP="00C72482">
            <w:pPr>
              <w:pStyle w:val="Normal0"/>
              <w:suppressAutoHyphens w:val="0"/>
              <w:jc w:val="both"/>
              <w:rPr>
                <w:rFonts w:eastAsiaTheme="minorHAnsi"/>
                <w:lang w:eastAsia="en-US"/>
              </w:rPr>
            </w:pPr>
            <w:r w:rsidRPr="00C72482">
              <w:rPr>
                <w:rFonts w:eastAsiaTheme="minorHAnsi"/>
                <w:lang w:eastAsia="en-US"/>
              </w:rPr>
              <w:t>Эффективность использования в профессиональной деятельности необходимой технической документации, в том числе на английском языке.</w:t>
            </w:r>
          </w:p>
          <w:p w:rsidR="00C72482" w:rsidRPr="00C72482" w:rsidP="00C72482">
            <w:pPr>
              <w:pStyle w:val="Normal0"/>
              <w:suppressAutoHyphens w:val="0"/>
              <w:jc w:val="both"/>
              <w:rPr>
                <w:rFonts w:eastAsiaTheme="minorHAnsi"/>
                <w:color w:val="FF0000"/>
                <w:lang w:eastAsia="en-US"/>
              </w:rPr>
            </w:pPr>
          </w:p>
        </w:tc>
        <w:tc>
          <w:tcPr>
            <w:tcW w:w="2659" w:type="dxa"/>
            <w:shd w:val="clear" w:color="auto" w:fill="auto"/>
          </w:tcPr>
          <w:p w:rsidR="00C72482" w:rsidRPr="00C72482" w:rsidP="00C72482">
            <w:pPr>
              <w:pStyle w:val="Normal0"/>
              <w:suppressAutoHyphens w:val="0"/>
              <w:jc w:val="both"/>
              <w:rPr>
                <w:rFonts w:eastAsiaTheme="minorHAnsi"/>
                <w:color w:val="FF0000"/>
                <w:lang w:eastAsia="en-US"/>
              </w:rPr>
            </w:pPr>
            <w:r w:rsidRPr="00C72482">
              <w:rPr>
                <w:rFonts w:eastAsiaTheme="minorHAnsi"/>
                <w:lang w:eastAsia="en-US"/>
              </w:rPr>
              <w:t>Экспертное наблюдение выполнения работ на практических занятиях, учебной и производственной практиках, оценка процесса, оценка результатов.</w:t>
            </w:r>
          </w:p>
        </w:tc>
      </w:tr>
    </w:tbl>
    <w:p w:rsidR="001438D4" w:rsidP="00BE3848">
      <w:pPr>
        <w:pStyle w:val="Normal0"/>
      </w:pPr>
    </w:p>
    <w:p w:rsidR="001438D4" w:rsidP="00BE3848">
      <w:pPr>
        <w:pStyle w:val="Normal0"/>
      </w:pPr>
    </w:p>
    <w:p w:rsidR="00BE3848" w:rsidP="00BE3848">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C5411">
      <w:pPr>
        <w:pStyle w:val="Normal0"/>
      </w:pPr>
    </w:p>
    <w:sectPr>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418" w:header="720"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sig w:usb0="00000000" w:usb1="00000000" w:usb2="0000000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ontserrat">
    <w:altName w:val="Times New Roman"/>
    <w:charset w:val="00"/>
    <w:family w:val="roman"/>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79771604"/>
      <w:docPartObj>
        <w:docPartGallery w:val="Page Numbers (Bottom of Page)"/>
        <w:docPartUnique/>
      </w:docPartObj>
    </w:sdtPr>
    <w:sdtContent>
      <w:p w:rsidR="00BD564C" w:rsidRPr="002E40B6" w:rsidP="002E40B6">
        <w:pPr>
          <w:pStyle w:val="Footer"/>
          <w:jc w:val="right"/>
        </w:pPr>
        <w:r>
          <w:fldChar w:fldCharType="begin"/>
        </w:r>
        <w:r>
          <w:instrText>PAGE   \* MERGEFORMAT</w:instrText>
        </w:r>
        <w:r>
          <w:fldChar w:fldCharType="separate"/>
        </w:r>
        <w:r w:rsidR="00CC3994">
          <w:rPr>
            <w:noProof/>
          </w:rPr>
          <w:t>2</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pPr>
      <w:pStyle w:val="Normal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8785296"/>
      <w:docPartObj>
        <w:docPartGallery w:val="Page Numbers (Bottom of Page)"/>
        <w:docPartUnique/>
      </w:docPartObj>
    </w:sdtPr>
    <w:sdtContent>
      <w:p w:rsidR="00BD564C">
        <w:pPr>
          <w:pStyle w:val="Footer"/>
          <w:jc w:val="right"/>
        </w:pPr>
        <w:r>
          <w:fldChar w:fldCharType="begin"/>
        </w:r>
        <w:r>
          <w:instrText>PAGE   \* MERGEFORMAT</w:instrText>
        </w:r>
        <w:r>
          <w:fldChar w:fldCharType="separate"/>
        </w:r>
        <w:r w:rsidR="00CD6FD9">
          <w:rPr>
            <w:noProof/>
          </w:rPr>
          <w:t>16</w:t>
        </w:r>
        <w:r>
          <w:fldChar w:fldCharType="end"/>
        </w:r>
      </w:p>
    </w:sdtContent>
  </w:sdt>
  <w:p w:rsidR="00BD564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pPr>
      <w:pStyle w:val="Normal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pPr>
      <w:pStyle w:val="Normal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39342296"/>
      <w:docPartObj>
        <w:docPartGallery w:val="Page Numbers (Bottom of Page)"/>
        <w:docPartUnique/>
      </w:docPartObj>
    </w:sdtPr>
    <w:sdtContent>
      <w:p w:rsidR="00BD564C" w:rsidP="00A20077">
        <w:pPr>
          <w:pStyle w:val="Footer"/>
          <w:jc w:val="right"/>
        </w:pPr>
        <w:r>
          <w:fldChar w:fldCharType="begin"/>
        </w:r>
        <w:r>
          <w:instrText>PAGE   \* MERGEFORMAT</w:instrText>
        </w:r>
        <w:r>
          <w:fldChar w:fldCharType="separate"/>
        </w:r>
        <w:r w:rsidR="00CD6FD9">
          <w:rPr>
            <w:noProof/>
          </w:rPr>
          <w:t>21</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pPr>
      <w:pStyle w:val="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5866251"/>
      <w:docPartObj>
        <w:docPartGallery w:val="Page Numbers (Bottom of Page)"/>
        <w:docPartUnique/>
      </w:docPartObj>
    </w:sdtPr>
    <w:sdtContent>
      <w:p w:rsidR="00BD564C">
        <w:pPr>
          <w:pStyle w:val="Footer"/>
          <w:jc w:val="right"/>
        </w:pPr>
        <w:r>
          <w:fldChar w:fldCharType="begin"/>
        </w:r>
        <w:r>
          <w:instrText>PAGE   \* MERGEFORMAT</w:instrText>
        </w:r>
        <w:r>
          <w:fldChar w:fldCharType="separate"/>
        </w:r>
        <w:r w:rsidR="00CC3994">
          <w:rPr>
            <w:noProof/>
          </w:rPr>
          <w:t>21</w:t>
        </w:r>
        <w:r>
          <w:fldChar w:fldCharType="end"/>
        </w:r>
      </w:p>
    </w:sdtContent>
  </w:sdt>
  <w:p w:rsidR="00BD56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7020072"/>
      <w:docPartObj>
        <w:docPartGallery w:val="Page Numbers (Bottom of Page)"/>
        <w:docPartUnique/>
      </w:docPartObj>
    </w:sdtPr>
    <w:sdtContent>
      <w:p w:rsidR="00BD564C" w:rsidP="00A20077">
        <w:pPr>
          <w:pStyle w:val="Footer"/>
          <w:jc w:val="right"/>
        </w:pPr>
        <w:r>
          <w:fldChar w:fldCharType="begin"/>
        </w:r>
        <w:r>
          <w:instrText>PAGE   \* MERGEFORMAT</w:instrText>
        </w:r>
        <w:r>
          <w:fldChar w:fldCharType="separate"/>
        </w:r>
        <w:r w:rsidR="00CC3994">
          <w:rPr>
            <w:noProof/>
          </w:rPr>
          <w:t>33</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0753759"/>
      <w:docPartObj>
        <w:docPartGallery w:val="Page Numbers (Bottom of Page)"/>
        <w:docPartUnique/>
      </w:docPartObj>
    </w:sdtPr>
    <w:sdtContent>
      <w:p w:rsidR="00BD564C" w:rsidRPr="002E40B6" w:rsidP="002E40B6">
        <w:pPr>
          <w:pStyle w:val="Footer"/>
          <w:jc w:val="right"/>
        </w:pPr>
        <w:r>
          <w:fldChar w:fldCharType="begin"/>
        </w:r>
        <w:r>
          <w:instrText>PAGE   \* MERGEFORMAT</w:instrText>
        </w:r>
        <w:r>
          <w:fldChar w:fldCharType="separate"/>
        </w:r>
        <w:r w:rsidR="00CD6FD9">
          <w:rPr>
            <w:noProof/>
          </w:rPr>
          <w:t>10</w:t>
        </w:r>
        <w: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pPr>
      <w:pStyle w:val="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pPr>
      <w:pStyle w:val="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pPr>
      <w:pStyle w:val="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pPr>
      <w:pStyle w:val="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64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FE"/>
    <w:multiLevelType w:val="singleLevel"/>
    <w:tmpl w:val="8CCE655E"/>
    <w:lvl w:ilvl="0">
      <w:start w:val="0"/>
      <w:numFmt w:val="bullet"/>
      <w:lvlText w:val="*"/>
      <w:lvlJc w:val="left"/>
    </w:lvl>
  </w:abstractNum>
  <w:abstractNum w:abstractNumId="1" w15:restartNumberingAfterBreak="0">
    <w:nsid w:val="00000001"/>
    <w:multiLevelType w:val="multilevel"/>
    <w:tmpl w:val="00000001"/>
    <w:lvl w:ilvl="0">
      <w:start w:val="1"/>
      <w:numFmt w:val="none"/>
      <w:pStyle w:val="Heading1"/>
      <w:suff w:val="nothing"/>
      <w:lvlJc w:val="left"/>
      <w:pPr>
        <w:tabs>
          <w:tab w:val="num" w:pos="0"/>
        </w:tabs>
        <w:ind w:left="432" w:hanging="432"/>
      </w:p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644"/>
        </w:tabs>
        <w:ind w:left="644" w:hanging="360"/>
      </w:pPr>
      <w:rPr>
        <w:b/>
      </w:rPr>
    </w:lvl>
  </w:abstractNum>
  <w:abstractNum w:abstractNumId="3" w15:restartNumberingAfterBreak="0">
    <w:nsid w:val="00000003"/>
    <w:multiLevelType w:val="multilevel"/>
    <w:tmpl w:val="00000003"/>
    <w:name w:val="WW8Num3"/>
    <w:lvl w:ilvl="0">
      <w:start w:val="1"/>
      <w:numFmt w:val="decimal"/>
      <w:lvlText w:val="%1."/>
      <w:lvlJc w:val="left"/>
      <w:pPr>
        <w:tabs>
          <w:tab w:val="num" w:pos="644"/>
        </w:tabs>
        <w:ind w:left="644" w:hanging="36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6B708B"/>
    <w:multiLevelType w:val="multilevel"/>
    <w:tmpl w:val="00000001"/>
    <w:lvl w:ilvl="0">
      <w:start w:val="1"/>
      <w:numFmt w:val="none"/>
      <w:pStyle w:val="Heading10"/>
      <w:suff w:val="nothing"/>
      <w:lvlJc w:val="left"/>
      <w:pPr>
        <w:tabs>
          <w:tab w:val="num" w:pos="0"/>
        </w:tabs>
        <w:ind w:left="432" w:hanging="432"/>
      </w:p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6" w15:restartNumberingAfterBreak="0">
    <w:nsid w:val="11FF2A08"/>
    <w:multiLevelType w:val="hybridMultilevel"/>
    <w:tmpl w:val="D9CAD1C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15:restartNumberingAfterBreak="0">
    <w:nsid w:val="1DFB4DEA"/>
    <w:multiLevelType w:val="hybridMultilevel"/>
    <w:tmpl w:val="A5DEB6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5C94AE7"/>
    <w:multiLevelType w:val="hybridMultilevel"/>
    <w:tmpl w:val="CD34DA3E"/>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935659D"/>
    <w:multiLevelType w:val="hybridMultilevel"/>
    <w:tmpl w:val="09FA179A"/>
    <w:lvl w:ilvl="0">
      <w:start w:val="1"/>
      <w:numFmt w:val="decimal"/>
      <w:lvlText w:val="%1."/>
      <w:lvlJc w:val="left"/>
      <w:pPr>
        <w:tabs>
          <w:tab w:val="num" w:pos="785"/>
        </w:tabs>
        <w:ind w:left="78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06934A7"/>
    <w:multiLevelType w:val="hybridMultilevel"/>
    <w:tmpl w:val="0C28B0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55E62D7"/>
    <w:multiLevelType w:val="hybridMultilevel"/>
    <w:tmpl w:val="6F4076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A303685"/>
    <w:multiLevelType w:val="hybridMultilevel"/>
    <w:tmpl w:val="D9CAD1C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3" w15:restartNumberingAfterBreak="0">
    <w:nsid w:val="4F83258A"/>
    <w:multiLevelType w:val="hybridMultilevel"/>
    <w:tmpl w:val="8C088B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113045E"/>
    <w:multiLevelType w:val="hybridMultilevel"/>
    <w:tmpl w:val="913ABFDE"/>
    <w:lvl w:ilvl="0">
      <w:start w:val="1"/>
      <w:numFmt w:val="decimal"/>
      <w:lvlText w:val="%1."/>
      <w:lvlJc w:val="left"/>
      <w:pPr>
        <w:tabs>
          <w:tab w:val="num" w:pos="785"/>
        </w:tabs>
        <w:ind w:left="785" w:hanging="360"/>
      </w:pPr>
      <w:rPr>
        <w:rFonts w:hint="default"/>
      </w:rPr>
    </w:lvl>
    <w:lvl w:ilvl="1" w:tentative="1">
      <w:start w:val="1"/>
      <w:numFmt w:val="lowerLetter"/>
      <w:lvlText w:val="%2."/>
      <w:lvlJc w:val="left"/>
      <w:pPr>
        <w:tabs>
          <w:tab w:val="num" w:pos="1505"/>
        </w:tabs>
        <w:ind w:left="1505" w:hanging="360"/>
      </w:pPr>
    </w:lvl>
    <w:lvl w:ilvl="2" w:tentative="1">
      <w:start w:val="1"/>
      <w:numFmt w:val="lowerRoman"/>
      <w:lvlText w:val="%3."/>
      <w:lvlJc w:val="right"/>
      <w:pPr>
        <w:tabs>
          <w:tab w:val="num" w:pos="2225"/>
        </w:tabs>
        <w:ind w:left="2225" w:hanging="180"/>
      </w:pPr>
    </w:lvl>
    <w:lvl w:ilvl="3" w:tentative="1">
      <w:start w:val="1"/>
      <w:numFmt w:val="decimal"/>
      <w:lvlText w:val="%4."/>
      <w:lvlJc w:val="left"/>
      <w:pPr>
        <w:tabs>
          <w:tab w:val="num" w:pos="2945"/>
        </w:tabs>
        <w:ind w:left="2945" w:hanging="360"/>
      </w:pPr>
    </w:lvl>
    <w:lvl w:ilvl="4" w:tentative="1">
      <w:start w:val="1"/>
      <w:numFmt w:val="lowerLetter"/>
      <w:lvlText w:val="%5."/>
      <w:lvlJc w:val="left"/>
      <w:pPr>
        <w:tabs>
          <w:tab w:val="num" w:pos="3665"/>
        </w:tabs>
        <w:ind w:left="3665" w:hanging="360"/>
      </w:pPr>
    </w:lvl>
    <w:lvl w:ilvl="5" w:tentative="1">
      <w:start w:val="1"/>
      <w:numFmt w:val="lowerRoman"/>
      <w:lvlText w:val="%6."/>
      <w:lvlJc w:val="right"/>
      <w:pPr>
        <w:tabs>
          <w:tab w:val="num" w:pos="4385"/>
        </w:tabs>
        <w:ind w:left="4385" w:hanging="180"/>
      </w:pPr>
    </w:lvl>
    <w:lvl w:ilvl="6" w:tentative="1">
      <w:start w:val="1"/>
      <w:numFmt w:val="decimal"/>
      <w:lvlText w:val="%7."/>
      <w:lvlJc w:val="left"/>
      <w:pPr>
        <w:tabs>
          <w:tab w:val="num" w:pos="5105"/>
        </w:tabs>
        <w:ind w:left="5105" w:hanging="360"/>
      </w:pPr>
    </w:lvl>
    <w:lvl w:ilvl="7" w:tentative="1">
      <w:start w:val="1"/>
      <w:numFmt w:val="lowerLetter"/>
      <w:lvlText w:val="%8."/>
      <w:lvlJc w:val="left"/>
      <w:pPr>
        <w:tabs>
          <w:tab w:val="num" w:pos="5825"/>
        </w:tabs>
        <w:ind w:left="5825" w:hanging="360"/>
      </w:pPr>
    </w:lvl>
    <w:lvl w:ilvl="8" w:tentative="1">
      <w:start w:val="1"/>
      <w:numFmt w:val="lowerRoman"/>
      <w:lvlText w:val="%9."/>
      <w:lvlJc w:val="right"/>
      <w:pPr>
        <w:tabs>
          <w:tab w:val="num" w:pos="6545"/>
        </w:tabs>
        <w:ind w:left="6545" w:hanging="180"/>
      </w:pPr>
    </w:lvl>
  </w:abstractNum>
  <w:abstractNum w:abstractNumId="15" w15:restartNumberingAfterBreak="0">
    <w:nsid w:val="69065450"/>
    <w:multiLevelType w:val="hybridMultilevel"/>
    <w:tmpl w:val="DF9E5D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747612E8"/>
    <w:multiLevelType w:val="hybridMultilevel"/>
    <w:tmpl w:val="1DB04D2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hint="default"/>
      </w:rPr>
    </w:lvl>
    <w:lvl w:ilvl="8"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1"/>
  </w:num>
  <w:num w:numId="6">
    <w:abstractNumId w:val="16"/>
  </w:num>
  <w:num w:numId="7">
    <w:abstractNumId w:val="0"/>
    <w:lvlOverride w:ilvl="0">
      <w:lvl w:ilvl="0">
        <w:start w:val="0"/>
        <w:numFmt w:val="bullet"/>
        <w:lvlText w:val="-"/>
        <w:legacy w:legacy="1" w:legacySpace="0" w:legacyIndent="360"/>
        <w:lvlJc w:val="left"/>
        <w:rPr>
          <w:rFonts w:ascii="Times New Roman" w:hAnsi="Times New Roman" w:cs="Times New Roman" w:hint="default"/>
        </w:rPr>
      </w:lvl>
    </w:lvlOverride>
  </w:num>
  <w:num w:numId="8">
    <w:abstractNumId w:val="6"/>
  </w:num>
  <w:num w:numId="9">
    <w:abstractNumId w:val="10"/>
  </w:num>
  <w:num w:numId="10">
    <w:abstractNumId w:val="15"/>
  </w:num>
  <w:num w:numId="11">
    <w:abstractNumId w:val="1"/>
  </w:num>
  <w:num w:numId="12">
    <w:abstractNumId w:val="13"/>
  </w:num>
  <w:num w:numId="13">
    <w:abstractNumId w:val="7"/>
  </w:num>
  <w:num w:numId="14">
    <w:abstractNumId w:val="8"/>
  </w:num>
  <w:num w:numId="15">
    <w:abstractNumId w:val="5"/>
  </w:num>
  <w:num w:numId="16">
    <w:abstractNumId w:val="14"/>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66"/>
    <w:rsid w:val="00004930"/>
    <w:rsid w:val="00010517"/>
    <w:rsid w:val="00026ACF"/>
    <w:rsid w:val="000413D9"/>
    <w:rsid w:val="0004422C"/>
    <w:rsid w:val="000549B1"/>
    <w:rsid w:val="000600F5"/>
    <w:rsid w:val="00065781"/>
    <w:rsid w:val="00067565"/>
    <w:rsid w:val="00074B36"/>
    <w:rsid w:val="000A23B5"/>
    <w:rsid w:val="000B3A73"/>
    <w:rsid w:val="000B6E33"/>
    <w:rsid w:val="000C088A"/>
    <w:rsid w:val="000C6FB5"/>
    <w:rsid w:val="000D1ED9"/>
    <w:rsid w:val="0011668C"/>
    <w:rsid w:val="001179DB"/>
    <w:rsid w:val="00117C85"/>
    <w:rsid w:val="00127B69"/>
    <w:rsid w:val="001438D4"/>
    <w:rsid w:val="00172928"/>
    <w:rsid w:val="001A3746"/>
    <w:rsid w:val="001C44F4"/>
    <w:rsid w:val="001E34C1"/>
    <w:rsid w:val="00206232"/>
    <w:rsid w:val="00242F76"/>
    <w:rsid w:val="00246490"/>
    <w:rsid w:val="00272951"/>
    <w:rsid w:val="00296E48"/>
    <w:rsid w:val="002A49F0"/>
    <w:rsid w:val="002C0722"/>
    <w:rsid w:val="002C0E1E"/>
    <w:rsid w:val="002C3431"/>
    <w:rsid w:val="002C74B4"/>
    <w:rsid w:val="002D0599"/>
    <w:rsid w:val="002E20DE"/>
    <w:rsid w:val="002E40B6"/>
    <w:rsid w:val="002F62EC"/>
    <w:rsid w:val="00301C71"/>
    <w:rsid w:val="00310B5E"/>
    <w:rsid w:val="0031240F"/>
    <w:rsid w:val="003134A9"/>
    <w:rsid w:val="00315349"/>
    <w:rsid w:val="00315F34"/>
    <w:rsid w:val="003335FA"/>
    <w:rsid w:val="003347E1"/>
    <w:rsid w:val="003621CF"/>
    <w:rsid w:val="003735AB"/>
    <w:rsid w:val="00383965"/>
    <w:rsid w:val="0039756A"/>
    <w:rsid w:val="00397DD9"/>
    <w:rsid w:val="003A13A0"/>
    <w:rsid w:val="003B4445"/>
    <w:rsid w:val="003B6D2E"/>
    <w:rsid w:val="003C33B7"/>
    <w:rsid w:val="003C5411"/>
    <w:rsid w:val="003E2328"/>
    <w:rsid w:val="003E3D4F"/>
    <w:rsid w:val="00404205"/>
    <w:rsid w:val="00411D29"/>
    <w:rsid w:val="004254B9"/>
    <w:rsid w:val="00431272"/>
    <w:rsid w:val="00432BC5"/>
    <w:rsid w:val="0043383B"/>
    <w:rsid w:val="00444547"/>
    <w:rsid w:val="00461E43"/>
    <w:rsid w:val="00465926"/>
    <w:rsid w:val="004872DB"/>
    <w:rsid w:val="004913CB"/>
    <w:rsid w:val="004A2968"/>
    <w:rsid w:val="004A66D4"/>
    <w:rsid w:val="004C20D9"/>
    <w:rsid w:val="004C3AAA"/>
    <w:rsid w:val="004C7574"/>
    <w:rsid w:val="004E1256"/>
    <w:rsid w:val="004E7F39"/>
    <w:rsid w:val="004F026C"/>
    <w:rsid w:val="00513E07"/>
    <w:rsid w:val="00521441"/>
    <w:rsid w:val="00523507"/>
    <w:rsid w:val="005246D5"/>
    <w:rsid w:val="005247CF"/>
    <w:rsid w:val="00525015"/>
    <w:rsid w:val="005712C7"/>
    <w:rsid w:val="00584C10"/>
    <w:rsid w:val="005A4A50"/>
    <w:rsid w:val="005B036D"/>
    <w:rsid w:val="005B5170"/>
    <w:rsid w:val="005B6DA6"/>
    <w:rsid w:val="005C5F3B"/>
    <w:rsid w:val="005F4A7E"/>
    <w:rsid w:val="00620F13"/>
    <w:rsid w:val="006252BE"/>
    <w:rsid w:val="00642301"/>
    <w:rsid w:val="0065513A"/>
    <w:rsid w:val="00670FD2"/>
    <w:rsid w:val="0068342B"/>
    <w:rsid w:val="0069273E"/>
    <w:rsid w:val="006A2EF3"/>
    <w:rsid w:val="006A65C2"/>
    <w:rsid w:val="006B216C"/>
    <w:rsid w:val="006B34CF"/>
    <w:rsid w:val="006B7697"/>
    <w:rsid w:val="006C19BD"/>
    <w:rsid w:val="006C6322"/>
    <w:rsid w:val="006D18CD"/>
    <w:rsid w:val="006D5E24"/>
    <w:rsid w:val="006E5B1F"/>
    <w:rsid w:val="006F5CE1"/>
    <w:rsid w:val="006F6FF2"/>
    <w:rsid w:val="00703266"/>
    <w:rsid w:val="00731B62"/>
    <w:rsid w:val="0073646B"/>
    <w:rsid w:val="00736F1B"/>
    <w:rsid w:val="007529B0"/>
    <w:rsid w:val="00772061"/>
    <w:rsid w:val="007732FE"/>
    <w:rsid w:val="00775136"/>
    <w:rsid w:val="007806FD"/>
    <w:rsid w:val="00793DDE"/>
    <w:rsid w:val="0081119A"/>
    <w:rsid w:val="008121B5"/>
    <w:rsid w:val="00817269"/>
    <w:rsid w:val="00827FD8"/>
    <w:rsid w:val="0084537A"/>
    <w:rsid w:val="00873816"/>
    <w:rsid w:val="008C47B0"/>
    <w:rsid w:val="008D5B59"/>
    <w:rsid w:val="008D64C1"/>
    <w:rsid w:val="008D7CF2"/>
    <w:rsid w:val="008F70C3"/>
    <w:rsid w:val="009142E2"/>
    <w:rsid w:val="00922553"/>
    <w:rsid w:val="00923C40"/>
    <w:rsid w:val="009448F2"/>
    <w:rsid w:val="0095315E"/>
    <w:rsid w:val="009A0561"/>
    <w:rsid w:val="009C5C69"/>
    <w:rsid w:val="009D11EB"/>
    <w:rsid w:val="00A0179B"/>
    <w:rsid w:val="00A042D7"/>
    <w:rsid w:val="00A20077"/>
    <w:rsid w:val="00A47946"/>
    <w:rsid w:val="00A673FE"/>
    <w:rsid w:val="00A854F4"/>
    <w:rsid w:val="00A948B6"/>
    <w:rsid w:val="00AA1F6A"/>
    <w:rsid w:val="00AB51BD"/>
    <w:rsid w:val="00AF2801"/>
    <w:rsid w:val="00B20275"/>
    <w:rsid w:val="00B27B58"/>
    <w:rsid w:val="00B346BC"/>
    <w:rsid w:val="00B42474"/>
    <w:rsid w:val="00B47E9F"/>
    <w:rsid w:val="00B73C4F"/>
    <w:rsid w:val="00B80E0E"/>
    <w:rsid w:val="00BD0DEA"/>
    <w:rsid w:val="00BD564C"/>
    <w:rsid w:val="00BE2E0E"/>
    <w:rsid w:val="00BE3848"/>
    <w:rsid w:val="00C12AFF"/>
    <w:rsid w:val="00C15DB7"/>
    <w:rsid w:val="00C16E5C"/>
    <w:rsid w:val="00C52B5B"/>
    <w:rsid w:val="00C6281C"/>
    <w:rsid w:val="00C66E60"/>
    <w:rsid w:val="00C72482"/>
    <w:rsid w:val="00C8038C"/>
    <w:rsid w:val="00C8315F"/>
    <w:rsid w:val="00C83883"/>
    <w:rsid w:val="00C90F38"/>
    <w:rsid w:val="00C912ED"/>
    <w:rsid w:val="00C9550B"/>
    <w:rsid w:val="00CA21B2"/>
    <w:rsid w:val="00CC3994"/>
    <w:rsid w:val="00CD6FD9"/>
    <w:rsid w:val="00CE0556"/>
    <w:rsid w:val="00CF1545"/>
    <w:rsid w:val="00CF5C0D"/>
    <w:rsid w:val="00D126A5"/>
    <w:rsid w:val="00D15019"/>
    <w:rsid w:val="00D20168"/>
    <w:rsid w:val="00D21420"/>
    <w:rsid w:val="00D312BD"/>
    <w:rsid w:val="00D60AF4"/>
    <w:rsid w:val="00D6122E"/>
    <w:rsid w:val="00D65A88"/>
    <w:rsid w:val="00D71DAA"/>
    <w:rsid w:val="00D74C5B"/>
    <w:rsid w:val="00D95A62"/>
    <w:rsid w:val="00DA3399"/>
    <w:rsid w:val="00DB4523"/>
    <w:rsid w:val="00DC5070"/>
    <w:rsid w:val="00DC7611"/>
    <w:rsid w:val="00DE11D4"/>
    <w:rsid w:val="00DF2410"/>
    <w:rsid w:val="00E14705"/>
    <w:rsid w:val="00E14F6E"/>
    <w:rsid w:val="00E408C6"/>
    <w:rsid w:val="00E42D87"/>
    <w:rsid w:val="00E5163C"/>
    <w:rsid w:val="00E55EB2"/>
    <w:rsid w:val="00E624E3"/>
    <w:rsid w:val="00E96ABE"/>
    <w:rsid w:val="00E97631"/>
    <w:rsid w:val="00EC1C51"/>
    <w:rsid w:val="00EC51F4"/>
    <w:rsid w:val="00ED6F45"/>
    <w:rsid w:val="00EF19AC"/>
    <w:rsid w:val="00EF4F89"/>
    <w:rsid w:val="00F05B75"/>
    <w:rsid w:val="00F12CC7"/>
    <w:rsid w:val="00F31B38"/>
    <w:rsid w:val="00F32414"/>
    <w:rsid w:val="00F6117A"/>
    <w:rsid w:val="00F61AFD"/>
    <w:rsid w:val="00F70F81"/>
    <w:rsid w:val="00F745E9"/>
    <w:rsid w:val="00F75BAB"/>
    <w:rsid w:val="00F8408A"/>
    <w:rsid w:val="00F85B15"/>
    <w:rsid w:val="00F91574"/>
    <w:rsid w:val="00FA640C"/>
    <w:rsid w:val="00FE1DB8"/>
    <w:rsid w:val="00FE2327"/>
    <w:rsid w:val="00FE709C"/>
    <w:rsid w:val="00FF2638"/>
    <w:rsid w:val="00FF4B0D"/>
    <w:rsid w:val="00FF728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E6E794F-24D2-42CE-BC4C-15250068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848"/>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1"/>
    <w:qFormat/>
    <w:rsid w:val="00BE3848"/>
    <w:pPr>
      <w:keepNext/>
      <w:numPr>
        <w:numId w:val="1"/>
      </w:numPr>
      <w:autoSpaceDE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BE3848"/>
    <w:rPr>
      <w:rFonts w:ascii="Times New Roman" w:eastAsia="Times New Roman" w:hAnsi="Times New Roman" w:cs="Times New Roman"/>
      <w:sz w:val="24"/>
      <w:szCs w:val="24"/>
      <w:lang w:eastAsia="ar-SA"/>
    </w:rPr>
  </w:style>
  <w:style w:type="paragraph" w:styleId="Footer">
    <w:name w:val="footer"/>
    <w:basedOn w:val="Normal"/>
    <w:link w:val="a"/>
    <w:uiPriority w:val="99"/>
    <w:rsid w:val="00BE3848"/>
    <w:pPr>
      <w:tabs>
        <w:tab w:val="center" w:pos="4677"/>
        <w:tab w:val="right" w:pos="9355"/>
      </w:tabs>
      <w:ind w:right="360"/>
    </w:pPr>
  </w:style>
  <w:style w:type="character" w:customStyle="1" w:styleId="a">
    <w:name w:val="Нижний колонтитул Знак"/>
    <w:basedOn w:val="DefaultParagraphFont"/>
    <w:link w:val="Footer"/>
    <w:uiPriority w:val="99"/>
    <w:rsid w:val="00BE3848"/>
    <w:rPr>
      <w:rFonts w:ascii="Times New Roman" w:eastAsia="Times New Roman" w:hAnsi="Times New Roman" w:cs="Times New Roman"/>
      <w:sz w:val="24"/>
      <w:szCs w:val="24"/>
      <w:lang w:eastAsia="ar-SA"/>
    </w:rPr>
  </w:style>
  <w:style w:type="paragraph" w:styleId="Header">
    <w:name w:val="header"/>
    <w:basedOn w:val="Normal"/>
    <w:link w:val="a0"/>
    <w:rsid w:val="00BE3848"/>
    <w:pPr>
      <w:tabs>
        <w:tab w:val="center" w:pos="4677"/>
        <w:tab w:val="right" w:pos="9355"/>
      </w:tabs>
    </w:pPr>
  </w:style>
  <w:style w:type="character" w:customStyle="1" w:styleId="a0">
    <w:name w:val="Верхний колонтитул Знак"/>
    <w:basedOn w:val="DefaultParagraphFont"/>
    <w:link w:val="Header"/>
    <w:rsid w:val="00BE3848"/>
    <w:rPr>
      <w:rFonts w:ascii="Times New Roman" w:eastAsia="Times New Roman" w:hAnsi="Times New Roman" w:cs="Times New Roman"/>
      <w:sz w:val="24"/>
      <w:szCs w:val="24"/>
      <w:lang w:eastAsia="ar-SA"/>
    </w:rPr>
  </w:style>
  <w:style w:type="paragraph" w:customStyle="1" w:styleId="western">
    <w:name w:val="western"/>
    <w:basedOn w:val="Normal"/>
    <w:rsid w:val="00BE3848"/>
    <w:pPr>
      <w:spacing w:before="280" w:after="119"/>
    </w:pPr>
  </w:style>
  <w:style w:type="table" w:customStyle="1" w:styleId="10">
    <w:name w:val="Сетка таблицы1"/>
    <w:basedOn w:val="TableNormal"/>
    <w:next w:val="TableGrid"/>
    <w:rsid w:val="003347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34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Этапы,Содержание. 2 уровень,List Paragraph_0"/>
    <w:basedOn w:val="Normal"/>
    <w:link w:val="a4"/>
    <w:uiPriority w:val="1"/>
    <w:qFormat/>
    <w:rsid w:val="00E42D87"/>
    <w:pPr>
      <w:ind w:left="720"/>
      <w:contextualSpacing/>
    </w:pPr>
  </w:style>
  <w:style w:type="paragraph" w:customStyle="1" w:styleId="11">
    <w:name w:val="Обычный (веб)1"/>
    <w:basedOn w:val="Normal"/>
    <w:next w:val="NormalWeb"/>
    <w:qFormat/>
    <w:rsid w:val="00731B62"/>
    <w:pPr>
      <w:widowControl w:val="0"/>
      <w:suppressAutoHyphens w:val="0"/>
    </w:pPr>
    <w:rPr>
      <w:lang w:val="en-US" w:eastAsia="nl-NL"/>
    </w:rPr>
  </w:style>
  <w:style w:type="paragraph" w:styleId="NormalWeb">
    <w:name w:val="Normal (Web)"/>
    <w:basedOn w:val="Normal"/>
    <w:uiPriority w:val="99"/>
    <w:semiHidden/>
    <w:unhideWhenUsed/>
    <w:rsid w:val="00731B62"/>
  </w:style>
  <w:style w:type="paragraph" w:styleId="FootnoteText">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Normal"/>
    <w:link w:val="a1"/>
    <w:uiPriority w:val="99"/>
    <w:qFormat/>
    <w:rsid w:val="00AB51BD"/>
    <w:pPr>
      <w:suppressAutoHyphens w:val="0"/>
    </w:pPr>
    <w:rPr>
      <w:sz w:val="20"/>
      <w:szCs w:val="20"/>
      <w:lang w:val="x-none" w:eastAsia="x-none"/>
    </w:rPr>
  </w:style>
  <w:style w:type="character" w:customStyle="1" w:styleId="a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DefaultParagraphFont"/>
    <w:link w:val="FootnoteText"/>
    <w:uiPriority w:val="99"/>
    <w:qFormat/>
    <w:rsid w:val="00AB51BD"/>
    <w:rPr>
      <w:rFonts w:ascii="Times New Roman" w:eastAsia="Times New Roman" w:hAnsi="Times New Roman" w:cs="Times New Roman"/>
      <w:sz w:val="20"/>
      <w:szCs w:val="20"/>
      <w:lang w:val="x-none" w:eastAsia="x-none"/>
    </w:rPr>
  </w:style>
  <w:style w:type="character" w:styleId="FootnoteReference">
    <w:name w:val="footnote reference"/>
    <w:aliases w:val="Знак сноски-FN,Ciae niinee-FN,AЗнак сноски зел"/>
    <w:link w:val="17"/>
    <w:uiPriority w:val="99"/>
    <w:rsid w:val="00AB51BD"/>
    <w:rPr>
      <w:rFonts w:cs="Times New Roman"/>
      <w:vertAlign w:val="superscript"/>
    </w:rPr>
  </w:style>
  <w:style w:type="paragraph" w:customStyle="1" w:styleId="112">
    <w:name w:val="Раздел 1.1"/>
    <w:basedOn w:val="Subtitle"/>
    <w:link w:val="113"/>
    <w:qFormat/>
    <w:rsid w:val="00AB51BD"/>
    <w:pPr>
      <w:numPr>
        <w:ilvl w:val="0"/>
      </w:numPr>
      <w:suppressAutoHyphens w:val="0"/>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13">
    <w:name w:val="Раздел 1.1 Знак"/>
    <w:basedOn w:val="a3"/>
    <w:link w:val="112"/>
    <w:rsid w:val="00AB51BD"/>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7">
    <w:name w:val="Знак сноски1"/>
    <w:basedOn w:val="Normal"/>
    <w:link w:val="FootnoteReference"/>
    <w:uiPriority w:val="99"/>
    <w:rsid w:val="00AB51BD"/>
    <w:pPr>
      <w:suppressAutoHyphens w:val="0"/>
    </w:pPr>
    <w:rPr>
      <w:rFonts w:asciiTheme="minorHAnsi" w:eastAsiaTheme="minorHAnsi" w:hAnsiTheme="minorHAnsi"/>
      <w:sz w:val="22"/>
      <w:szCs w:val="22"/>
      <w:vertAlign w:val="superscript"/>
      <w:lang w:eastAsia="en-US"/>
    </w:rPr>
  </w:style>
  <w:style w:type="paragraph" w:styleId="Subtitle">
    <w:name w:val="Subtitle"/>
    <w:basedOn w:val="Normal"/>
    <w:next w:val="Normal"/>
    <w:link w:val="a3"/>
    <w:uiPriority w:val="11"/>
    <w:qFormat/>
    <w:rsid w:val="00AB51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3">
    <w:name w:val="Подзаголовок Знак"/>
    <w:basedOn w:val="DefaultParagraphFont"/>
    <w:link w:val="Subtitle"/>
    <w:uiPriority w:val="11"/>
    <w:rsid w:val="00AB51BD"/>
    <w:rPr>
      <w:rFonts w:eastAsiaTheme="minorEastAsia"/>
      <w:color w:val="5A5A5A" w:themeColor="text1" w:themeTint="A5"/>
      <w:spacing w:val="15"/>
      <w:lang w:eastAsia="ar-SA"/>
    </w:rPr>
  </w:style>
  <w:style w:type="character" w:customStyle="1" w:styleId="a4">
    <w:name w:val="Абзац списка Знак"/>
    <w:aliases w:val="Этапы Знак,Содержание. 2 уровень Знак,List Paragraph Знак"/>
    <w:link w:val="ListParagraph"/>
    <w:uiPriority w:val="34"/>
    <w:qFormat/>
    <w:locked/>
    <w:rsid w:val="0081119A"/>
    <w:rPr>
      <w:rFonts w:ascii="Times New Roman" w:eastAsia="Times New Roman" w:hAnsi="Times New Roman" w:cs="Times New Roman"/>
      <w:sz w:val="24"/>
      <w:szCs w:val="24"/>
      <w:lang w:eastAsia="ar-SA"/>
    </w:rPr>
  </w:style>
  <w:style w:type="paragraph" w:styleId="BodyText">
    <w:name w:val="Body Text"/>
    <w:basedOn w:val="Normal"/>
    <w:link w:val="a5"/>
    <w:unhideWhenUsed/>
    <w:qFormat/>
    <w:rsid w:val="00AA1F6A"/>
    <w:pPr>
      <w:widowControl w:val="0"/>
      <w:suppressAutoHyphens w:val="0"/>
      <w:snapToGrid w:val="0"/>
      <w:spacing w:before="120" w:after="120"/>
      <w:jc w:val="both"/>
    </w:pPr>
    <w:rPr>
      <w:szCs w:val="20"/>
      <w:lang w:eastAsia="ru-RU"/>
    </w:rPr>
  </w:style>
  <w:style w:type="character" w:customStyle="1" w:styleId="a5">
    <w:name w:val="Основной текст Знак"/>
    <w:basedOn w:val="DefaultParagraphFont"/>
    <w:link w:val="BodyText"/>
    <w:rsid w:val="00AA1F6A"/>
    <w:rPr>
      <w:rFonts w:ascii="Times New Roman" w:eastAsia="Times New Roman" w:hAnsi="Times New Roman" w:cs="Times New Roman"/>
      <w:sz w:val="24"/>
      <w:szCs w:val="20"/>
      <w:lang w:eastAsia="ru-RU"/>
    </w:rPr>
  </w:style>
  <w:style w:type="character" w:styleId="Emphasis">
    <w:name w:val="Emphasis"/>
    <w:qFormat/>
    <w:rsid w:val="00BE2E0E"/>
    <w:rPr>
      <w:rFonts w:ascii="Times New Roman" w:hAnsi="Times New Roman" w:cs="Times New Roman" w:hint="default"/>
      <w:i/>
      <w:iCs w:val="0"/>
    </w:rPr>
  </w:style>
  <w:style w:type="table" w:customStyle="1" w:styleId="100">
    <w:name w:val="Сетка таблицы1_0"/>
    <w:basedOn w:val="TableNormal"/>
    <w:next w:val="TableGrid0"/>
    <w:rsid w:val="003347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334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0"/>
    <w:link w:val="101"/>
    <w:qFormat/>
    <w:rsid w:val="00BE3848"/>
    <w:pPr>
      <w:keepNext/>
      <w:numPr>
        <w:numId w:val="15"/>
      </w:numPr>
      <w:autoSpaceDE w:val="0"/>
      <w:outlineLvl w:val="0"/>
    </w:pPr>
  </w:style>
  <w:style w:type="paragraph" w:customStyle="1" w:styleId="Normal0">
    <w:name w:val="Normal_0"/>
    <w:qFormat/>
    <w:rsid w:val="00BE3848"/>
    <w:pPr>
      <w:suppressAutoHyphens/>
      <w:spacing w:after="0" w:line="240" w:lineRule="auto"/>
    </w:pPr>
    <w:rPr>
      <w:rFonts w:ascii="Times New Roman" w:eastAsia="Times New Roman" w:hAnsi="Times New Roman" w:cs="Times New Roman"/>
      <w:sz w:val="24"/>
      <w:szCs w:val="24"/>
      <w:lang w:eastAsia="ar-SA"/>
    </w:rPr>
  </w:style>
  <w:style w:type="character" w:customStyle="1" w:styleId="101">
    <w:name w:val="Заголовок 1 Знак_0"/>
    <w:basedOn w:val="DefaultParagraphFont"/>
    <w:link w:val="Heading10"/>
    <w:rsid w:val="00BE3848"/>
    <w:rPr>
      <w:rFonts w:ascii="Times New Roman" w:eastAsia="Times New Roman" w:hAnsi="Times New Roman" w:cs="Times New Roman"/>
      <w:sz w:val="24"/>
      <w:szCs w:val="24"/>
      <w:lang w:eastAsia="ar-SA"/>
    </w:rPr>
  </w:style>
  <w:style w:type="paragraph" w:customStyle="1" w:styleId="Default">
    <w:name w:val="Default"/>
    <w:rsid w:val="003621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header" Target="header6.xml" /><Relationship Id="rId17" Type="http://schemas.openxmlformats.org/officeDocument/2006/relationships/footer" Target="footer7.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header" Target="header9.xml" /><Relationship Id="rId23" Type="http://schemas.openxmlformats.org/officeDocument/2006/relationships/footer" Target="footer10.xm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footer" Target="footer12.xml" /><Relationship Id="rId28" Type="http://schemas.openxmlformats.org/officeDocument/2006/relationships/header" Target="header12.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footer" Target="footer15.xml" /><Relationship Id="rId34" Type="http://schemas.openxmlformats.org/officeDocument/2006/relationships/header" Target="header15.xml" /><Relationship Id="rId35" Type="http://schemas.openxmlformats.org/officeDocument/2006/relationships/footer" Target="footer16.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B05A-6E4B-4B09-87BC-75DEFD76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33</Pages>
  <Words>6896</Words>
  <Characters>39310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Постригань</dc:creator>
  <cp:lastModifiedBy>зам. по УПР</cp:lastModifiedBy>
  <cp:revision>7</cp:revision>
  <dcterms:created xsi:type="dcterms:W3CDTF">2025-03-14T08:00:00Z</dcterms:created>
  <dcterms:modified xsi:type="dcterms:W3CDTF">2025-04-01T06:27:00Z</dcterms:modified>
</cp:coreProperties>
</file>