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E9" w:rsidRDefault="009323F5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394CE9" w:rsidRDefault="009323F5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394CE9" w:rsidRDefault="00394CE9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394CE9" w:rsidRDefault="009323F5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Садоева Олеся Александровна</w:t>
      </w:r>
    </w:p>
    <w:p w:rsidR="00394CE9" w:rsidRDefault="009323F5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89896191862</w:t>
      </w:r>
    </w:p>
    <w:p w:rsidR="00394CE9" w:rsidRDefault="009323F5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заполнения: в формате 03.09.2025</w:t>
      </w:r>
    </w:p>
    <w:p w:rsidR="00394CE9" w:rsidRDefault="00394CE9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85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85">
              <w:rPr>
                <w:rFonts w:ascii="Times New Roman" w:hAnsi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Наименование*</w:t>
            </w:r>
            <w:r w:rsidRPr="002E7985">
              <w:rPr>
                <w:rFonts w:ascii="Times New Roman" w:hAnsi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5" w:rsidRPr="002E7985" w:rsidRDefault="002E7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bookmarkStart w:id="0" w:name="_GoBack"/>
            <w:r w:rsidRPr="002E7985">
              <w:rPr>
                <w:rFonts w:ascii="Times New Roman" w:hAnsi="Times New Roman"/>
                <w:i/>
                <w:sz w:val="24"/>
                <w:szCs w:val="24"/>
              </w:rPr>
              <w:t xml:space="preserve">День солидарности в 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борьбе с терроризмом</w:t>
            </w:r>
            <w:bookmarkEnd w:id="0"/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2E79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Pr="002E798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ю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 дискуссии является: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воспитать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 протест против насилия;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сформировать у студентов представление о терроризме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; акцентировать внимание обучающихся на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терактов; оз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накомить учащихся с основными правилами поведения в условиях теракта (памятка каждому студенту).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- содействовать формированию гражданской позиции и общественного сознания;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7985" w:rsidRPr="002E7985">
              <w:rPr>
                <w:rFonts w:ascii="Times New Roman" w:hAnsi="Times New Roman"/>
                <w:sz w:val="24"/>
                <w:szCs w:val="24"/>
              </w:rPr>
              <w:t>объяснить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 сущность терроризма;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- познакомить с правилами как не стать жерт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вой теракта;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- познакомить с правилами поведения в условиях теракта.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 xml:space="preserve">1.1. В целях формирования у российского населения антитеррористического мировоззрения обеспечивать проведение мероприятий, посвященных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 xml:space="preserve">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"Интернет". Организовывать привлечение к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03.09.2025г. 14.00-15.00ч.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Южный федеральный округ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Ростовская область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Зверево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ул. Обухова, 45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Студенты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2E7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Дискуссия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 xml:space="preserve">Масштаб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образовательное учреждение</w:t>
            </w:r>
          </w:p>
          <w:p w:rsidR="00394CE9" w:rsidRPr="002E7985" w:rsidRDefault="00394C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иное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закрытое</w:t>
            </w:r>
          </w:p>
          <w:p w:rsidR="00394CE9" w:rsidRPr="002E7985" w:rsidRDefault="00394C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lastRenderedPageBreak/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Садоева Олеся Александровна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 xml:space="preserve"> Социальный педагог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katya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pugachova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yandex</w:t>
            </w: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E7985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  <w:r w:rsidRPr="002E7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89185199414</w:t>
            </w:r>
          </w:p>
        </w:tc>
      </w:tr>
      <w:tr w:rsidR="00394CE9" w:rsidRPr="002E7985">
        <w:trPr>
          <w:trHeight w:val="169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</w:t>
            </w:r>
            <w:r w:rsidRPr="002E7985">
              <w:rPr>
                <w:rFonts w:ascii="Times New Roman" w:hAnsi="Times New Roman"/>
                <w:sz w:val="24"/>
                <w:szCs w:val="24"/>
              </w:rPr>
              <w:t>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E798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https://tptzverevo.iro61.ru/</w:t>
              </w:r>
            </w:hyperlink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E7985">
              <w:rPr>
                <w:rFonts w:ascii="Times New Roman" w:hAnsi="Times New Roman"/>
                <w:sz w:val="24"/>
                <w:szCs w:val="24"/>
                <w:highlight w:val="white"/>
              </w:rPr>
              <w:t>E-mail: npo_64@rostobr.ru</w:t>
            </w:r>
          </w:p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  <w:highlight w:val="white"/>
              </w:rPr>
              <w:t>Телефон: 8(863)5542824</w:t>
            </w:r>
          </w:p>
        </w:tc>
      </w:tr>
      <w:tr w:rsidR="00394CE9" w:rsidRPr="002E7985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pStyle w:val="a9"/>
              <w:ind w:firstLine="0"/>
            </w:pPr>
            <w:r w:rsidRPr="002E7985">
              <w:t>В ГБПОУ РО «</w:t>
            </w:r>
            <w:r w:rsidR="002E7985" w:rsidRPr="002E7985">
              <w:t>ТПТ» г.</w:t>
            </w:r>
            <w:r w:rsidRPr="002E7985">
              <w:t xml:space="preserve"> Зверево 03 сентября 2025 года в 14.00 состоялось мероприятие для обучающихся техникума, дискуссия на </w:t>
            </w:r>
            <w:r w:rsidR="002E7985" w:rsidRPr="002E7985">
              <w:t>тему:</w:t>
            </w:r>
            <w:r w:rsidRPr="002E7985">
              <w:t xml:space="preserve"> </w:t>
            </w:r>
            <w:r w:rsidR="002E7985" w:rsidRPr="002E7985">
              <w:t>«День</w:t>
            </w:r>
            <w:r w:rsidRPr="002E7985">
              <w:t xml:space="preserve"> солидарности в борьбе</w:t>
            </w:r>
            <w:r w:rsidRPr="002E7985">
              <w:t xml:space="preserve"> с терроризмом». Мероприятие прошло в форме </w:t>
            </w:r>
            <w:r w:rsidR="002E7985" w:rsidRPr="002E7985">
              <w:t>дискуссии.</w:t>
            </w:r>
            <w:r w:rsidRPr="002E7985">
              <w:t xml:space="preserve"> Рассмотрели вопросы: 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знакомство с понятиями «террор» и «терроризм»;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трагедия в Беслане;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минута молчания;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просмотр фрагмента из фильма «Беслан»;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правила «Если ты оказался в заложниках;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под</w:t>
            </w:r>
            <w:r w:rsidRPr="002E7985">
              <w:t>ведение итогов мероприятия</w:t>
            </w:r>
            <w:r w:rsidRPr="002E7985">
              <w:t>;</w:t>
            </w:r>
          </w:p>
          <w:p w:rsidR="00394CE9" w:rsidRPr="002E7985" w:rsidRDefault="009323F5">
            <w:pPr>
              <w:pStyle w:val="a9"/>
              <w:ind w:firstLine="0"/>
            </w:pPr>
            <w:r w:rsidRPr="002E7985">
              <w:t>- обучающимся раздали памятки: Как не стать жертвой теракта?, Как вести себя в заложниках?.</w:t>
            </w:r>
          </w:p>
        </w:tc>
      </w:tr>
      <w:tr w:rsidR="00394CE9" w:rsidRPr="002E7985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E9" w:rsidRPr="002E7985" w:rsidRDefault="009323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94CE9" w:rsidRDefault="00394CE9">
      <w:pPr>
        <w:spacing w:line="252" w:lineRule="auto"/>
        <w:rPr>
          <w:rFonts w:ascii="Calibri" w:hAnsi="Calibri"/>
        </w:rPr>
      </w:pPr>
    </w:p>
    <w:p w:rsidR="00394CE9" w:rsidRDefault="00394CE9"/>
    <w:sectPr w:rsidR="00394CE9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F5" w:rsidRDefault="009323F5">
      <w:pPr>
        <w:spacing w:line="240" w:lineRule="auto"/>
      </w:pPr>
      <w:r>
        <w:separator/>
      </w:r>
    </w:p>
  </w:endnote>
  <w:endnote w:type="continuationSeparator" w:id="0">
    <w:p w:rsidR="009323F5" w:rsidRDefault="00932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F5" w:rsidRDefault="009323F5">
      <w:pPr>
        <w:spacing w:after="0"/>
      </w:pPr>
      <w:r>
        <w:separator/>
      </w:r>
    </w:p>
  </w:footnote>
  <w:footnote w:type="continuationSeparator" w:id="0">
    <w:p w:rsidR="009323F5" w:rsidRDefault="009323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3C7"/>
    <w:rsid w:val="00202266"/>
    <w:rsid w:val="00271D4C"/>
    <w:rsid w:val="00296733"/>
    <w:rsid w:val="002B42D1"/>
    <w:rsid w:val="002E7985"/>
    <w:rsid w:val="00394CE9"/>
    <w:rsid w:val="005A72BC"/>
    <w:rsid w:val="006176EE"/>
    <w:rsid w:val="00662FD1"/>
    <w:rsid w:val="00672955"/>
    <w:rsid w:val="00760FD7"/>
    <w:rsid w:val="007904DA"/>
    <w:rsid w:val="008B2292"/>
    <w:rsid w:val="009323F5"/>
    <w:rsid w:val="009C577F"/>
    <w:rsid w:val="00AB1A28"/>
    <w:rsid w:val="00B10E69"/>
    <w:rsid w:val="00C55383"/>
    <w:rsid w:val="00D47250"/>
    <w:rsid w:val="00E70226"/>
    <w:rsid w:val="00E703C7"/>
    <w:rsid w:val="32E360FF"/>
    <w:rsid w:val="4AC0693D"/>
    <w:rsid w:val="75D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8546"/>
  <w15:docId w15:val="{B93074AB-48D8-4117-BF3A-5BF9D860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8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Заголовок Знак"/>
    <w:link w:val="a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No Spacing"/>
    <w:pPr>
      <w:autoSpaceDN w:val="0"/>
      <w:ind w:firstLine="709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16</cp:revision>
  <dcterms:created xsi:type="dcterms:W3CDTF">2025-09-03T08:28:00Z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368F1CAA853E4AA7817C0AF662DBDF3F_12</vt:lpwstr>
  </property>
</Properties>
</file>