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9B0" w:rsidRDefault="00DB39B0" w:rsidP="00DB39B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DB39B0">
        <w:rPr>
          <w:rFonts w:ascii="Times New Roman" w:hAnsi="Times New Roman" w:cs="Times New Roman"/>
          <w:b/>
          <w:i/>
          <w:sz w:val="28"/>
          <w:szCs w:val="28"/>
        </w:rPr>
        <w:t>Акция памяти «Свеча мира», посвященная Дню солидарности в борьбе с терроризмом</w:t>
      </w:r>
    </w:p>
    <w:p w:rsidR="00DB39B0" w:rsidRPr="00DB39B0" w:rsidRDefault="00DB39B0" w:rsidP="00DB39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963F44E" wp14:editId="7AA00E1A">
            <wp:simplePos x="0" y="0"/>
            <wp:positionH relativeFrom="column">
              <wp:posOffset>4010025</wp:posOffset>
            </wp:positionH>
            <wp:positionV relativeFrom="paragraph">
              <wp:posOffset>85725</wp:posOffset>
            </wp:positionV>
            <wp:extent cx="2616835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385" y="21390"/>
                <wp:lineTo x="2138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3 сентября в городе Зверево, на площади СКЦ «Маяк» прошла а</w:t>
      </w:r>
      <w:r w:rsidRPr="00DB39B0">
        <w:rPr>
          <w:rFonts w:ascii="Times New Roman" w:hAnsi="Times New Roman" w:cs="Times New Roman"/>
          <w:sz w:val="28"/>
          <w:szCs w:val="28"/>
        </w:rPr>
        <w:t>кция памяти «Свеча мира», посвященная Дню солидарности в борьбе с терроризмом. 3 сентября в России отмечается День солидарности в борьбе с терроризмом. Это событие приурочено к трагедии в Беслане, произошедшей в 2004 году. Трагические события в Беслане потрясли весь мир и имели широкий общественный резонанс. Можно с уверенностью говорить, что борьба с терроризмом на сегодняшний день является одной из важнейших задач нашего государства. Все желающие имели возможность зажечь свечу и отдать дань памяти жертвам террористических актов.</w:t>
      </w:r>
      <w:r w:rsidRPr="00DB39B0">
        <w:rPr>
          <w:rFonts w:ascii="Times New Roman" w:hAnsi="Times New Roman" w:cs="Times New Roman"/>
          <w:sz w:val="28"/>
          <w:szCs w:val="28"/>
        </w:rPr>
        <w:tab/>
        <w:t>Участие в акции памяти «Свеча памяти» - это выражение солидарности антитеррористическому движению, знак уважения культурных и конфессиональных особенностей̆ всех народов, населяющих нашу страну, нашу область.</w:t>
      </w:r>
      <w:r w:rsidRPr="00DB39B0">
        <w:rPr>
          <w:noProof/>
          <w:lang w:eastAsia="ru-RU"/>
        </w:rPr>
        <w:t xml:space="preserve"> </w:t>
      </w:r>
    </w:p>
    <w:p w:rsidR="00E623A7" w:rsidRPr="00DB39B0" w:rsidRDefault="00DB39B0" w:rsidP="00DB39B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B39B0">
        <w:rPr>
          <w:rFonts w:ascii="Times New Roman" w:hAnsi="Times New Roman" w:cs="Times New Roman"/>
          <w:b/>
          <w:i/>
          <w:sz w:val="28"/>
          <w:szCs w:val="28"/>
        </w:rPr>
        <w:t>Акция памяти «Капля жизни!», посвященная Дню солидарности в борьбе с терроризмом</w:t>
      </w:r>
    </w:p>
    <w:p w:rsidR="00DB39B0" w:rsidRDefault="00DB39B0" w:rsidP="00DB39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38D9730" wp14:editId="09EDC337">
            <wp:simplePos x="0" y="0"/>
            <wp:positionH relativeFrom="margin">
              <wp:align>left</wp:align>
            </wp:positionH>
            <wp:positionV relativeFrom="paragraph">
              <wp:posOffset>1571625</wp:posOffset>
            </wp:positionV>
            <wp:extent cx="259080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41" y="21388"/>
                <wp:lineTo x="2144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77939EB" wp14:editId="70AFC60F">
            <wp:simplePos x="0" y="0"/>
            <wp:positionH relativeFrom="column">
              <wp:posOffset>4086225</wp:posOffset>
            </wp:positionH>
            <wp:positionV relativeFrom="paragraph">
              <wp:posOffset>9525</wp:posOffset>
            </wp:positionV>
            <wp:extent cx="2513330" cy="1885315"/>
            <wp:effectExtent l="0" t="0" r="1270" b="635"/>
            <wp:wrapThrough wrapText="bothSides">
              <wp:wrapPolygon edited="0">
                <wp:start x="0" y="0"/>
                <wp:lineTo x="0" y="21389"/>
                <wp:lineTo x="21447" y="21389"/>
                <wp:lineTo x="2144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9B0">
        <w:rPr>
          <w:rFonts w:ascii="Times New Roman" w:hAnsi="Times New Roman" w:cs="Times New Roman"/>
          <w:sz w:val="28"/>
          <w:szCs w:val="28"/>
        </w:rPr>
        <w:t xml:space="preserve">     4 сентября в нашем техникуме прошла акция памяти «Капля жизни!», посвященная Дню солидарности в борьбе с терроризмом. </w:t>
      </w:r>
      <w:r w:rsidRPr="00DB39B0">
        <w:rPr>
          <w:rFonts w:ascii="Times New Roman" w:hAnsi="Times New Roman" w:cs="Times New Roman"/>
          <w:sz w:val="28"/>
          <w:szCs w:val="28"/>
        </w:rPr>
        <w:t>Цель акции – сформировать в молодежных кругах четко выраженную гражданскую позицию по вопросам противодействия терроризму и экстремизму; призвать участников к бдительности и гражданской ответственности.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9B0">
        <w:rPr>
          <w:rFonts w:ascii="Times New Roman" w:hAnsi="Times New Roman" w:cs="Times New Roman"/>
          <w:sz w:val="28"/>
          <w:szCs w:val="28"/>
        </w:rPr>
        <w:t>Участникам акции предлагается набрать воду из чаши в ладони и полить из рук цветы рядом со значимыми местами населенного пункта: мемориалом памяти, скверами Победы, прилежащими территориями и площадками учебных заведений – таким образом символически поделиться водой с теми, кого уже нет.</w:t>
      </w:r>
      <w:r w:rsidRPr="00DB39B0">
        <w:t xml:space="preserve"> </w:t>
      </w:r>
      <w:r w:rsidRPr="00DB39B0">
        <w:rPr>
          <w:rFonts w:ascii="Times New Roman" w:hAnsi="Times New Roman" w:cs="Times New Roman"/>
          <w:sz w:val="28"/>
          <w:szCs w:val="28"/>
        </w:rPr>
        <w:tab/>
        <w:t xml:space="preserve">3 сентября в День солидарности в борьбе с терроризмом проводится Всероссийская акция «Капля жизни». В этот день в России вспоминают жертв всех терактов. Дата была официально учреждена после трагических событий в Беслане, произошедших в 2004 году. 1 сентября около 9:00 по московскому времени группа вооруженных людей, среди которых были мужчины и женщины, снабженные поясами смертников, захватила школу №1 в городе Беслан в Северной Осетии, расположенную в Правобережном районе города, в 30 км от Владикавказа. Захват учащихся школы произошел сразу после торжественной линейки, когда школьники зашли в помещение. Тогда во время </w:t>
      </w:r>
      <w:r w:rsidRPr="00DB39B0">
        <w:rPr>
          <w:rFonts w:ascii="Times New Roman" w:hAnsi="Times New Roman" w:cs="Times New Roman"/>
          <w:sz w:val="28"/>
          <w:szCs w:val="28"/>
        </w:rPr>
        <w:lastRenderedPageBreak/>
        <w:t>террористического акта погибли сотни человек, большинство из которых были дети. Все три дня, находясь в заточении, они не могли выпить даже капли воды.</w:t>
      </w:r>
    </w:p>
    <w:p w:rsidR="00762578" w:rsidRDefault="00762578" w:rsidP="00DB39B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2578">
        <w:rPr>
          <w:rFonts w:ascii="Times New Roman" w:hAnsi="Times New Roman" w:cs="Times New Roman"/>
          <w:b/>
          <w:i/>
          <w:sz w:val="28"/>
          <w:szCs w:val="28"/>
        </w:rPr>
        <w:t>«Открытый кинозал - Боль, которую не забыть», посвященная Дню солидарности в борьбе с терроризмом</w:t>
      </w:r>
    </w:p>
    <w:p w:rsidR="00762578" w:rsidRPr="00762578" w:rsidRDefault="00762578" w:rsidP="007625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DD83810" wp14:editId="5AEB9674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2869565" cy="2152650"/>
            <wp:effectExtent l="0" t="0" r="6985" b="0"/>
            <wp:wrapThrough wrapText="bothSides">
              <wp:wrapPolygon edited="0">
                <wp:start x="0" y="0"/>
                <wp:lineTo x="0" y="21409"/>
                <wp:lineTo x="21509" y="21409"/>
                <wp:lineTo x="2150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578">
        <w:rPr>
          <w:rFonts w:ascii="Times New Roman" w:hAnsi="Times New Roman" w:cs="Times New Roman"/>
          <w:sz w:val="28"/>
          <w:szCs w:val="28"/>
        </w:rPr>
        <w:t>Ежегодно 3 сентября Россия отмечает День солидарности в борьбе с терроризмом. Дата связана с трагическими событиями в Беслане в 2004 году, где в результате террористической атаки в школе трое суток удерживали людей, большинство из которых были дети, пришедшие на линейку. Многие из них были жестоко убиты. В память об этой дате в библиотеке пройдёт показ документального фильма. После просмотра разберем, как необходимо вести себя в чрезвычайной ситуации, и что необходимо делать, если вы вдруг узнали о такой ситуации.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2578">
        <w:rPr>
          <w:rFonts w:ascii="Times New Roman" w:hAnsi="Times New Roman" w:cs="Times New Roman"/>
          <w:sz w:val="28"/>
          <w:szCs w:val="28"/>
        </w:rPr>
        <w:t>Цель: Обратить внимание общественности на проблему терроризма и объединить усилия в противостоянии этому злу. Развивать в студентах сострадание и соучастие к жертвам терроризма. Вызвать отрицание терроризма как явления. Учить выявлять причины появления данного явления. Привести к осознанию важности собственного участия в вопросах безопасности страны и собственной безопасности. Научить осознавать важность извлечения уроков истории для собственного и национального будущего.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30AB" w:rsidRDefault="00E930AB" w:rsidP="00DB39B0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62578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Pr="00E930AB">
        <w:rPr>
          <w:rFonts w:ascii="Times New Roman" w:hAnsi="Times New Roman" w:cs="Times New Roman"/>
          <w:b/>
          <w:i/>
          <w:sz w:val="28"/>
          <w:szCs w:val="28"/>
        </w:rPr>
        <w:t xml:space="preserve">руглый стол </w:t>
      </w:r>
      <w:r w:rsidRPr="00E930AB">
        <w:rPr>
          <w:rFonts w:ascii="Times New Roman" w:hAnsi="Times New Roman" w:cs="Times New Roman"/>
          <w:b/>
          <w:bCs/>
          <w:i/>
          <w:sz w:val="28"/>
          <w:szCs w:val="28"/>
        </w:rPr>
        <w:t>«Знать и помнить»</w:t>
      </w:r>
    </w:p>
    <w:p w:rsidR="00E930AB" w:rsidRPr="00E930AB" w:rsidRDefault="00E930AB" w:rsidP="00E930AB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сентября в техникуме прошел круглый стол «Знать и помнить». </w:t>
      </w:r>
      <w:r w:rsidRPr="00E930AB">
        <w:rPr>
          <w:rFonts w:ascii="Times New Roman" w:hAnsi="Times New Roman" w:cs="Times New Roman"/>
          <w:sz w:val="28"/>
          <w:szCs w:val="28"/>
        </w:rPr>
        <w:t>Цель: Обратить внимание общественности на проблему терроризма и объединить усилия в противостоянии этому злу.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658A">
        <w:rPr>
          <w:rFonts w:ascii="Times New Roman" w:hAnsi="Times New Roman" w:cs="Times New Roman"/>
          <w:sz w:val="28"/>
          <w:szCs w:val="28"/>
        </w:rPr>
        <w:t xml:space="preserve">3 сентября – День солидарности в борьбе с терроризмом. Этот день напоминает нам о трагических событиях в Беслане, которые произошли 1 сентября 2004 года, когда в школе № 1 шла обычная торжественная линейка. В течение двух с половиной дней террористы удерживали в заминированном здании более 1100 заложников в тяжелейших условиях, отказывая людям даже в минимальных естественных потребностях. В результате беспрецедентного по своей жестокости террористического акта погибло 334 человека, из них – 186 детей, более 800 были ранены, 72 ребенка остались инвалидами. Первоклашки, которые встретили свой первый школьный сентябрь в спортзале </w:t>
      </w:r>
      <w:proofErr w:type="spellStart"/>
      <w:r w:rsidRPr="0004658A">
        <w:rPr>
          <w:rFonts w:ascii="Times New Roman" w:hAnsi="Times New Roman" w:cs="Times New Roman"/>
          <w:sz w:val="28"/>
          <w:szCs w:val="28"/>
        </w:rPr>
        <w:t>Бесланской</w:t>
      </w:r>
      <w:proofErr w:type="spellEnd"/>
      <w:r w:rsidRPr="0004658A">
        <w:rPr>
          <w:rFonts w:ascii="Times New Roman" w:hAnsi="Times New Roman" w:cs="Times New Roman"/>
          <w:sz w:val="28"/>
          <w:szCs w:val="28"/>
        </w:rPr>
        <w:t xml:space="preserve"> школы под дулами пистолетов террористов и которые выжили в этом аду, уже окончили школы и институты, выпускники </w:t>
      </w:r>
      <w:proofErr w:type="spellStart"/>
      <w:r w:rsidRPr="0004658A">
        <w:rPr>
          <w:rFonts w:ascii="Times New Roman" w:hAnsi="Times New Roman" w:cs="Times New Roman"/>
          <w:sz w:val="28"/>
          <w:szCs w:val="28"/>
        </w:rPr>
        <w:t>бесланской</w:t>
      </w:r>
      <w:proofErr w:type="spellEnd"/>
      <w:r w:rsidRPr="0004658A">
        <w:rPr>
          <w:rFonts w:ascii="Times New Roman" w:hAnsi="Times New Roman" w:cs="Times New Roman"/>
          <w:sz w:val="28"/>
          <w:szCs w:val="28"/>
        </w:rPr>
        <w:t xml:space="preserve"> школы 2004-го года давно создали свои семьи… Но есть под мирным небом Алании Город ангелов – 266 одинаковых надгробий, с которых лучезарно улыбаются мальчишки и девчонки, их родители и учителя. Для них 1 сентября 2004 года стало последним. Трудно говорить о тех событиях. Но об этом надо помнить и говорить в надежде на то, что такое больше никогда не повторится.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645" w:rsidRDefault="00472645" w:rsidP="00DB39B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01E66" w:rsidRDefault="00401E66" w:rsidP="00DB39B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1E6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Викторина «Скажем терроризму – «НЕТ!» </w:t>
      </w:r>
    </w:p>
    <w:p w:rsidR="00401E66" w:rsidRDefault="00401E66" w:rsidP="00401E66">
      <w:pPr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8 сентября </w:t>
      </w:r>
      <w:proofErr w:type="spellStart"/>
      <w:r>
        <w:rPr>
          <w:rFonts w:ascii="Times New Roman" w:eastAsia="Calibri" w:hAnsi="Times New Roman" w:cs="Times New Roman"/>
          <w:sz w:val="28"/>
          <w:szCs w:val="24"/>
        </w:rPr>
        <w:t>Тишенина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 Ирина Александровна провела с обучающимися викторину </w:t>
      </w:r>
      <w:r w:rsidRPr="00401E66">
        <w:rPr>
          <w:rFonts w:ascii="Times New Roman" w:eastAsia="Calibri" w:hAnsi="Times New Roman" w:cs="Times New Roman"/>
          <w:sz w:val="28"/>
          <w:szCs w:val="24"/>
        </w:rPr>
        <w:t>«Скажем терроризму – «НЕТ!»</w:t>
      </w:r>
      <w:r>
        <w:rPr>
          <w:rFonts w:ascii="Times New Roman" w:eastAsia="Calibri" w:hAnsi="Times New Roman" w:cs="Times New Roman"/>
          <w:sz w:val="28"/>
          <w:szCs w:val="24"/>
        </w:rPr>
        <w:t>.</w:t>
      </w:r>
      <w:r w:rsidRPr="00401E66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401E66">
        <w:rPr>
          <w:rFonts w:ascii="Times New Roman" w:eastAsia="Calibri" w:hAnsi="Times New Roman" w:cs="Times New Roman"/>
          <w:sz w:val="28"/>
          <w:szCs w:val="24"/>
        </w:rPr>
        <w:t xml:space="preserve">В ходе командного интеллектуального соревнования, участники которого отвечают последовательно на поставленные вопросы в течение нескольких раундов. Тематическая викторина антитеррористической направленности позволяет в интерактивной игровой форме донести до обучающихся важную информацию касательно антитеррористического и </w:t>
      </w:r>
      <w:proofErr w:type="spellStart"/>
      <w:r w:rsidRPr="00401E66">
        <w:rPr>
          <w:rFonts w:ascii="Times New Roman" w:eastAsia="Calibri" w:hAnsi="Times New Roman" w:cs="Times New Roman"/>
          <w:sz w:val="28"/>
          <w:szCs w:val="24"/>
        </w:rPr>
        <w:t>антиэкстремистского</w:t>
      </w:r>
      <w:proofErr w:type="spellEnd"/>
      <w:r w:rsidRPr="00401E66">
        <w:rPr>
          <w:rFonts w:ascii="Times New Roman" w:eastAsia="Calibri" w:hAnsi="Times New Roman" w:cs="Times New Roman"/>
          <w:sz w:val="28"/>
          <w:szCs w:val="24"/>
        </w:rPr>
        <w:t xml:space="preserve"> законодательства, видах информационных угроз, действиях властей и правоохранительных органов в сфере противодействия идеологии терроризма.</w:t>
      </w:r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401E66">
        <w:rPr>
          <w:rFonts w:ascii="Times New Roman" w:eastAsia="Calibri" w:hAnsi="Times New Roman" w:cs="Times New Roman"/>
          <w:sz w:val="28"/>
          <w:szCs w:val="24"/>
        </w:rPr>
        <w:t>В ходе мероприятия про</w:t>
      </w:r>
      <w:r>
        <w:rPr>
          <w:rFonts w:ascii="Times New Roman" w:eastAsia="Calibri" w:hAnsi="Times New Roman" w:cs="Times New Roman"/>
          <w:sz w:val="28"/>
          <w:szCs w:val="24"/>
        </w:rPr>
        <w:t>шло</w:t>
      </w:r>
      <w:r w:rsidRPr="00401E66">
        <w:rPr>
          <w:rFonts w:ascii="Times New Roman" w:eastAsia="Calibri" w:hAnsi="Times New Roman" w:cs="Times New Roman"/>
          <w:sz w:val="28"/>
          <w:szCs w:val="24"/>
        </w:rPr>
        <w:t xml:space="preserve"> повышение правовой грамотности среди обучающихся; формирование установок у обучающихся о деструктивной сущности идеологии терроризма и террористической деятельности; демонстрация позитивных эффективных практик по противодействию идеологии терроризма.</w:t>
      </w:r>
    </w:p>
    <w:p w:rsidR="00762578" w:rsidRDefault="00762578" w:rsidP="00401E66">
      <w:pPr>
        <w:jc w:val="center"/>
        <w:rPr>
          <w:rFonts w:ascii="Times New Roman" w:eastAsia="Calibri" w:hAnsi="Times New Roman" w:cs="Times New Roman"/>
          <w:b/>
          <w:i/>
          <w:sz w:val="28"/>
          <w:szCs w:val="24"/>
        </w:rPr>
      </w:pPr>
      <w:r w:rsidRPr="00762578">
        <w:rPr>
          <w:rFonts w:ascii="Times New Roman" w:hAnsi="Times New Roman" w:cs="Times New Roman"/>
          <w:b/>
          <w:i/>
          <w:sz w:val="28"/>
          <w:szCs w:val="28"/>
        </w:rPr>
        <w:t>Лекция «Терроризм и экстремизм. Пути решения проблемы»</w:t>
      </w:r>
      <w:r w:rsidRPr="00762578"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 </w:t>
      </w:r>
    </w:p>
    <w:p w:rsidR="00762578" w:rsidRPr="00762578" w:rsidRDefault="00762578" w:rsidP="00762578">
      <w:pPr>
        <w:jc w:val="both"/>
        <w:rPr>
          <w:rFonts w:ascii="Times New Roman" w:eastAsia="Calibri" w:hAnsi="Times New Roman" w:cs="Times New Roman"/>
          <w:b/>
          <w:i/>
          <w:sz w:val="28"/>
          <w:szCs w:val="24"/>
        </w:rPr>
      </w:pPr>
      <w:r w:rsidRPr="00762578">
        <w:rPr>
          <w:rFonts w:ascii="Times New Roman" w:eastAsia="Calibri" w:hAnsi="Times New Roman" w:cs="Times New Roman"/>
          <w:sz w:val="28"/>
          <w:szCs w:val="24"/>
        </w:rPr>
        <w:t xml:space="preserve">Цель лекции объяснить сущность экстремизма и терроризма, их типы и цели; формировать общественного сознания и гражданскую позицию подрастающего поколения; - расширить представление детей о терроризме и экстремизме как о глобальной проблеме; - способствовать воспитанию в детях толерантного отношения друг к другу и формировать умение жить в мире с другими людьми; - развивать самостоятельность суждений учащихся. Задачи: Показать страшное «лицо» терроризма и ужасающие последствия этого явления; Развитие у студентов навыков ведения </w: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5048D63" wp14:editId="4AB102CE">
            <wp:simplePos x="0" y="0"/>
            <wp:positionH relativeFrom="column">
              <wp:posOffset>4210050</wp:posOffset>
            </wp:positionH>
            <wp:positionV relativeFrom="paragraph">
              <wp:posOffset>19050</wp:posOffset>
            </wp:positionV>
            <wp:extent cx="2226310" cy="2226310"/>
            <wp:effectExtent l="0" t="0" r="2540" b="2540"/>
            <wp:wrapThrough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578">
        <w:rPr>
          <w:rFonts w:ascii="Times New Roman" w:eastAsia="Calibri" w:hAnsi="Times New Roman" w:cs="Times New Roman"/>
          <w:sz w:val="28"/>
          <w:szCs w:val="24"/>
        </w:rPr>
        <w:t>дискуссии, обсуждения и анализа полученной информации; выработка умения делать выводы. В итоге урока у учащихся должны сложиться следующие знания, умения, навыки: Знать, что такое «экстремизм», «терроризм», их цели, какие причины порождают экстремизм и терроризм, виды экстремизма понимать, что любые проявления экстремизма и терроризма ведут к ответственности представлять страшное «лицо» терроризма, аргументировано выполнить задания в конце мероприятия.</w:t>
      </w:r>
      <w:r w:rsidRPr="00762578">
        <w:rPr>
          <w:noProof/>
          <w:lang w:eastAsia="ru-RU"/>
        </w:rPr>
        <w:t xml:space="preserve"> </w:t>
      </w:r>
    </w:p>
    <w:p w:rsidR="00401E66" w:rsidRPr="00762578" w:rsidRDefault="00401E66" w:rsidP="00762578">
      <w:pPr>
        <w:jc w:val="center"/>
        <w:rPr>
          <w:rFonts w:ascii="Times New Roman" w:eastAsia="Calibri" w:hAnsi="Times New Roman" w:cs="Times New Roman"/>
          <w:b/>
          <w:i/>
          <w:sz w:val="28"/>
          <w:szCs w:val="24"/>
        </w:rPr>
      </w:pPr>
      <w:r w:rsidRPr="00762578"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«Дискуссия </w:t>
      </w:r>
      <w:proofErr w:type="spellStart"/>
      <w:r w:rsidRPr="00762578">
        <w:rPr>
          <w:rFonts w:ascii="Times New Roman" w:eastAsia="Calibri" w:hAnsi="Times New Roman" w:cs="Times New Roman"/>
          <w:b/>
          <w:i/>
          <w:sz w:val="28"/>
          <w:szCs w:val="24"/>
        </w:rPr>
        <w:t>Джеффа</w:t>
      </w:r>
      <w:proofErr w:type="spellEnd"/>
      <w:r w:rsidRPr="00762578">
        <w:rPr>
          <w:rFonts w:ascii="Times New Roman" w:eastAsia="Calibri" w:hAnsi="Times New Roman" w:cs="Times New Roman"/>
          <w:b/>
          <w:i/>
          <w:sz w:val="28"/>
          <w:szCs w:val="24"/>
        </w:rPr>
        <w:t>»</w:t>
      </w:r>
    </w:p>
    <w:p w:rsidR="00401E66" w:rsidRPr="00762578" w:rsidRDefault="00401E66" w:rsidP="00762578">
      <w:pPr>
        <w:jc w:val="both"/>
        <w:rPr>
          <w:rFonts w:ascii="Times New Roman" w:hAnsi="Times New Roman" w:cs="Times New Roman"/>
          <w:sz w:val="28"/>
          <w:szCs w:val="28"/>
        </w:rPr>
      </w:pPr>
      <w:r w:rsidRPr="00762578">
        <w:rPr>
          <w:rFonts w:ascii="Times New Roman" w:hAnsi="Times New Roman" w:cs="Times New Roman"/>
          <w:sz w:val="28"/>
          <w:szCs w:val="28"/>
        </w:rPr>
        <w:t xml:space="preserve">8 октября педагог-психолог, </w:t>
      </w:r>
      <w:proofErr w:type="spellStart"/>
      <w:r w:rsidRPr="00762578">
        <w:rPr>
          <w:rFonts w:ascii="Times New Roman" w:hAnsi="Times New Roman" w:cs="Times New Roman"/>
          <w:sz w:val="28"/>
          <w:szCs w:val="28"/>
        </w:rPr>
        <w:t>Варавкина</w:t>
      </w:r>
      <w:proofErr w:type="spellEnd"/>
      <w:r w:rsidRPr="00762578">
        <w:rPr>
          <w:rFonts w:ascii="Times New Roman" w:hAnsi="Times New Roman" w:cs="Times New Roman"/>
          <w:sz w:val="28"/>
          <w:szCs w:val="28"/>
        </w:rPr>
        <w:t xml:space="preserve"> Валерия </w:t>
      </w:r>
      <w:proofErr w:type="spellStart"/>
      <w:r w:rsidRPr="00762578">
        <w:rPr>
          <w:rFonts w:ascii="Times New Roman" w:hAnsi="Times New Roman" w:cs="Times New Roman"/>
          <w:sz w:val="28"/>
          <w:szCs w:val="28"/>
        </w:rPr>
        <w:t>Валерьевнва</w:t>
      </w:r>
      <w:proofErr w:type="spellEnd"/>
      <w:r w:rsidRPr="00762578">
        <w:rPr>
          <w:rFonts w:ascii="Times New Roman" w:hAnsi="Times New Roman" w:cs="Times New Roman"/>
          <w:sz w:val="28"/>
          <w:szCs w:val="28"/>
        </w:rPr>
        <w:t xml:space="preserve">, провела со студентами мероприятие – «Дискуссия </w:t>
      </w:r>
      <w:proofErr w:type="spellStart"/>
      <w:r w:rsidRPr="00762578">
        <w:rPr>
          <w:rFonts w:ascii="Times New Roman" w:hAnsi="Times New Roman" w:cs="Times New Roman"/>
          <w:sz w:val="28"/>
          <w:szCs w:val="28"/>
        </w:rPr>
        <w:t>Джеффа</w:t>
      </w:r>
      <w:proofErr w:type="spellEnd"/>
      <w:r w:rsidRPr="00762578">
        <w:rPr>
          <w:rFonts w:ascii="Times New Roman" w:hAnsi="Times New Roman" w:cs="Times New Roman"/>
          <w:sz w:val="28"/>
          <w:szCs w:val="28"/>
        </w:rPr>
        <w:t xml:space="preserve">». </w:t>
      </w:r>
      <w:r w:rsidRPr="00762578">
        <w:rPr>
          <w:rFonts w:ascii="Times New Roman" w:hAnsi="Times New Roman" w:cs="Times New Roman"/>
          <w:sz w:val="28"/>
          <w:szCs w:val="28"/>
        </w:rPr>
        <w:t>На мероприятии во время дискуссии проходит развенчивание мифов, декларируемых представителями радикальных идеологий;</w:t>
      </w:r>
      <w:r w:rsidRPr="00762578">
        <w:rPr>
          <w:rFonts w:ascii="Times New Roman" w:hAnsi="Times New Roman" w:cs="Times New Roman"/>
          <w:sz w:val="28"/>
          <w:szCs w:val="28"/>
        </w:rPr>
        <w:t xml:space="preserve"> </w:t>
      </w:r>
      <w:r w:rsidRPr="00762578">
        <w:rPr>
          <w:rFonts w:ascii="Times New Roman" w:hAnsi="Times New Roman" w:cs="Times New Roman"/>
          <w:sz w:val="28"/>
          <w:szCs w:val="28"/>
        </w:rPr>
        <w:t>развитие навыков критического мышления и ведения дискуссии; формирование у обучающихся антитеррористического сознания, собственного взгляда и жизненной позиции на ряд спорных вопросов.</w:t>
      </w:r>
      <w:r w:rsidR="00E930AB" w:rsidRPr="00762578">
        <w:rPr>
          <w:rFonts w:ascii="Times New Roman" w:hAnsi="Times New Roman" w:cs="Times New Roman"/>
          <w:sz w:val="28"/>
          <w:szCs w:val="28"/>
        </w:rPr>
        <w:t xml:space="preserve"> Данное упражнение проводится при большой численности аудитории, каждый из участников дискуссии свободно высказывается, отвечая на поставленные вопросы, и защищает свое мнение. Упражнение </w:t>
      </w:r>
      <w:proofErr w:type="spellStart"/>
      <w:r w:rsidR="00E930AB" w:rsidRPr="00762578">
        <w:rPr>
          <w:rFonts w:ascii="Times New Roman" w:hAnsi="Times New Roman" w:cs="Times New Roman"/>
          <w:sz w:val="28"/>
          <w:szCs w:val="28"/>
        </w:rPr>
        <w:t>Джеффа</w:t>
      </w:r>
      <w:proofErr w:type="spellEnd"/>
      <w:r w:rsidR="00E930AB" w:rsidRPr="00762578">
        <w:rPr>
          <w:rFonts w:ascii="Times New Roman" w:hAnsi="Times New Roman" w:cs="Times New Roman"/>
          <w:sz w:val="28"/>
          <w:szCs w:val="28"/>
        </w:rPr>
        <w:t xml:space="preserve"> проводится в два этапа: первый – ответы на вопросы, второй – анализ происходящего.</w:t>
      </w:r>
    </w:p>
    <w:p w:rsidR="00E930AB" w:rsidRPr="00762578" w:rsidRDefault="00E930AB" w:rsidP="0047264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2578">
        <w:rPr>
          <w:rFonts w:ascii="Times New Roman" w:hAnsi="Times New Roman" w:cs="Times New Roman"/>
          <w:b/>
          <w:i/>
          <w:sz w:val="28"/>
          <w:szCs w:val="28"/>
        </w:rPr>
        <w:lastRenderedPageBreak/>
        <w:t>Конференция «Нет ненависти и вражде!»</w:t>
      </w:r>
    </w:p>
    <w:p w:rsidR="00E930AB" w:rsidRPr="00762578" w:rsidRDefault="00E930AB" w:rsidP="007625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6257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0A80BC1" wp14:editId="49D79FCA">
            <wp:simplePos x="0" y="0"/>
            <wp:positionH relativeFrom="column">
              <wp:posOffset>-9525</wp:posOffset>
            </wp:positionH>
            <wp:positionV relativeFrom="paragraph">
              <wp:posOffset>104140</wp:posOffset>
            </wp:positionV>
            <wp:extent cx="2085599" cy="2780665"/>
            <wp:effectExtent l="0" t="0" r="0" b="635"/>
            <wp:wrapThrough wrapText="bothSides">
              <wp:wrapPolygon edited="0">
                <wp:start x="0" y="0"/>
                <wp:lineTo x="0" y="21457"/>
                <wp:lineTo x="21311" y="21457"/>
                <wp:lineTo x="2131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599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578">
        <w:rPr>
          <w:rFonts w:ascii="Times New Roman" w:hAnsi="Times New Roman" w:cs="Times New Roman"/>
          <w:sz w:val="28"/>
          <w:szCs w:val="28"/>
        </w:rPr>
        <w:t>В ГБПОУ РО «ТПТ» г. Зверево 18 октября 2023г. в 12.30 состо</w:t>
      </w:r>
      <w:r w:rsidRPr="00762578">
        <w:rPr>
          <w:rFonts w:ascii="Times New Roman" w:hAnsi="Times New Roman" w:cs="Times New Roman"/>
          <w:sz w:val="28"/>
          <w:szCs w:val="28"/>
        </w:rPr>
        <w:t>ялось</w:t>
      </w:r>
      <w:r w:rsidRPr="00762578">
        <w:rPr>
          <w:rFonts w:ascii="Times New Roman" w:hAnsi="Times New Roman" w:cs="Times New Roman"/>
          <w:sz w:val="28"/>
          <w:szCs w:val="28"/>
        </w:rPr>
        <w:t xml:space="preserve"> внеклассное мероприятие для обучающихся техникума, конференция на тему «Нет ненависти и вражде!».</w:t>
      </w:r>
      <w:r w:rsidRPr="00762578">
        <w:rPr>
          <w:rFonts w:ascii="Times New Roman" w:hAnsi="Times New Roman" w:cs="Times New Roman"/>
          <w:sz w:val="28"/>
          <w:szCs w:val="28"/>
        </w:rPr>
        <w:t xml:space="preserve"> </w:t>
      </w:r>
      <w:r w:rsidRPr="00762578">
        <w:rPr>
          <w:rFonts w:ascii="Times New Roman" w:hAnsi="Times New Roman" w:cs="Times New Roman"/>
          <w:sz w:val="28"/>
          <w:szCs w:val="28"/>
        </w:rPr>
        <w:t>Цели внеклассного мероприятия несут воспитательный характер, призваны формировать патриотизм, воспитывать чувство неприятия к насилию, терроризму и экстремизму, формируют понятие правовых основ противодействия экстремизма и терроризма в законодательстве РФ.</w:t>
      </w:r>
      <w:r w:rsidRPr="00762578">
        <w:rPr>
          <w:rFonts w:ascii="Times New Roman" w:hAnsi="Times New Roman" w:cs="Times New Roman"/>
          <w:sz w:val="28"/>
          <w:szCs w:val="28"/>
        </w:rPr>
        <w:t xml:space="preserve"> Сформировать у студентов представление о терроризме как историческом и политическом явлении; акцентировать внимание учащихся на необходимости проявления бдительности с целью профилактики совершения террористических актов; содействовать формированию толерантности и профилактики межнациональной розни и нетерпимости; познакомить учащихся с основными правилами поведения в условиях теракта (памятка каждому студенту). Задачи: раскрыть причины возникновения и распространения экстремизм (в том числе, и в сети интернет); рассмотреть законодательную базу Российской Федерации о противодействии экстремизму; укрепить правильную жизненную позицию у учащихся; способствовать развитию способности к межнациональному и межрелигиозному взаимодействию; формировать у студентов гуманистические ценности, и прежде всего человеколюбие, выражающиеся в уважительном отношении к людям независимо от их</w:t>
      </w:r>
      <w:r w:rsidRPr="007625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2578">
        <w:rPr>
          <w:rFonts w:ascii="Times New Roman" w:hAnsi="Times New Roman" w:cs="Times New Roman"/>
          <w:sz w:val="28"/>
          <w:szCs w:val="28"/>
        </w:rPr>
        <w:t>политических, религиозных и других взглядов и ориентаций; закрепить знания о других народностях.</w:t>
      </w:r>
    </w:p>
    <w:p w:rsidR="00E930AB" w:rsidRDefault="00472645" w:rsidP="00472645">
      <w:pPr>
        <w:jc w:val="center"/>
        <w:rPr>
          <w:rFonts w:ascii="Times New Roman" w:eastAsia="PMingLiU" w:hAnsi="Times New Roman" w:cs="Times New Roman"/>
          <w:b/>
          <w:i/>
          <w:sz w:val="28"/>
          <w:szCs w:val="24"/>
        </w:rPr>
      </w:pPr>
      <w:r w:rsidRPr="00472645">
        <w:rPr>
          <w:rFonts w:ascii="Times New Roman" w:eastAsia="PMingLiU" w:hAnsi="Times New Roman" w:cs="Times New Roman"/>
          <w:b/>
          <w:i/>
          <w:sz w:val="28"/>
          <w:szCs w:val="24"/>
        </w:rPr>
        <w:t>Семинар «Идеология радикализма»</w:t>
      </w:r>
    </w:p>
    <w:p w:rsidR="00472645" w:rsidRPr="00472645" w:rsidRDefault="00472645" w:rsidP="00472645">
      <w:pPr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472645">
        <w:rPr>
          <w:rFonts w:ascii="Times New Roman" w:eastAsia="Calibri" w:hAnsi="Times New Roman" w:cs="Times New Roman"/>
          <w:sz w:val="28"/>
          <w:szCs w:val="24"/>
        </w:rPr>
        <w:t>На семинаре преподаватели представляет тезисы, используемые распространителями радикальной идеологии. Задача обучающихся – найти контраргументы тех радикальных и спорных тезисов, которые будет озвучивать педагог. Педагог стимулирует обсуждение между командами, говоря о том, что любому радикальному тезису</w:t>
      </w:r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472645">
        <w:rPr>
          <w:rFonts w:ascii="Times New Roman" w:eastAsia="Calibri" w:hAnsi="Times New Roman" w:cs="Times New Roman"/>
          <w:sz w:val="28"/>
          <w:szCs w:val="24"/>
        </w:rPr>
        <w:t xml:space="preserve">можно предложить огромное число контраргументов. Участники будут рассматривать постулаты радикальных идеологий, искать в них логические ошибки, несоответствия – самостоятельно приходить к выводу о </w:t>
      </w:r>
      <w:proofErr w:type="spellStart"/>
      <w:r w:rsidRPr="00472645">
        <w:rPr>
          <w:rFonts w:ascii="Times New Roman" w:eastAsia="Calibri" w:hAnsi="Times New Roman" w:cs="Times New Roman"/>
          <w:sz w:val="28"/>
          <w:szCs w:val="24"/>
        </w:rPr>
        <w:t>деструктивности</w:t>
      </w:r>
      <w:proofErr w:type="spellEnd"/>
      <w:r w:rsidRPr="00472645">
        <w:rPr>
          <w:rFonts w:ascii="Times New Roman" w:eastAsia="Calibri" w:hAnsi="Times New Roman" w:cs="Times New Roman"/>
          <w:sz w:val="28"/>
          <w:szCs w:val="24"/>
        </w:rPr>
        <w:t xml:space="preserve"> любой радикальной идеологии. После каждого развенчанного тезиса преподаватель отмечает, чья команда наиболее аргументированно и рационально подошла к отвержению тезиса или первой озвучила </w:t>
      </w:r>
      <w:proofErr w:type="spellStart"/>
      <w:r w:rsidRPr="00472645">
        <w:rPr>
          <w:rFonts w:ascii="Times New Roman" w:eastAsia="Calibri" w:hAnsi="Times New Roman" w:cs="Times New Roman"/>
          <w:sz w:val="28"/>
          <w:szCs w:val="24"/>
        </w:rPr>
        <w:t>консенсусный</w:t>
      </w:r>
      <w:proofErr w:type="spellEnd"/>
      <w:r w:rsidRPr="00472645">
        <w:rPr>
          <w:rFonts w:ascii="Times New Roman" w:eastAsia="Calibri" w:hAnsi="Times New Roman" w:cs="Times New Roman"/>
          <w:sz w:val="28"/>
          <w:szCs w:val="24"/>
        </w:rPr>
        <w:t xml:space="preserve"> контраргумент. Побеждает та команда, которая лучше </w:t>
      </w:r>
      <w:proofErr w:type="spellStart"/>
      <w:r w:rsidRPr="00472645">
        <w:rPr>
          <w:rFonts w:ascii="Times New Roman" w:eastAsia="Calibri" w:hAnsi="Times New Roman" w:cs="Times New Roman"/>
          <w:sz w:val="28"/>
          <w:szCs w:val="24"/>
        </w:rPr>
        <w:t>контраргументирует</w:t>
      </w:r>
      <w:proofErr w:type="spellEnd"/>
      <w:r w:rsidRPr="00472645">
        <w:rPr>
          <w:rFonts w:ascii="Times New Roman" w:eastAsia="Calibri" w:hAnsi="Times New Roman" w:cs="Times New Roman"/>
          <w:sz w:val="28"/>
          <w:szCs w:val="24"/>
        </w:rPr>
        <w:t xml:space="preserve"> наибольшему числу тезисов.</w:t>
      </w:r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472645">
        <w:rPr>
          <w:rFonts w:ascii="Times New Roman" w:eastAsia="Calibri" w:hAnsi="Times New Roman" w:cs="Times New Roman"/>
          <w:sz w:val="28"/>
          <w:szCs w:val="24"/>
        </w:rPr>
        <w:t>В ходе мероприятия проходит развенчивание мифов, декларируемых представителями радикальных идеологий; развитие навыков критического мышления и ведения дискуссии; формирование у обучающихся антитеррористического сознания, собственного взгляда и жизненной позиции на ряд спорных вопросов.</w:t>
      </w:r>
    </w:p>
    <w:p w:rsidR="00472645" w:rsidRDefault="00472645" w:rsidP="00762578">
      <w:pPr>
        <w:jc w:val="center"/>
        <w:rPr>
          <w:rFonts w:ascii="Times New Roman" w:eastAsia="PMingLiU" w:hAnsi="Times New Roman" w:cs="Times New Roman"/>
          <w:b/>
          <w:i/>
          <w:sz w:val="28"/>
          <w:szCs w:val="24"/>
        </w:rPr>
      </w:pPr>
    </w:p>
    <w:p w:rsidR="00E930AB" w:rsidRPr="00762578" w:rsidRDefault="00E930AB" w:rsidP="00762578">
      <w:pPr>
        <w:jc w:val="center"/>
        <w:rPr>
          <w:rFonts w:ascii="Times New Roman" w:eastAsia="Calibri" w:hAnsi="Times New Roman" w:cs="Times New Roman"/>
          <w:b/>
          <w:i/>
          <w:color w:val="181818"/>
          <w:sz w:val="28"/>
          <w:szCs w:val="24"/>
          <w:shd w:val="clear" w:color="auto" w:fill="FFFFFF"/>
        </w:rPr>
      </w:pPr>
      <w:r w:rsidRPr="00762578">
        <w:rPr>
          <w:rFonts w:ascii="Times New Roman" w:eastAsia="PMingLiU" w:hAnsi="Times New Roman" w:cs="Times New Roman"/>
          <w:b/>
          <w:i/>
          <w:sz w:val="28"/>
          <w:szCs w:val="24"/>
        </w:rPr>
        <w:lastRenderedPageBreak/>
        <w:t>Кинопоказ «</w:t>
      </w:r>
      <w:r w:rsidRPr="00762578">
        <w:rPr>
          <w:rFonts w:ascii="Times New Roman" w:eastAsia="Calibri" w:hAnsi="Times New Roman" w:cs="Times New Roman"/>
          <w:b/>
          <w:i/>
          <w:color w:val="181818"/>
          <w:sz w:val="28"/>
          <w:szCs w:val="24"/>
          <w:shd w:val="clear" w:color="auto" w:fill="FFFFFF"/>
        </w:rPr>
        <w:t>Профилактика предупреждения разжигания межнациональной ненависти и вражды!»</w:t>
      </w:r>
    </w:p>
    <w:p w:rsidR="00E930AB" w:rsidRPr="00E930AB" w:rsidRDefault="00E930AB" w:rsidP="00E930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43C08E9" wp14:editId="3E2EBBC5">
            <wp:simplePos x="0" y="0"/>
            <wp:positionH relativeFrom="margin">
              <wp:align>right</wp:align>
            </wp:positionH>
            <wp:positionV relativeFrom="paragraph">
              <wp:posOffset>300990</wp:posOffset>
            </wp:positionV>
            <wp:extent cx="2695575" cy="2324100"/>
            <wp:effectExtent l="0" t="0" r="9525" b="0"/>
            <wp:wrapThrough wrapText="bothSides">
              <wp:wrapPolygon edited="0">
                <wp:start x="0" y="0"/>
                <wp:lineTo x="0" y="21423"/>
                <wp:lineTo x="21524" y="21423"/>
                <wp:lineTo x="2152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0AB">
        <w:rPr>
          <w:rFonts w:ascii="Times New Roman" w:hAnsi="Times New Roman" w:cs="Times New Roman"/>
          <w:sz w:val="28"/>
          <w:szCs w:val="28"/>
        </w:rPr>
        <w:t xml:space="preserve">В ГБПОУ РО «ТПТ» </w:t>
      </w:r>
      <w:r>
        <w:rPr>
          <w:rFonts w:ascii="Times New Roman" w:hAnsi="Times New Roman" w:cs="Times New Roman"/>
          <w:sz w:val="28"/>
          <w:szCs w:val="28"/>
        </w:rPr>
        <w:t xml:space="preserve">1 ноября </w:t>
      </w:r>
      <w:r w:rsidRPr="00E930AB">
        <w:rPr>
          <w:rFonts w:ascii="Times New Roman" w:hAnsi="Times New Roman" w:cs="Times New Roman"/>
          <w:sz w:val="28"/>
          <w:szCs w:val="28"/>
        </w:rPr>
        <w:t>состо</w:t>
      </w:r>
      <w:r>
        <w:rPr>
          <w:rFonts w:ascii="Times New Roman" w:hAnsi="Times New Roman" w:cs="Times New Roman"/>
          <w:sz w:val="28"/>
          <w:szCs w:val="28"/>
        </w:rPr>
        <w:t>ял</w:t>
      </w:r>
      <w:r w:rsidRPr="00E930AB">
        <w:rPr>
          <w:rFonts w:ascii="Times New Roman" w:hAnsi="Times New Roman" w:cs="Times New Roman"/>
          <w:sz w:val="28"/>
          <w:szCs w:val="28"/>
        </w:rPr>
        <w:t>ся кинопоказ с последующим рассуждением для обучающихся на тему «Профилактика предупреждения разжигания межнациональной ненависти и вражды!»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930AB">
        <w:rPr>
          <w:rFonts w:ascii="Times New Roman" w:hAnsi="Times New Roman" w:cs="Times New Roman"/>
          <w:sz w:val="28"/>
          <w:szCs w:val="28"/>
        </w:rPr>
        <w:t>Цель кинофильма несет воспитательный характер: формировать патриотизм, воспитывать чувство неприятия к насилию, терроризму и экстремизму, помочь ребятам осознать важность чувства толерантности к любым живым организмам. - помочь научится анализировать свои чувства, бережно относится к другим людям, строить отношения со сверстниками- формировать у учащихся толерантность мышления, уважение к своим правам и правам других людей; - воспитывать чувство уважения друг к другу.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645" w:rsidRDefault="00472645" w:rsidP="00826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645" w:rsidRDefault="00472645" w:rsidP="008264F5">
      <w:pPr>
        <w:spacing w:after="0"/>
        <w:jc w:val="center"/>
        <w:rPr>
          <w:rFonts w:ascii="Times New Roman" w:eastAsia="PMingLiU" w:hAnsi="Times New Roman" w:cs="Times New Roman"/>
          <w:b/>
          <w:sz w:val="28"/>
          <w:szCs w:val="24"/>
        </w:rPr>
      </w:pPr>
      <w:r w:rsidRPr="00472645">
        <w:rPr>
          <w:rFonts w:ascii="Times New Roman" w:eastAsia="PMingLiU" w:hAnsi="Times New Roman" w:cs="Times New Roman"/>
          <w:b/>
          <w:sz w:val="28"/>
          <w:szCs w:val="24"/>
        </w:rPr>
        <w:t xml:space="preserve">Социально-моделирующая игра «Подросток против </w:t>
      </w:r>
      <w:proofErr w:type="spellStart"/>
      <w:r w:rsidRPr="00472645">
        <w:rPr>
          <w:rFonts w:ascii="Times New Roman" w:eastAsia="PMingLiU" w:hAnsi="Times New Roman" w:cs="Times New Roman"/>
          <w:b/>
          <w:sz w:val="28"/>
          <w:szCs w:val="24"/>
        </w:rPr>
        <w:t>экстремизма»</w:t>
      </w:r>
      <w:proofErr w:type="spellEnd"/>
    </w:p>
    <w:p w:rsidR="00472645" w:rsidRPr="00472645" w:rsidRDefault="00472645" w:rsidP="00472645">
      <w:pPr>
        <w:spacing w:after="0"/>
        <w:jc w:val="both"/>
        <w:rPr>
          <w:rFonts w:ascii="Times New Roman" w:eastAsia="PMingLiU" w:hAnsi="Times New Roman" w:cs="Times New Roman"/>
          <w:sz w:val="28"/>
          <w:szCs w:val="24"/>
        </w:rPr>
      </w:pPr>
      <w:r w:rsidRPr="00472645">
        <w:rPr>
          <w:rFonts w:ascii="Times New Roman" w:eastAsia="PMingLiU" w:hAnsi="Times New Roman" w:cs="Times New Roman"/>
          <w:sz w:val="28"/>
          <w:szCs w:val="24"/>
        </w:rPr>
        <w:t>В ГБПОУ РО «ТПТ» состо</w:t>
      </w:r>
      <w:r>
        <w:rPr>
          <w:rFonts w:ascii="Times New Roman" w:eastAsia="PMingLiU" w:hAnsi="Times New Roman" w:cs="Times New Roman"/>
          <w:sz w:val="28"/>
          <w:szCs w:val="24"/>
        </w:rPr>
        <w:t>ялась</w:t>
      </w:r>
      <w:r w:rsidRPr="00472645">
        <w:rPr>
          <w:rFonts w:ascii="Times New Roman" w:eastAsia="PMingLiU" w:hAnsi="Times New Roman" w:cs="Times New Roman"/>
          <w:sz w:val="28"/>
          <w:szCs w:val="24"/>
        </w:rPr>
        <w:t xml:space="preserve"> социально-моделирующая игра «Подросток против экстремизма»</w:t>
      </w:r>
      <w:r>
        <w:rPr>
          <w:rFonts w:ascii="Times New Roman" w:eastAsia="PMingLiU" w:hAnsi="Times New Roman" w:cs="Times New Roman"/>
          <w:sz w:val="28"/>
          <w:szCs w:val="24"/>
        </w:rPr>
        <w:t xml:space="preserve"> </w:t>
      </w:r>
      <w:r w:rsidRPr="00472645">
        <w:rPr>
          <w:rFonts w:ascii="Times New Roman" w:eastAsia="PMingLiU" w:hAnsi="Times New Roman" w:cs="Times New Roman"/>
          <w:sz w:val="28"/>
          <w:szCs w:val="24"/>
        </w:rPr>
        <w:t xml:space="preserve">Цель: </w:t>
      </w:r>
    </w:p>
    <w:p w:rsidR="00472645" w:rsidRPr="00472645" w:rsidRDefault="00472645" w:rsidP="00472645">
      <w:pPr>
        <w:spacing w:after="0"/>
        <w:jc w:val="both"/>
        <w:rPr>
          <w:rFonts w:ascii="Times New Roman" w:eastAsia="PMingLiU" w:hAnsi="Times New Roman" w:cs="Times New Roman"/>
          <w:sz w:val="28"/>
          <w:szCs w:val="24"/>
        </w:rPr>
      </w:pPr>
      <w:r w:rsidRPr="00472645">
        <w:rPr>
          <w:rFonts w:ascii="Times New Roman" w:eastAsia="PMingLiU" w:hAnsi="Times New Roman" w:cs="Times New Roman"/>
          <w:sz w:val="28"/>
          <w:szCs w:val="24"/>
        </w:rPr>
        <w:t xml:space="preserve">- выяснить с учащимися сущность понятия «экстремизм», раскрыть опасность этого явления и меры ответственности; </w:t>
      </w:r>
    </w:p>
    <w:p w:rsidR="00472645" w:rsidRPr="00472645" w:rsidRDefault="00472645" w:rsidP="00472645">
      <w:pPr>
        <w:spacing w:after="0"/>
        <w:jc w:val="both"/>
        <w:rPr>
          <w:rFonts w:ascii="Times New Roman" w:eastAsia="PMingLiU" w:hAnsi="Times New Roman" w:cs="Times New Roman"/>
          <w:sz w:val="28"/>
          <w:szCs w:val="24"/>
        </w:rPr>
      </w:pPr>
      <w:r w:rsidRPr="00472645">
        <w:rPr>
          <w:rFonts w:ascii="Times New Roman" w:eastAsia="PMingLiU" w:hAnsi="Times New Roman" w:cs="Times New Roman"/>
          <w:sz w:val="28"/>
          <w:szCs w:val="24"/>
        </w:rPr>
        <w:t>- способствовать формированию взаимопонимания с окружающими,</w:t>
      </w:r>
    </w:p>
    <w:p w:rsidR="00472645" w:rsidRPr="00472645" w:rsidRDefault="00472645" w:rsidP="00472645">
      <w:pPr>
        <w:spacing w:after="0"/>
        <w:jc w:val="both"/>
        <w:rPr>
          <w:rFonts w:ascii="Times New Roman" w:eastAsia="PMingLiU" w:hAnsi="Times New Roman" w:cs="Times New Roman"/>
          <w:sz w:val="28"/>
          <w:szCs w:val="24"/>
        </w:rPr>
      </w:pPr>
      <w:r w:rsidRPr="00472645">
        <w:rPr>
          <w:rFonts w:ascii="Times New Roman" w:eastAsia="PMingLiU" w:hAnsi="Times New Roman" w:cs="Times New Roman"/>
          <w:sz w:val="28"/>
          <w:szCs w:val="24"/>
        </w:rPr>
        <w:t xml:space="preserve">уважительного отношения к людям, непохожим по расовым, этническим, религиозным, социальным и мировоззренческим параметрам; </w:t>
      </w:r>
    </w:p>
    <w:p w:rsidR="00472645" w:rsidRDefault="00472645" w:rsidP="00472645">
      <w:pPr>
        <w:spacing w:after="0"/>
        <w:jc w:val="both"/>
        <w:rPr>
          <w:rFonts w:ascii="Times New Roman" w:eastAsia="PMingLiU" w:hAnsi="Times New Roman" w:cs="Times New Roman"/>
          <w:sz w:val="28"/>
          <w:szCs w:val="24"/>
        </w:rPr>
      </w:pPr>
      <w:r w:rsidRPr="00472645">
        <w:rPr>
          <w:rFonts w:ascii="Times New Roman" w:eastAsia="PMingLiU" w:hAnsi="Times New Roman" w:cs="Times New Roman"/>
          <w:sz w:val="28"/>
          <w:szCs w:val="24"/>
        </w:rPr>
        <w:t>- научить пониманию необходимости отказа от насилия, использованию мирных средств для разрешения разногласий и конфликтов.</w:t>
      </w:r>
      <w:r>
        <w:rPr>
          <w:rFonts w:ascii="Times New Roman" w:eastAsia="PMingLiU" w:hAnsi="Times New Roman" w:cs="Times New Roman"/>
          <w:sz w:val="28"/>
          <w:szCs w:val="24"/>
        </w:rPr>
        <w:t xml:space="preserve"> </w:t>
      </w:r>
      <w:r w:rsidRPr="00472645">
        <w:rPr>
          <w:rFonts w:ascii="Times New Roman" w:eastAsia="PMingLiU" w:hAnsi="Times New Roman" w:cs="Times New Roman"/>
          <w:sz w:val="28"/>
          <w:szCs w:val="24"/>
        </w:rPr>
        <w:t>В ходе социально-моделирующей педагог-организатор сначала пров</w:t>
      </w:r>
      <w:r>
        <w:rPr>
          <w:rFonts w:ascii="Times New Roman" w:eastAsia="PMingLiU" w:hAnsi="Times New Roman" w:cs="Times New Roman"/>
          <w:sz w:val="28"/>
          <w:szCs w:val="24"/>
        </w:rPr>
        <w:t>ела</w:t>
      </w:r>
      <w:r w:rsidRPr="00472645">
        <w:rPr>
          <w:rFonts w:ascii="Times New Roman" w:eastAsia="PMingLiU" w:hAnsi="Times New Roman" w:cs="Times New Roman"/>
          <w:sz w:val="28"/>
          <w:szCs w:val="24"/>
        </w:rPr>
        <w:t xml:space="preserve"> беседу и расска</w:t>
      </w:r>
      <w:r>
        <w:rPr>
          <w:rFonts w:ascii="Times New Roman" w:eastAsia="PMingLiU" w:hAnsi="Times New Roman" w:cs="Times New Roman"/>
          <w:sz w:val="28"/>
          <w:szCs w:val="24"/>
        </w:rPr>
        <w:t>зала</w:t>
      </w:r>
      <w:r w:rsidRPr="00472645">
        <w:rPr>
          <w:rFonts w:ascii="Times New Roman" w:eastAsia="PMingLiU" w:hAnsi="Times New Roman" w:cs="Times New Roman"/>
          <w:sz w:val="28"/>
          <w:szCs w:val="24"/>
        </w:rPr>
        <w:t xml:space="preserve"> о поняти</w:t>
      </w:r>
      <w:r>
        <w:rPr>
          <w:rFonts w:ascii="Times New Roman" w:eastAsia="PMingLiU" w:hAnsi="Times New Roman" w:cs="Times New Roman"/>
          <w:sz w:val="28"/>
          <w:szCs w:val="24"/>
        </w:rPr>
        <w:t>и</w:t>
      </w:r>
      <w:r w:rsidRPr="00472645">
        <w:rPr>
          <w:rFonts w:ascii="Times New Roman" w:eastAsia="PMingLiU" w:hAnsi="Times New Roman" w:cs="Times New Roman"/>
          <w:sz w:val="28"/>
          <w:szCs w:val="24"/>
        </w:rPr>
        <w:t xml:space="preserve"> «экстремизм». </w:t>
      </w:r>
      <w:r>
        <w:rPr>
          <w:rFonts w:ascii="Times New Roman" w:eastAsia="PMingLiU" w:hAnsi="Times New Roman" w:cs="Times New Roman"/>
          <w:sz w:val="28"/>
          <w:szCs w:val="24"/>
        </w:rPr>
        <w:t xml:space="preserve">Студенты </w:t>
      </w:r>
      <w:proofErr w:type="spellStart"/>
      <w:r>
        <w:rPr>
          <w:rFonts w:ascii="Times New Roman" w:eastAsia="PMingLiU" w:hAnsi="Times New Roman" w:cs="Times New Roman"/>
          <w:sz w:val="28"/>
          <w:szCs w:val="24"/>
        </w:rPr>
        <w:t>в</w:t>
      </w:r>
      <w:r w:rsidRPr="00472645">
        <w:rPr>
          <w:rFonts w:ascii="Times New Roman" w:eastAsia="PMingLiU" w:hAnsi="Times New Roman" w:cs="Times New Roman"/>
          <w:sz w:val="28"/>
          <w:szCs w:val="24"/>
        </w:rPr>
        <w:t>ыска</w:t>
      </w:r>
      <w:r>
        <w:rPr>
          <w:rFonts w:ascii="Times New Roman" w:eastAsia="PMingLiU" w:hAnsi="Times New Roman" w:cs="Times New Roman"/>
          <w:sz w:val="28"/>
          <w:szCs w:val="24"/>
        </w:rPr>
        <w:t>зали</w:t>
      </w:r>
      <w:r w:rsidRPr="00472645">
        <w:rPr>
          <w:rFonts w:ascii="Times New Roman" w:eastAsia="PMingLiU" w:hAnsi="Times New Roman" w:cs="Times New Roman"/>
          <w:sz w:val="28"/>
          <w:szCs w:val="24"/>
        </w:rPr>
        <w:t>т</w:t>
      </w:r>
      <w:proofErr w:type="spellEnd"/>
      <w:r w:rsidRPr="00472645">
        <w:rPr>
          <w:rFonts w:ascii="Times New Roman" w:eastAsia="PMingLiU" w:hAnsi="Times New Roman" w:cs="Times New Roman"/>
          <w:sz w:val="28"/>
          <w:szCs w:val="24"/>
        </w:rPr>
        <w:t xml:space="preserve"> свою точку зрения, неприятие к экстремистской идеологии. Затем б</w:t>
      </w:r>
      <w:r>
        <w:rPr>
          <w:rFonts w:ascii="Times New Roman" w:eastAsia="PMingLiU" w:hAnsi="Times New Roman" w:cs="Times New Roman"/>
          <w:sz w:val="28"/>
          <w:szCs w:val="24"/>
        </w:rPr>
        <w:t>ыли</w:t>
      </w:r>
      <w:r w:rsidRPr="00472645">
        <w:rPr>
          <w:rFonts w:ascii="Times New Roman" w:eastAsia="PMingLiU" w:hAnsi="Times New Roman" w:cs="Times New Roman"/>
          <w:sz w:val="28"/>
          <w:szCs w:val="24"/>
        </w:rPr>
        <w:t xml:space="preserve"> проведены различные упражнения, которые помог</w:t>
      </w:r>
      <w:r>
        <w:rPr>
          <w:rFonts w:ascii="Times New Roman" w:eastAsia="PMingLiU" w:hAnsi="Times New Roman" w:cs="Times New Roman"/>
          <w:sz w:val="28"/>
          <w:szCs w:val="24"/>
        </w:rPr>
        <w:t>ли</w:t>
      </w:r>
      <w:r w:rsidRPr="00472645">
        <w:rPr>
          <w:rFonts w:ascii="Times New Roman" w:eastAsia="PMingLiU" w:hAnsi="Times New Roman" w:cs="Times New Roman"/>
          <w:sz w:val="28"/>
          <w:szCs w:val="24"/>
        </w:rPr>
        <w:t xml:space="preserve"> студентам на себе понять, чем они похожи, что их объединяет.</w:t>
      </w:r>
    </w:p>
    <w:p w:rsidR="00472645" w:rsidRPr="00472645" w:rsidRDefault="00472645" w:rsidP="00472645">
      <w:pPr>
        <w:spacing w:after="0"/>
        <w:jc w:val="both"/>
        <w:rPr>
          <w:rFonts w:ascii="Times New Roman" w:eastAsia="PMingLiU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6FD3BE4" wp14:editId="00A57CC8">
            <wp:extent cx="6645910" cy="3021330"/>
            <wp:effectExtent l="0" t="0" r="254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F5" w:rsidRDefault="008264F5" w:rsidP="008264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4F5">
        <w:rPr>
          <w:rFonts w:ascii="Times New Roman" w:hAnsi="Times New Roman" w:cs="Times New Roman"/>
          <w:b/>
          <w:sz w:val="28"/>
          <w:szCs w:val="28"/>
        </w:rPr>
        <w:t>Круглый стол «Нет ненависти и вражде!»</w:t>
      </w:r>
    </w:p>
    <w:p w:rsidR="008264F5" w:rsidRPr="008264F5" w:rsidRDefault="008264F5" w:rsidP="008264F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 ноября 2023 года в техникуме прошел круглый стол «Нет ненависти и вражде!». </w:t>
      </w:r>
      <w:r w:rsidRPr="008264F5">
        <w:rPr>
          <w:rFonts w:ascii="Times New Roman" w:hAnsi="Times New Roman" w:cs="Times New Roman"/>
          <w:bCs/>
          <w:sz w:val="28"/>
          <w:szCs w:val="28"/>
        </w:rPr>
        <w:t>Цель:</w:t>
      </w:r>
    </w:p>
    <w:p w:rsidR="008264F5" w:rsidRPr="008264F5" w:rsidRDefault="008264F5" w:rsidP="008264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4F5">
        <w:rPr>
          <w:rFonts w:ascii="Times New Roman" w:hAnsi="Times New Roman" w:cs="Times New Roman"/>
          <w:sz w:val="28"/>
          <w:szCs w:val="28"/>
        </w:rPr>
        <w:t xml:space="preserve">- помочь осознать важность чувства толерантности к любым живым организмам. </w:t>
      </w:r>
    </w:p>
    <w:p w:rsidR="008264F5" w:rsidRPr="008264F5" w:rsidRDefault="008264F5" w:rsidP="008264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4F5">
        <w:rPr>
          <w:rFonts w:ascii="Times New Roman" w:hAnsi="Times New Roman" w:cs="Times New Roman"/>
          <w:sz w:val="28"/>
          <w:szCs w:val="28"/>
        </w:rPr>
        <w:t>- помочь научится анализировать свои чувства, бережно относится к другим людям, строить отношения со сверстниками</w:t>
      </w:r>
    </w:p>
    <w:p w:rsidR="008264F5" w:rsidRPr="008264F5" w:rsidRDefault="008264F5" w:rsidP="008264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4F5">
        <w:rPr>
          <w:rFonts w:ascii="Times New Roman" w:hAnsi="Times New Roman" w:cs="Times New Roman"/>
          <w:sz w:val="28"/>
          <w:szCs w:val="28"/>
        </w:rPr>
        <w:t xml:space="preserve">- формировать у учащихся толерантность мышления, уважение к своим правам и правам других людей; </w:t>
      </w:r>
    </w:p>
    <w:p w:rsidR="008264F5" w:rsidRPr="008264F5" w:rsidRDefault="008264F5" w:rsidP="008264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4F5">
        <w:rPr>
          <w:rFonts w:ascii="Times New Roman" w:hAnsi="Times New Roman" w:cs="Times New Roman"/>
          <w:sz w:val="28"/>
          <w:szCs w:val="28"/>
        </w:rPr>
        <w:t>- воспитывать чувство уважения друг к другу.</w:t>
      </w:r>
    </w:p>
    <w:p w:rsidR="008264F5" w:rsidRPr="008264F5" w:rsidRDefault="008264F5" w:rsidP="008264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4F5">
        <w:rPr>
          <w:rFonts w:ascii="Times New Roman" w:hAnsi="Times New Roman" w:cs="Times New Roman"/>
          <w:bCs/>
          <w:sz w:val="28"/>
          <w:szCs w:val="28"/>
        </w:rPr>
        <w:t>Задачи:</w:t>
      </w:r>
    </w:p>
    <w:p w:rsidR="008264F5" w:rsidRPr="008264F5" w:rsidRDefault="008264F5" w:rsidP="008264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4F5">
        <w:rPr>
          <w:rFonts w:ascii="Times New Roman" w:hAnsi="Times New Roman" w:cs="Times New Roman"/>
          <w:sz w:val="28"/>
          <w:szCs w:val="28"/>
        </w:rPr>
        <w:t xml:space="preserve">- развивать навыки самоанализа и самосовершенствования; </w:t>
      </w:r>
    </w:p>
    <w:p w:rsidR="008264F5" w:rsidRPr="008264F5" w:rsidRDefault="008264F5" w:rsidP="008264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4F5">
        <w:rPr>
          <w:rFonts w:ascii="Times New Roman" w:hAnsi="Times New Roman" w:cs="Times New Roman"/>
          <w:sz w:val="28"/>
          <w:szCs w:val="28"/>
        </w:rPr>
        <w:t xml:space="preserve">- содействовать преодолению психологических барьеров, </w:t>
      </w:r>
    </w:p>
    <w:p w:rsidR="008264F5" w:rsidRDefault="008264F5" w:rsidP="008264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4F5">
        <w:rPr>
          <w:rFonts w:ascii="Times New Roman" w:hAnsi="Times New Roman" w:cs="Times New Roman"/>
          <w:sz w:val="28"/>
          <w:szCs w:val="28"/>
        </w:rPr>
        <w:t>- мешающих принять себя и уважительно к себе относиться.</w:t>
      </w:r>
    </w:p>
    <w:p w:rsidR="008264F5" w:rsidRPr="008264F5" w:rsidRDefault="008264F5" w:rsidP="008264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759CCF" wp14:editId="664D98B1">
            <wp:extent cx="6645910" cy="3021330"/>
            <wp:effectExtent l="0" t="0" r="254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B0" w:rsidRDefault="00DB39B0" w:rsidP="00DB39B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B39B0">
        <w:rPr>
          <w:rFonts w:ascii="Times New Roman" w:hAnsi="Times New Roman" w:cs="Times New Roman"/>
          <w:b/>
          <w:i/>
          <w:sz w:val="28"/>
          <w:szCs w:val="28"/>
        </w:rPr>
        <w:t>Профилактическая акция «Наша истинная ценность-человек!»</w:t>
      </w:r>
    </w:p>
    <w:p w:rsidR="00401E66" w:rsidRPr="00401E66" w:rsidRDefault="00401E66" w:rsidP="00401E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E66">
        <w:rPr>
          <w:rFonts w:ascii="Times New Roman" w:hAnsi="Times New Roman" w:cs="Times New Roman"/>
          <w:sz w:val="28"/>
          <w:szCs w:val="28"/>
        </w:rPr>
        <w:t xml:space="preserve">В ГБПОУ РО «ТПТ» </w:t>
      </w:r>
      <w:r>
        <w:rPr>
          <w:rFonts w:ascii="Times New Roman" w:hAnsi="Times New Roman" w:cs="Times New Roman"/>
          <w:sz w:val="28"/>
          <w:szCs w:val="28"/>
        </w:rPr>
        <w:t>8 ноября прошла</w:t>
      </w:r>
      <w:r w:rsidRPr="00401E66">
        <w:rPr>
          <w:rFonts w:ascii="Times New Roman" w:hAnsi="Times New Roman" w:cs="Times New Roman"/>
          <w:sz w:val="28"/>
          <w:szCs w:val="28"/>
        </w:rPr>
        <w:t xml:space="preserve"> профилактическая акция «Наша истинная ценность-человек!»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01E66">
        <w:rPr>
          <w:rFonts w:ascii="Times New Roman" w:hAnsi="Times New Roman" w:cs="Times New Roman"/>
          <w:sz w:val="28"/>
          <w:szCs w:val="28"/>
          <w:u w:val="single"/>
        </w:rPr>
        <w:t xml:space="preserve">Цель акции: </w:t>
      </w:r>
      <w:r w:rsidRPr="00401E66">
        <w:rPr>
          <w:rFonts w:ascii="Times New Roman" w:hAnsi="Times New Roman" w:cs="Times New Roman"/>
          <w:sz w:val="28"/>
          <w:szCs w:val="28"/>
        </w:rPr>
        <w:t>формирование негативного отношения к таким явлениям как экстремизм и терроризм в молодежной среде.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1E66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</w:p>
    <w:p w:rsidR="00401E66" w:rsidRPr="00401E66" w:rsidRDefault="00401E66" w:rsidP="00401E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E66">
        <w:rPr>
          <w:rFonts w:ascii="Times New Roman" w:hAnsi="Times New Roman" w:cs="Times New Roman"/>
          <w:sz w:val="28"/>
          <w:szCs w:val="28"/>
        </w:rPr>
        <w:lastRenderedPageBreak/>
        <w:t xml:space="preserve">- познакомить обучающихся с понятием «экстремистская деятельность»; </w:t>
      </w:r>
    </w:p>
    <w:p w:rsidR="00401E66" w:rsidRPr="00401E66" w:rsidRDefault="00401E66" w:rsidP="00401E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E66">
        <w:rPr>
          <w:rFonts w:ascii="Times New Roman" w:hAnsi="Times New Roman" w:cs="Times New Roman"/>
          <w:sz w:val="28"/>
          <w:szCs w:val="28"/>
        </w:rPr>
        <w:t>- сформировать убежденность обучающихся в необходимости уважительного отношения к людям различных национальностей и религиозных конфессий;</w:t>
      </w:r>
    </w:p>
    <w:p w:rsidR="00401E66" w:rsidRPr="00401E66" w:rsidRDefault="00401E66" w:rsidP="00401E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E66">
        <w:rPr>
          <w:rFonts w:ascii="Times New Roman" w:hAnsi="Times New Roman" w:cs="Times New Roman"/>
          <w:sz w:val="28"/>
          <w:szCs w:val="28"/>
        </w:rPr>
        <w:t xml:space="preserve"> - воспитывать чувство неприятия к насилию, терроризму и экстремизму; </w:t>
      </w:r>
    </w:p>
    <w:p w:rsidR="00401E66" w:rsidRDefault="00401E66" w:rsidP="00401E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E66">
        <w:rPr>
          <w:rFonts w:ascii="Times New Roman" w:hAnsi="Times New Roman" w:cs="Times New Roman"/>
          <w:sz w:val="28"/>
          <w:szCs w:val="28"/>
        </w:rPr>
        <w:t>- способствовать развитию умения обучающихся анализировать события, делать выводы, убедительно и аргументировано доказать свою точку зрения.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E66" w:rsidRDefault="00401E66" w:rsidP="00401E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E66">
        <w:rPr>
          <w:rFonts w:ascii="Times New Roman" w:hAnsi="Times New Roman" w:cs="Times New Roman"/>
          <w:sz w:val="28"/>
          <w:szCs w:val="28"/>
        </w:rPr>
        <w:t xml:space="preserve">В ходе акции студенты вместе с педагогом-организатором </w:t>
      </w:r>
      <w:r w:rsidRPr="00401E66">
        <w:rPr>
          <w:rFonts w:ascii="Times New Roman" w:hAnsi="Times New Roman" w:cs="Times New Roman"/>
          <w:sz w:val="28"/>
          <w:szCs w:val="28"/>
        </w:rPr>
        <w:t>разбир</w:t>
      </w:r>
      <w:r>
        <w:rPr>
          <w:rFonts w:ascii="Times New Roman" w:hAnsi="Times New Roman" w:cs="Times New Roman"/>
          <w:sz w:val="28"/>
          <w:szCs w:val="28"/>
        </w:rPr>
        <w:t>ались</w:t>
      </w:r>
      <w:r w:rsidRPr="00401E66">
        <w:rPr>
          <w:rFonts w:ascii="Times New Roman" w:hAnsi="Times New Roman" w:cs="Times New Roman"/>
          <w:sz w:val="28"/>
          <w:szCs w:val="28"/>
        </w:rPr>
        <w:t xml:space="preserve">, в чем причина формирования экстремистского мировоззрения у молодых людей, а также </w:t>
      </w:r>
      <w:r>
        <w:rPr>
          <w:rFonts w:ascii="Times New Roman" w:hAnsi="Times New Roman" w:cs="Times New Roman"/>
          <w:sz w:val="28"/>
          <w:szCs w:val="28"/>
        </w:rPr>
        <w:t xml:space="preserve">выяснили </w:t>
      </w:r>
      <w:r w:rsidRPr="00401E66">
        <w:rPr>
          <w:rFonts w:ascii="Times New Roman" w:hAnsi="Times New Roman" w:cs="Times New Roman"/>
          <w:sz w:val="28"/>
          <w:szCs w:val="28"/>
        </w:rPr>
        <w:t>как должен правильно вести себя человек, чтобы не стать жертвой экстремистской или террористи</w:t>
      </w:r>
      <w:r>
        <w:rPr>
          <w:rFonts w:ascii="Times New Roman" w:hAnsi="Times New Roman" w:cs="Times New Roman"/>
          <w:sz w:val="28"/>
          <w:szCs w:val="28"/>
        </w:rPr>
        <w:t>ческой деятельности. Просмотрели</w:t>
      </w:r>
      <w:r w:rsidRPr="00401E66">
        <w:rPr>
          <w:rFonts w:ascii="Times New Roman" w:hAnsi="Times New Roman" w:cs="Times New Roman"/>
          <w:sz w:val="28"/>
          <w:szCs w:val="28"/>
        </w:rPr>
        <w:t xml:space="preserve"> видеоролик «Россия – многонациональное государство». Б</w:t>
      </w:r>
      <w:r>
        <w:rPr>
          <w:rFonts w:ascii="Times New Roman" w:hAnsi="Times New Roman" w:cs="Times New Roman"/>
          <w:sz w:val="28"/>
          <w:szCs w:val="28"/>
        </w:rPr>
        <w:t>ыли заданы вопросы</w:t>
      </w:r>
      <w:r w:rsidRPr="00401E6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проведено обсуждение со студентами. </w:t>
      </w:r>
      <w:r w:rsidRPr="00401E66">
        <w:rPr>
          <w:rFonts w:ascii="Times New Roman" w:hAnsi="Times New Roman" w:cs="Times New Roman"/>
          <w:sz w:val="28"/>
          <w:szCs w:val="28"/>
        </w:rPr>
        <w:t>Также, педагог-организатор акции разъясни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401E66">
        <w:rPr>
          <w:rFonts w:ascii="Times New Roman" w:hAnsi="Times New Roman" w:cs="Times New Roman"/>
          <w:sz w:val="28"/>
          <w:szCs w:val="28"/>
        </w:rPr>
        <w:t xml:space="preserve">, что за разжигание межнациональной вражды и призывы к совершению террористических и экстремистских преступлений предусмотрено уголовное наказание. В конце акции студенты возьму каждый по листочку и напишут на них, что, по их мнению, надо сделать, чтобы   степень экстремизма в современном обществе </w:t>
      </w:r>
      <w:r>
        <w:rPr>
          <w:rFonts w:ascii="Times New Roman" w:hAnsi="Times New Roman" w:cs="Times New Roman"/>
          <w:sz w:val="28"/>
          <w:szCs w:val="28"/>
        </w:rPr>
        <w:t>начала снижаться». Затем листоч</w:t>
      </w:r>
      <w:r w:rsidRPr="00401E66">
        <w:rPr>
          <w:rFonts w:ascii="Times New Roman" w:hAnsi="Times New Roman" w:cs="Times New Roman"/>
          <w:sz w:val="28"/>
          <w:szCs w:val="28"/>
        </w:rPr>
        <w:t xml:space="preserve">ки </w:t>
      </w:r>
      <w:r w:rsidRPr="00401E66">
        <w:rPr>
          <w:rFonts w:ascii="Times New Roman" w:hAnsi="Times New Roman" w:cs="Times New Roman"/>
          <w:sz w:val="28"/>
          <w:szCs w:val="28"/>
        </w:rPr>
        <w:t>прикле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401E66">
        <w:rPr>
          <w:rFonts w:ascii="Times New Roman" w:hAnsi="Times New Roman" w:cs="Times New Roman"/>
          <w:sz w:val="28"/>
          <w:szCs w:val="28"/>
        </w:rPr>
        <w:t xml:space="preserve"> </w:t>
      </w:r>
      <w:r w:rsidR="00E930AB" w:rsidRPr="00401E66">
        <w:rPr>
          <w:rFonts w:ascii="Times New Roman" w:hAnsi="Times New Roman" w:cs="Times New Roman"/>
          <w:sz w:val="28"/>
          <w:szCs w:val="28"/>
        </w:rPr>
        <w:t>на дерево,</w:t>
      </w:r>
      <w:r w:rsidRPr="00401E66">
        <w:rPr>
          <w:rFonts w:ascii="Times New Roman" w:hAnsi="Times New Roman" w:cs="Times New Roman"/>
          <w:sz w:val="28"/>
          <w:szCs w:val="28"/>
        </w:rPr>
        <w:t xml:space="preserve"> нарисованное на ватмане.</w:t>
      </w:r>
    </w:p>
    <w:p w:rsidR="008264F5" w:rsidRDefault="008264F5" w:rsidP="00401E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30AB" w:rsidRDefault="008264F5" w:rsidP="008264F5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4"/>
        </w:rPr>
      </w:pPr>
      <w:r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Круглый стол </w:t>
      </w:r>
      <w:r w:rsidRPr="008264F5">
        <w:rPr>
          <w:rFonts w:ascii="Times New Roman" w:eastAsia="Calibri" w:hAnsi="Times New Roman" w:cs="Times New Roman"/>
          <w:b/>
          <w:i/>
          <w:sz w:val="28"/>
          <w:szCs w:val="24"/>
        </w:rPr>
        <w:t>«Личность как продукт семьи, своей культуры и эпохи»</w:t>
      </w:r>
    </w:p>
    <w:p w:rsidR="008264F5" w:rsidRDefault="008264F5" w:rsidP="008264F5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4"/>
        </w:rPr>
      </w:pPr>
    </w:p>
    <w:p w:rsidR="008264F5" w:rsidRPr="008264F5" w:rsidRDefault="008264F5" w:rsidP="008264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EEFED5B" wp14:editId="3571B212">
            <wp:simplePos x="0" y="0"/>
            <wp:positionH relativeFrom="column">
              <wp:posOffset>19050</wp:posOffset>
            </wp:positionH>
            <wp:positionV relativeFrom="paragraph">
              <wp:posOffset>139700</wp:posOffset>
            </wp:positionV>
            <wp:extent cx="1590675" cy="2120265"/>
            <wp:effectExtent l="0" t="0" r="9525" b="0"/>
            <wp:wrapThrough wrapText="bothSides">
              <wp:wrapPolygon edited="0">
                <wp:start x="0" y="0"/>
                <wp:lineTo x="0" y="21348"/>
                <wp:lineTo x="21471" y="21348"/>
                <wp:lineTo x="2147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9 ноября в нашем техникуме был проведен круглый стол </w:t>
      </w:r>
      <w:r w:rsidRPr="008264F5">
        <w:rPr>
          <w:rFonts w:ascii="Times New Roman" w:hAnsi="Times New Roman" w:cs="Times New Roman"/>
          <w:sz w:val="28"/>
          <w:szCs w:val="28"/>
        </w:rPr>
        <w:t>«Личность как продукт семьи, своей культуры и эпохи»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264F5">
        <w:rPr>
          <w:rFonts w:ascii="Times New Roman" w:hAnsi="Times New Roman" w:cs="Times New Roman"/>
          <w:sz w:val="28"/>
          <w:szCs w:val="28"/>
        </w:rPr>
        <w:t>Цель мероприятия: предупреждение и пресечение экстремисткой деятельности, развитие понимания у студентов формирования таких личностных черт, как радикальность, нетерпимость. Задачи:</w:t>
      </w:r>
    </w:p>
    <w:p w:rsidR="008264F5" w:rsidRPr="008264F5" w:rsidRDefault="008264F5" w:rsidP="008264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4F5">
        <w:rPr>
          <w:rFonts w:ascii="Times New Roman" w:hAnsi="Times New Roman" w:cs="Times New Roman"/>
          <w:sz w:val="28"/>
          <w:szCs w:val="28"/>
        </w:rPr>
        <w:t>1.</w:t>
      </w:r>
      <w:r w:rsidRPr="008264F5">
        <w:rPr>
          <w:rFonts w:ascii="Times New Roman" w:hAnsi="Times New Roman" w:cs="Times New Roman"/>
          <w:sz w:val="28"/>
          <w:szCs w:val="28"/>
        </w:rPr>
        <w:tab/>
        <w:t>Показать обучающимся как происходит формирование личности, почему мы становимся нетерпимыми к различным явлениям, как формируются радикальные взгляды.</w:t>
      </w:r>
    </w:p>
    <w:p w:rsidR="008264F5" w:rsidRDefault="008264F5" w:rsidP="008264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64F5">
        <w:rPr>
          <w:rFonts w:ascii="Times New Roman" w:hAnsi="Times New Roman" w:cs="Times New Roman"/>
          <w:sz w:val="28"/>
          <w:szCs w:val="28"/>
        </w:rPr>
        <w:t>2.</w:t>
      </w:r>
      <w:r w:rsidRPr="008264F5">
        <w:rPr>
          <w:rFonts w:ascii="Times New Roman" w:hAnsi="Times New Roman" w:cs="Times New Roman"/>
          <w:sz w:val="28"/>
          <w:szCs w:val="28"/>
        </w:rPr>
        <w:tab/>
        <w:t>Разобрать психологический портрет личности с экстремистскими направлениями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64F5" w:rsidRDefault="008264F5" w:rsidP="008264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64F5" w:rsidRDefault="008264F5" w:rsidP="008264F5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4"/>
        </w:rPr>
      </w:pPr>
      <w:r w:rsidRPr="008264F5">
        <w:rPr>
          <w:rFonts w:ascii="Times New Roman" w:eastAsia="Calibri" w:hAnsi="Times New Roman" w:cs="Times New Roman"/>
          <w:b/>
          <w:i/>
          <w:sz w:val="28"/>
          <w:szCs w:val="24"/>
        </w:rPr>
        <w:t>Лекция «Противодействие распространению экстремизма в молодежной среде»</w:t>
      </w:r>
    </w:p>
    <w:p w:rsidR="008264F5" w:rsidRDefault="008264F5" w:rsidP="008264F5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4"/>
        </w:rPr>
      </w:pPr>
    </w:p>
    <w:p w:rsidR="008264F5" w:rsidRPr="008264F5" w:rsidRDefault="008264F5" w:rsidP="008264F5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50A505F" wp14:editId="57BA49CA">
            <wp:simplePos x="0" y="0"/>
            <wp:positionH relativeFrom="column">
              <wp:posOffset>3952875</wp:posOffset>
            </wp:positionH>
            <wp:positionV relativeFrom="paragraph">
              <wp:posOffset>87630</wp:posOffset>
            </wp:positionV>
            <wp:extent cx="2622550" cy="1967230"/>
            <wp:effectExtent l="0" t="0" r="6350" b="0"/>
            <wp:wrapThrough wrapText="bothSides">
              <wp:wrapPolygon edited="0">
                <wp:start x="0" y="0"/>
                <wp:lineTo x="0" y="21335"/>
                <wp:lineTo x="21495" y="21335"/>
                <wp:lineTo x="2149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64F5">
        <w:rPr>
          <w:rFonts w:ascii="Times New Roman" w:eastAsia="Calibri" w:hAnsi="Times New Roman" w:cs="Times New Roman"/>
          <w:i/>
          <w:sz w:val="28"/>
          <w:szCs w:val="24"/>
        </w:rPr>
        <w:t xml:space="preserve">    </w:t>
      </w:r>
      <w:r w:rsidRPr="008264F5">
        <w:rPr>
          <w:rFonts w:ascii="Times New Roman" w:eastAsia="Calibri" w:hAnsi="Times New Roman" w:cs="Times New Roman"/>
          <w:sz w:val="28"/>
          <w:szCs w:val="24"/>
        </w:rPr>
        <w:t>В ГБПОУ РО «ТПТ» состоялась лекция на тему: «Противодействие распространению экстремизма в молодежной среде». Цель: профилактика распространению экстремизма и терроризма в молодёжной среде.</w:t>
      </w:r>
      <w:r w:rsidRPr="008264F5">
        <w:t xml:space="preserve"> </w:t>
      </w:r>
      <w:r w:rsidRPr="008264F5">
        <w:rPr>
          <w:rFonts w:ascii="Times New Roman" w:eastAsia="Calibri" w:hAnsi="Times New Roman" w:cs="Times New Roman"/>
          <w:sz w:val="28"/>
          <w:szCs w:val="24"/>
        </w:rPr>
        <w:t xml:space="preserve">Показать не приемлемость в правовом государстве и в мире в целом существования террористических организаций и экстремистских течений. Анализировать события, делать выводы и аргументировать свою точку </w:t>
      </w:r>
      <w:r w:rsidRPr="008264F5">
        <w:rPr>
          <w:rFonts w:ascii="Times New Roman" w:eastAsia="Calibri" w:hAnsi="Times New Roman" w:cs="Times New Roman"/>
          <w:sz w:val="28"/>
          <w:szCs w:val="24"/>
        </w:rPr>
        <w:lastRenderedPageBreak/>
        <w:t>зрения. Воспитывать чувство неприятия к насилию, терроризму и экстремизму.</w:t>
      </w:r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bookmarkEnd w:id="0"/>
    </w:p>
    <w:sectPr w:rsidR="008264F5" w:rsidRPr="008264F5" w:rsidSect="00DB39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D95"/>
    <w:rsid w:val="00401E66"/>
    <w:rsid w:val="00472645"/>
    <w:rsid w:val="00762578"/>
    <w:rsid w:val="008264F5"/>
    <w:rsid w:val="00B80D95"/>
    <w:rsid w:val="00DB39B0"/>
    <w:rsid w:val="00E623A7"/>
    <w:rsid w:val="00E93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22961"/>
  <w15:chartTrackingRefBased/>
  <w15:docId w15:val="{117639A2-AF5C-462E-85A5-0B5556F47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2229</Words>
  <Characters>12708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ТПТ-1</dc:creator>
  <cp:keywords/>
  <dc:description/>
  <cp:lastModifiedBy>ТПТ-1</cp:lastModifiedBy>
  <cp:revision>2</cp:revision>
  <dcterms:created xsi:type="dcterms:W3CDTF">2023-12-01T06:37:00Z</dcterms:created>
  <dcterms:modified xsi:type="dcterms:W3CDTF">2023-12-01T07:37:00Z</dcterms:modified>
</cp:coreProperties>
</file>