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81" w:rsidRPr="00C83181" w:rsidRDefault="00C83181" w:rsidP="00C83181">
      <w:pPr>
        <w:shd w:val="clear" w:color="auto" w:fill="FFFFFF"/>
        <w:spacing w:after="225" w:line="240" w:lineRule="auto"/>
        <w:jc w:val="center"/>
        <w:outlineLvl w:val="0"/>
        <w:rPr>
          <w:rFonts w:ascii="Tahoma" w:eastAsia="Times New Roman" w:hAnsi="Tahoma" w:cs="Tahoma"/>
          <w:color w:val="5E6D81"/>
          <w:kern w:val="36"/>
          <w:sz w:val="39"/>
          <w:szCs w:val="39"/>
          <w:lang w:eastAsia="ru-RU"/>
        </w:rPr>
      </w:pPr>
      <w:r w:rsidRPr="00C83181">
        <w:rPr>
          <w:rFonts w:ascii="Arial" w:eastAsia="Times New Roman" w:hAnsi="Arial" w:cs="Arial"/>
          <w:color w:val="000080"/>
          <w:kern w:val="36"/>
          <w:sz w:val="48"/>
          <w:szCs w:val="48"/>
          <w:shd w:val="clear" w:color="auto" w:fill="FFFFFF"/>
          <w:lang w:eastAsia="ru-RU"/>
        </w:rPr>
        <w:t>Памятка "</w:t>
      </w:r>
      <w:bookmarkStart w:id="0" w:name="_GoBack"/>
      <w:r w:rsidRPr="00C83181">
        <w:rPr>
          <w:rFonts w:ascii="Arial" w:eastAsia="Times New Roman" w:hAnsi="Arial" w:cs="Arial"/>
          <w:color w:val="000080"/>
          <w:kern w:val="36"/>
          <w:sz w:val="48"/>
          <w:szCs w:val="48"/>
          <w:shd w:val="clear" w:color="auto" w:fill="FFFFFF"/>
          <w:lang w:eastAsia="ru-RU"/>
        </w:rPr>
        <w:t>Об ответственности за употребление и распространение наркотических средств</w:t>
      </w:r>
      <w:bookmarkEnd w:id="0"/>
      <w:r w:rsidRPr="00C83181">
        <w:rPr>
          <w:rFonts w:ascii="Arial" w:eastAsia="Times New Roman" w:hAnsi="Arial" w:cs="Arial"/>
          <w:color w:val="000080"/>
          <w:kern w:val="36"/>
          <w:sz w:val="48"/>
          <w:szCs w:val="48"/>
          <w:shd w:val="clear" w:color="auto" w:fill="FFFFFF"/>
          <w:lang w:eastAsia="ru-RU"/>
        </w:rPr>
        <w:t>"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5E6D81"/>
          <w:sz w:val="33"/>
          <w:szCs w:val="33"/>
          <w:lang w:eastAsia="ru-RU"/>
        </w:rPr>
      </w:pPr>
      <w:r w:rsidRPr="00C83181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УПОТРЕБЛЕНИЕ </w:t>
      </w:r>
      <w:r w:rsidRPr="00C83181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shd w:val="clear" w:color="auto" w:fill="FFFFFF"/>
          <w:lang w:eastAsia="ru-RU"/>
        </w:rPr>
        <w:t>НАРКОТИЧЕСКИХ СРЕДСТВ, ПСИХОТРОПНЫХ ВЕЩЕСТВ, НОВЫХ ПОТЕНЦИАЛЬНО ОПАСНЫХ ПСИХОАКТИВНЫХ ВЕЩЕСТВ (СПАЙСЫ, СОЛИ, МИКСЫ) БЕЗ НАЗНАЧЕНИЯ ВРАЧА ПРЕСЛЕДУЕТСЯ ПО ЗАКОНУ!</w:t>
      </w:r>
    </w:p>
    <w:p w:rsidR="00C83181" w:rsidRPr="00C83181" w:rsidRDefault="00C83181" w:rsidP="00C8318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 территории Российской Федерации свободный оборот наркотических средств запрещен.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УГОЛОВНАЯ ОТВЕТСТВЕННОСТЬ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 совершение действий, связанных с незаконным оборотом наркотических средств, лица привлекаются к уголовной ответственности, для иностранных граждан - с последующим запретом въезда в Российскую Федерацию до погашения или снятия судимости.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 незаконное приобретение, хранение, перевозку, изготовление наркотических средств лица привлекаются к уголовной ответственности по статье 228 Уголовного кодекса Российской Федерации, предусматривающей наказание до 15 лет лишения свободы.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 незаконное производство, сбыт, пересылку наркотических средств лица привлекаются к уголовной ответственности по статье 228.1 Уголовного кодекса Российской Федерации, предусматривающей наказание до пожизненного лишения свободы.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 перемещение наркотических средств через границу Российской Федерации лица дополнительно привлекаются к уголовной ответственности по статье 229.1 Уголовного кодекса Российской Федерации, предусматривающей наказание до 20 лет лишения свободы.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Начиная с февраля 2015 года Уголовным кодексом РФ установлена ответственность за оборот новых потенциально опасных </w:t>
      </w:r>
      <w:proofErr w:type="spell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психоактивных</w:t>
      </w:r>
      <w:proofErr w:type="spellEnd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веществ (соли, </w:t>
      </w:r>
      <w:proofErr w:type="spell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миксы</w:t>
      </w:r>
      <w:proofErr w:type="spellEnd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, </w:t>
      </w:r>
      <w:proofErr w:type="spell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спайсы</w:t>
      </w:r>
      <w:proofErr w:type="spellEnd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), максимальное наказание за которое - до 8 лет лишения свободы (ст. 234.1 УК РФ).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 вовлечение в совершение преступления несовершеннолетнего статьей 150 Уголовного кодекса РФ предусмотрена ответственность на срок до 5 лет лишения свободы.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При назначении наказания отягчающим обстоятельством является совершение преступления в состоянии наркотического опьянения.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Если Вы добровольно сдали в правоохранительные органы наркотические средства и активно помогали следствию, Вы освобождаетесь от уголовной ответственности.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АДМИНИСТРАТИВНАЯ ОТВЕТСТВЕННОСТЬ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За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психоактивных</w:t>
      </w:r>
      <w:proofErr w:type="spellEnd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веществ КоАП РФ предусмотрена ответственность в виде штрафа в размере до пяти тысяч рублей или административный арест на срок до пятнадцати суток (ч. 1 статьи 6.9 КоАП РФ).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За вовлечение несовершеннолетнего в употребление новых потенциально опасных </w:t>
      </w:r>
      <w:proofErr w:type="spell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психоактивных</w:t>
      </w:r>
      <w:proofErr w:type="spellEnd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веществ или одурманивающих веществ ст.6.10 Кодекса об административных правонарушениях установлена ответственность в виде штрафа в размере до трех тысяч рублей.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Кроме того, административная ответственность предусмотрена за: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 xml:space="preserve">- уклонение от прохождения диагностики, профилактических мероприятий, лечения от наркомании и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психоактивных</w:t>
      </w:r>
      <w:proofErr w:type="spellEnd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веществ (ст.6.9.1 КоАП РФ),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- пропаганду наркотических средств, психотропных веществ или их </w:t>
      </w:r>
      <w:proofErr w:type="spell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прекурсоров</w:t>
      </w:r>
      <w:proofErr w:type="spellEnd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и новых потенциально опасных </w:t>
      </w:r>
      <w:proofErr w:type="spell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психоактивных</w:t>
      </w:r>
      <w:proofErr w:type="spellEnd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веществ (ст.6.13 КоАП РФ),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- потребление наркотических средств или психотропных веществ, новых потенциально опасных </w:t>
      </w:r>
      <w:proofErr w:type="spell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психоактивных</w:t>
      </w:r>
      <w:proofErr w:type="spellEnd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веществ или одурманивающих веществ в общественных местах (ст.20.20 КоАП РФ),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Для родителей предусмотрена административная ответственность в виде штрафа до двух тысяч рублей за потребление несовершеннолетними наркотических средств или психотропных веществ, новых потенциально опасных </w:t>
      </w:r>
      <w:proofErr w:type="spell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психоактивных</w:t>
      </w:r>
      <w:proofErr w:type="spellEnd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веществ или одурманивающих веществ (ст.20.22 КоАП РФ).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За приобретение, хранение, перевозку, изготовление, переработку без цели сбыта, употребление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психоактивных</w:t>
      </w:r>
      <w:proofErr w:type="spellEnd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веществ иностранные граждане привлекаются к административной ответственности и выдворению за пределы Российской Федерации, что предусматривает последующий запрет въезда в Российскую Федерацию на 5 лет (ст.ст.6.8, 6.9 КоАП РФ).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Для сведения: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 </w:t>
      </w:r>
      <w:hyperlink r:id="rId4" w:history="1">
        <w:r w:rsidRPr="00C83181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порядке</w:t>
        </w:r>
      </w:hyperlink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ПРОВЕДЕНИЕ МЕДИЦИНСКОГО ОСВИДЕТЕЛЬСТВОВАНИЯ: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(правовое основание - ст.44 Федерального Закона «О наркотических средствах и психотропных веществах № 3-ФЗ от 08.01.1998 </w:t>
      </w:r>
      <w:proofErr w:type="gram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г. )</w:t>
      </w:r>
      <w:proofErr w:type="gramEnd"/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</w:t>
      </w:r>
      <w:proofErr w:type="spell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психоактивное</w:t>
      </w:r>
      <w:proofErr w:type="spellEnd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вещество, может быть направлено на медицинское освидетельствование.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ПРАВОВЫЕ ПОСЛЕДСТВИЯ ОТКАЗА ОТ ПРОХОЖДЕНИЯ МЕДИЦИНСКОГО ОСВИДЕТЕЛЬСТВОВАНИЯ: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В случае отказа от медицинского освидетельствования граждане, в отношении которых имелись основания полагать, что они потребляли наркотическое средство или психотропное вещество без назначения врача, либо новое потенциально опасное </w:t>
      </w:r>
      <w:proofErr w:type="spellStart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психоактивное</w:t>
      </w:r>
      <w:proofErr w:type="spellEnd"/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 вещество, могут быть привлечены к ответственности в соответствии с </w:t>
      </w:r>
      <w:hyperlink r:id="rId5" w:history="1">
        <w:r w:rsidRPr="00C83181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ч. 1</w:t>
        </w:r>
      </w:hyperlink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или </w:t>
      </w:r>
      <w:hyperlink r:id="rId6" w:history="1">
        <w:r w:rsidRPr="00C83181">
          <w:rPr>
            <w:rFonts w:ascii="Times New Roman" w:eastAsia="Times New Roman" w:hAnsi="Times New Roman" w:cs="Times New Roman"/>
            <w:color w:val="000000"/>
            <w:sz w:val="21"/>
            <w:szCs w:val="21"/>
            <w:shd w:val="clear" w:color="auto" w:fill="FFFFFF"/>
            <w:lang w:eastAsia="ru-RU"/>
          </w:rPr>
          <w:t>ч. 3 ст. 19.3</w:t>
        </w:r>
      </w:hyperlink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КоАП РФ за неповиновение законному распоряжению или требованию сотрудника полиции или сотрудника органов по контролю за оборотом наркотических средств и психотропных веществ в связи с исполнением ими служебных обязанностей, а равно за воспрепятствование исполнению ими служебных обязанностей.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Законодательством Российской Федерации для лиц, больных наркоманией, устанавливаются ограничения на занятия отдельными видами профессиональной деятельности (занятие определенных должностей) и деятельности, связанной с источниками повышенной опасности (в том числе, получение водительского удостоверения, лицензии на оружие).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shd w:val="clear" w:color="auto" w:fill="FFFFFF"/>
          <w:lang w:eastAsia="ru-RU"/>
        </w:rPr>
        <w:t>СООБЩИТЬ О ПРЕСТУПЛЕНИИ ИЛИ ДОБРОВОЛЬНО СДАТЬ НАРКОТИЧЕСКИЕ СРЕДСТВА ВЫ МОЖЕТЕ В УПРАВЛЕНИЕ ФЕДЕРАЛЬНОЙ СЛУЖБЫ РОССИЙСКОЙ ФЕДЕРАЦИИ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shd w:val="clear" w:color="auto" w:fill="FFFFFF"/>
          <w:lang w:eastAsia="ru-RU"/>
        </w:rPr>
        <w:t>ПО КОНТРОЛЮ ЗА ОБОРОТОМ НАРКОТИКОВ или В ПОЛИЦИЮ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shd w:val="clear" w:color="auto" w:fill="FFFFFF"/>
          <w:lang w:eastAsia="ru-RU"/>
        </w:rPr>
        <w:t>ПОМНИТЕ, наркотики не помогают решить проблемы, наркомания – болезнь, разрушающая душу и тело! Употребление наркотиков - один из путей заражения ВИЧ-инфекцией. Наиболее частые причины смерти наркоманов – передозировка, СПИД, убийство, самоубийство, гепатит В и С.</w:t>
      </w:r>
    </w:p>
    <w:p w:rsidR="00C83181" w:rsidRPr="00C83181" w:rsidRDefault="00C83181" w:rsidP="00C83181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83181">
        <w:rPr>
          <w:rFonts w:ascii="Times New Roman" w:eastAsia="Times New Roman" w:hAnsi="Times New Roman" w:cs="Times New Roman"/>
          <w:b/>
          <w:bCs/>
          <w:color w:val="0000CD"/>
          <w:sz w:val="21"/>
          <w:szCs w:val="21"/>
          <w:shd w:val="clear" w:color="auto" w:fill="FFFFFF"/>
          <w:lang w:eastAsia="ru-RU"/>
        </w:rPr>
        <w:t>ОТКАЗЫВАЯСЬ ОТ НАРКОТИКОВ, ВЫ ВЫБИРАЕТЕ ЖИЗНЬ!</w:t>
      </w:r>
    </w:p>
    <w:p w:rsidR="00227E2F" w:rsidRDefault="00C83181"/>
    <w:sectPr w:rsidR="00227E2F" w:rsidSect="00C83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81"/>
    <w:rsid w:val="009B4CB8"/>
    <w:rsid w:val="00C83181"/>
    <w:rsid w:val="00E4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D7A0E-9214-4D49-976B-A3E54DB5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04F6C82DE61845F7BF81303F989E88AABF4BBABF380C9B7EB8E0CBF134A9129611EC056A7329tCb3M" TargetMode="External"/><Relationship Id="rId5" Type="http://schemas.openxmlformats.org/officeDocument/2006/relationships/hyperlink" Target="consultantplus://offline/ref=3904F6C82DE61845F7BF81303F989E88AABF4BBABF380C9B7EB8E0CBF134A9129611EC056A7226tCb9M" TargetMode="External"/><Relationship Id="rId4" Type="http://schemas.openxmlformats.org/officeDocument/2006/relationships/hyperlink" Target="consultantplus://offline/ref=AD218F5455CDCD2C287E2C200A506D9DA322B29A694969DA824071BC108A33FCC178161AF95279E3s6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2021-07-30T10:12:00Z</dcterms:created>
  <dcterms:modified xsi:type="dcterms:W3CDTF">2021-07-30T10:12:00Z</dcterms:modified>
</cp:coreProperties>
</file>