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6E" w:rsidRDefault="00466E6E" w:rsidP="0001028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E6E" w:rsidRDefault="00466E6E" w:rsidP="00466E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E6E" w:rsidRPr="00466E6E" w:rsidRDefault="00466E6E" w:rsidP="00466E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466E6E" w:rsidRPr="00466E6E" w:rsidRDefault="00466E6E" w:rsidP="00466E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466E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Ермина</w:t>
      </w:r>
      <w:proofErr w:type="spellEnd"/>
      <w:r w:rsidRPr="004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Зверево»</w:t>
      </w:r>
    </w:p>
    <w:p w:rsidR="00466E6E" w:rsidRPr="00466E6E" w:rsidRDefault="00466E6E" w:rsidP="00466E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E6E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РО «ТПТ»)</w:t>
      </w:r>
    </w:p>
    <w:p w:rsidR="00466E6E" w:rsidRPr="00466E6E" w:rsidRDefault="00466E6E" w:rsidP="00466E6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E6E" w:rsidRPr="00466E6E" w:rsidRDefault="00466E6E" w:rsidP="00466E6E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65DA" w:rsidRPr="0057665D" w:rsidRDefault="00CE65DA" w:rsidP="00CE65D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5678"/>
        <w:gridCol w:w="4101"/>
      </w:tblGrid>
      <w:tr w:rsidR="00650693" w:rsidRPr="00650693" w:rsidTr="00662520">
        <w:trPr>
          <w:trHeight w:val="1994"/>
        </w:trPr>
        <w:tc>
          <w:tcPr>
            <w:tcW w:w="5678" w:type="dxa"/>
            <w:hideMark/>
          </w:tcPr>
          <w:p w:rsidR="00650693" w:rsidRPr="00650693" w:rsidRDefault="00650693" w:rsidP="0065069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50693" w:rsidRPr="00650693" w:rsidRDefault="00650693" w:rsidP="0065069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Совета техникума</w:t>
            </w:r>
          </w:p>
          <w:p w:rsidR="00650693" w:rsidRPr="00650693" w:rsidRDefault="00650693" w:rsidP="0065069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58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февраля 202</w:t>
            </w:r>
            <w:r w:rsidR="00CB1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50693" w:rsidRPr="00650693" w:rsidRDefault="00650693" w:rsidP="0065069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650693" w:rsidRPr="00650693" w:rsidRDefault="00B552B8" w:rsidP="0065069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50693"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50693"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Новоселетская</w:t>
            </w:r>
            <w:proofErr w:type="spellEnd"/>
            <w:r w:rsidR="00650693" w:rsidRPr="0065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01" w:type="dxa"/>
            <w:hideMark/>
          </w:tcPr>
          <w:p w:rsidR="00650693" w:rsidRPr="00650693" w:rsidRDefault="00650693" w:rsidP="00650693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УТВЕРЖДАЮ:</w:t>
            </w:r>
          </w:p>
          <w:p w:rsidR="00650693" w:rsidRPr="00650693" w:rsidRDefault="00650693" w:rsidP="00650693">
            <w:pPr>
              <w:widowControl w:val="0"/>
              <w:tabs>
                <w:tab w:val="left" w:pos="3724"/>
              </w:tabs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 ГБПОУ РО «ТПТ»</w:t>
            </w:r>
          </w:p>
          <w:p w:rsidR="00650693" w:rsidRPr="00650693" w:rsidRDefault="00650693" w:rsidP="00650693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</w:t>
            </w:r>
          </w:p>
          <w:p w:rsidR="00650693" w:rsidRPr="00650693" w:rsidRDefault="00650693" w:rsidP="00650693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И.Г. Борисова</w:t>
            </w:r>
          </w:p>
          <w:p w:rsidR="00650693" w:rsidRPr="00650693" w:rsidRDefault="00650693" w:rsidP="00A95CD0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Приказ № </w:t>
            </w:r>
            <w:r w:rsidR="00A95C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 от 06</w:t>
            </w: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.02.202</w:t>
            </w:r>
            <w:r w:rsidR="00A95CD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bookmarkStart w:id="0" w:name="_GoBack"/>
            <w:bookmarkEnd w:id="0"/>
            <w:r w:rsidR="00580E1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65069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</w:tc>
      </w:tr>
    </w:tbl>
    <w:p w:rsidR="00650693" w:rsidRPr="00650693" w:rsidRDefault="00650693" w:rsidP="00650693">
      <w:pPr>
        <w:rPr>
          <w:rFonts w:ascii="Calibri" w:eastAsia="Calibri" w:hAnsi="Calibri" w:cs="Times New Roman"/>
        </w:rPr>
      </w:pPr>
    </w:p>
    <w:p w:rsidR="00650693" w:rsidRPr="00650693" w:rsidRDefault="00650693" w:rsidP="00650693">
      <w:pPr>
        <w:rPr>
          <w:rFonts w:ascii="Calibri" w:eastAsia="Calibri" w:hAnsi="Calibri" w:cs="Times New Roman"/>
        </w:rPr>
      </w:pPr>
    </w:p>
    <w:p w:rsidR="00CE65DA" w:rsidRPr="0057665D" w:rsidRDefault="00CE65DA" w:rsidP="00CE65D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</w:t>
      </w: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>ОБ АПЕЛЛЯЦИОННОЙ КОМИССИИ</w:t>
      </w:r>
    </w:p>
    <w:p w:rsidR="00CE65DA" w:rsidRPr="0057665D" w:rsidRDefault="00CE65DA" w:rsidP="00C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государственного бюджетного профессионального образовательного </w:t>
      </w:r>
    </w:p>
    <w:p w:rsidR="00CE65DA" w:rsidRPr="0057665D" w:rsidRDefault="00CE65DA" w:rsidP="00C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учреждения Ростовской области </w:t>
      </w:r>
    </w:p>
    <w:p w:rsidR="00CE65DA" w:rsidRPr="0057665D" w:rsidRDefault="00CE65DA" w:rsidP="00CE65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Торгово-промышленного техникума</w:t>
      </w:r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имени Л.Б. </w:t>
      </w:r>
      <w:proofErr w:type="spellStart"/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>Ермина</w:t>
      </w:r>
      <w:proofErr w:type="spellEnd"/>
      <w:r w:rsidRPr="00576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г. Зверево»</w:t>
      </w: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5DA" w:rsidRDefault="00CE65DA" w:rsidP="00CE65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E6E" w:rsidRPr="0057665D" w:rsidRDefault="00466E6E" w:rsidP="00CE65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E6E" w:rsidRDefault="00CE65DA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66E6E">
        <w:rPr>
          <w:rFonts w:ascii="Times New Roman" w:eastAsia="Calibri" w:hAnsi="Times New Roman" w:cs="Times New Roman"/>
          <w:sz w:val="24"/>
          <w:szCs w:val="28"/>
        </w:rPr>
        <w:t>г. Зверево, 20</w:t>
      </w:r>
      <w:r w:rsidRPr="00466E6E">
        <w:rPr>
          <w:rFonts w:ascii="Times New Roman" w:eastAsia="Calibri" w:hAnsi="Times New Roman" w:cs="Times New Roman"/>
          <w:sz w:val="24"/>
          <w:szCs w:val="28"/>
          <w:lang w:val="en-US"/>
        </w:rPr>
        <w:t>2</w:t>
      </w:r>
      <w:r w:rsidR="00CB1F56">
        <w:rPr>
          <w:rFonts w:ascii="Times New Roman" w:eastAsia="Calibri" w:hAnsi="Times New Roman" w:cs="Times New Roman"/>
          <w:sz w:val="24"/>
          <w:szCs w:val="28"/>
        </w:rPr>
        <w:t>5</w:t>
      </w:r>
    </w:p>
    <w:p w:rsidR="00466E6E" w:rsidRPr="00466E6E" w:rsidRDefault="00466E6E" w:rsidP="00CE65D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  <w:sectPr w:rsidR="00466E6E" w:rsidRPr="00466E6E" w:rsidSect="0001028D">
          <w:footerReference w:type="default" r:id="rId7"/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CE65DA" w:rsidRDefault="00CB1F56" w:rsidP="0066086E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CB1F56" w:rsidRPr="0066086E" w:rsidRDefault="00CB1F56" w:rsidP="00CB1F56">
      <w:pPr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5DA" w:rsidRPr="0057665D" w:rsidRDefault="00CE65DA" w:rsidP="00CE65DA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организации, структуру и функции апелляционной комиссии (далее АК) государственного бюджетного профессионального образовательного учреждения Ростовской области «</w:t>
      </w:r>
      <w:r>
        <w:rPr>
          <w:rFonts w:ascii="Times New Roman" w:eastAsia="Calibri" w:hAnsi="Times New Roman" w:cs="Times New Roman"/>
          <w:sz w:val="28"/>
          <w:szCs w:val="28"/>
        </w:rPr>
        <w:t>Торгово-промышленного техникума</w:t>
      </w:r>
      <w:r w:rsidRPr="0057665D">
        <w:rPr>
          <w:rFonts w:ascii="Times New Roman" w:eastAsia="Calibri" w:hAnsi="Times New Roman" w:cs="Times New Roman"/>
          <w:sz w:val="28"/>
          <w:szCs w:val="28"/>
        </w:rPr>
        <w:t xml:space="preserve"> имени Л.Б. </w:t>
      </w:r>
      <w:proofErr w:type="spellStart"/>
      <w:r w:rsidRPr="0057665D">
        <w:rPr>
          <w:rFonts w:ascii="Times New Roman" w:eastAsia="Calibri" w:hAnsi="Times New Roman" w:cs="Times New Roman"/>
          <w:sz w:val="28"/>
          <w:szCs w:val="28"/>
        </w:rPr>
        <w:t>Ермина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г.Зверево</w:t>
      </w:r>
      <w:proofErr w:type="spellEnd"/>
      <w:r w:rsidRPr="0057665D">
        <w:rPr>
          <w:rFonts w:ascii="Times New Roman" w:eastAsia="Calibri" w:hAnsi="Times New Roman" w:cs="Times New Roman"/>
          <w:sz w:val="28"/>
          <w:szCs w:val="28"/>
        </w:rPr>
        <w:t xml:space="preserve">» (далее </w:t>
      </w:r>
      <w:r>
        <w:rPr>
          <w:rFonts w:ascii="Times New Roman" w:eastAsia="Calibri" w:hAnsi="Times New Roman" w:cs="Times New Roman"/>
          <w:sz w:val="28"/>
          <w:szCs w:val="28"/>
        </w:rPr>
        <w:t>техникум</w:t>
      </w:r>
      <w:r w:rsidRPr="0057665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E65DA" w:rsidRPr="0057665D" w:rsidRDefault="00CE65DA" w:rsidP="00CE65DA">
      <w:pPr>
        <w:numPr>
          <w:ilvl w:val="1"/>
          <w:numId w:val="1"/>
        </w:numPr>
        <w:spacing w:after="0" w:line="240" w:lineRule="auto"/>
        <w:ind w:hanging="73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Поступающий имеет право ознакомиться с результатами зачисления в порядке, установленном данным Положением.</w:t>
      </w:r>
    </w:p>
    <w:p w:rsidR="00CE65DA" w:rsidRPr="0057665D" w:rsidRDefault="00CE65DA" w:rsidP="00CE65DA">
      <w:pPr>
        <w:numPr>
          <w:ilvl w:val="1"/>
          <w:numId w:val="1"/>
        </w:numPr>
        <w:spacing w:after="0" w:line="240" w:lineRule="auto"/>
        <w:ind w:hanging="73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Апелляционная комиссия в своей работе руководствуется:</w:t>
      </w:r>
    </w:p>
    <w:p w:rsidR="00CB1F56" w:rsidRPr="00CB1F56" w:rsidRDefault="00CB1F56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CE65DA" w:rsidRPr="00CB1F56" w:rsidRDefault="00CB1F56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>Федеральным законом от 24 июня 2023 г. № 264-ФЗ «О внесении изменений в Федеральный закон «Об образовании в Российской Федерации»;</w:t>
      </w:r>
    </w:p>
    <w:p w:rsidR="00CE65DA" w:rsidRPr="00CB1F56" w:rsidRDefault="00CE65DA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 xml:space="preserve">Порядком приёма граждан на обучение </w:t>
      </w:r>
      <w:r w:rsidR="00CB1F56" w:rsidRPr="00CB1F56">
        <w:rPr>
          <w:rFonts w:ascii="Times New Roman" w:eastAsia="Calibri" w:hAnsi="Times New Roman" w:cs="Times New Roman"/>
          <w:sz w:val="28"/>
          <w:szCs w:val="28"/>
        </w:rPr>
        <w:t>по образовательным программам среднего профессионального образования, утвержденного приказом Министерства просвещения Российской Федерации от 2 сентября 2020 г. № 457 с изменениями и дополнениями от: 16.03.2021 № 100, 30.04.2021 № 222, 20.10.2022 № 915, от 13.10.2023 № 767, от 12.04.2024 № 245, от 28.10.2024 № 750);</w:t>
      </w:r>
    </w:p>
    <w:p w:rsidR="00CE65DA" w:rsidRPr="00CB1F56" w:rsidRDefault="00CE65DA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>Уставом ГБПОУ РО «ТПТ»;</w:t>
      </w:r>
    </w:p>
    <w:p w:rsidR="00CE65DA" w:rsidRPr="00CB1F56" w:rsidRDefault="00CE65DA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>Положением о приемной комиссии техникума;</w:t>
      </w:r>
    </w:p>
    <w:p w:rsidR="00CE65DA" w:rsidRPr="00CB1F56" w:rsidRDefault="00CD61D9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 xml:space="preserve">Правилами приёма в 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CB1F56">
        <w:rPr>
          <w:rFonts w:ascii="Times New Roman" w:eastAsia="Calibri" w:hAnsi="Times New Roman" w:cs="Times New Roman"/>
          <w:sz w:val="28"/>
          <w:szCs w:val="28"/>
        </w:rPr>
        <w:t>Ермина</w:t>
      </w:r>
      <w:proofErr w:type="spellEnd"/>
      <w:r w:rsidRPr="00CB1F56">
        <w:rPr>
          <w:rFonts w:ascii="Times New Roman" w:eastAsia="Calibri" w:hAnsi="Times New Roman" w:cs="Times New Roman"/>
          <w:sz w:val="28"/>
          <w:szCs w:val="28"/>
        </w:rPr>
        <w:t xml:space="preserve"> в г. Зверево» на 202</w:t>
      </w:r>
      <w:r w:rsidR="00CB1F56" w:rsidRPr="00CB1F56">
        <w:rPr>
          <w:rFonts w:ascii="Times New Roman" w:eastAsia="Calibri" w:hAnsi="Times New Roman" w:cs="Times New Roman"/>
          <w:sz w:val="28"/>
          <w:szCs w:val="28"/>
        </w:rPr>
        <w:t>5</w:t>
      </w:r>
      <w:r w:rsidR="005B30DF" w:rsidRPr="00CB1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F56">
        <w:rPr>
          <w:rFonts w:ascii="Times New Roman" w:eastAsia="Calibri" w:hAnsi="Times New Roman" w:cs="Times New Roman"/>
          <w:sz w:val="28"/>
          <w:szCs w:val="28"/>
        </w:rPr>
        <w:t>- 202</w:t>
      </w:r>
      <w:r w:rsidR="00CB1F56" w:rsidRPr="00CB1F56">
        <w:rPr>
          <w:rFonts w:ascii="Times New Roman" w:eastAsia="Calibri" w:hAnsi="Times New Roman" w:cs="Times New Roman"/>
          <w:sz w:val="28"/>
          <w:szCs w:val="28"/>
        </w:rPr>
        <w:t>6</w:t>
      </w:r>
      <w:r w:rsidRPr="00CB1F56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CE65DA" w:rsidRPr="00CB1F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5DA" w:rsidRPr="00CB1F56" w:rsidRDefault="00CE65DA" w:rsidP="00CB1F5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F56">
        <w:rPr>
          <w:rFonts w:ascii="Times New Roman" w:eastAsia="Calibri" w:hAnsi="Times New Roman" w:cs="Times New Roman"/>
          <w:sz w:val="28"/>
          <w:szCs w:val="28"/>
        </w:rPr>
        <w:t>Настоящим Положением.</w:t>
      </w:r>
    </w:p>
    <w:p w:rsidR="00CB1F56" w:rsidRDefault="00CB1F56" w:rsidP="00CE65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E65DA" w:rsidRPr="00CB1F56" w:rsidRDefault="00CB1F56" w:rsidP="00CB1F56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F56">
        <w:rPr>
          <w:rFonts w:ascii="Times New Roman" w:eastAsia="Calibri" w:hAnsi="Times New Roman" w:cs="Times New Roman"/>
          <w:b/>
          <w:sz w:val="28"/>
          <w:szCs w:val="28"/>
        </w:rPr>
        <w:t>Состав апелляционной комиссии</w:t>
      </w:r>
    </w:p>
    <w:p w:rsidR="00CB1F56" w:rsidRPr="00CB1F56" w:rsidRDefault="00CB1F56" w:rsidP="00CB1F5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5DA" w:rsidRPr="0057665D" w:rsidRDefault="00CE65DA" w:rsidP="00CE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 xml:space="preserve">2.1. Для рассмотрения апелляций на период проведения вступительных испытаний приказом директора создаётся апелляционная комиссия </w:t>
      </w:r>
      <w:r>
        <w:rPr>
          <w:rFonts w:ascii="Times New Roman" w:eastAsia="Calibri" w:hAnsi="Times New Roman" w:cs="Times New Roman"/>
          <w:sz w:val="28"/>
          <w:szCs w:val="28"/>
        </w:rPr>
        <w:t>техникум</w:t>
      </w:r>
      <w:r w:rsidRPr="0057665D">
        <w:rPr>
          <w:rFonts w:ascii="Times New Roman" w:eastAsia="Calibri" w:hAnsi="Times New Roman" w:cs="Times New Roman"/>
          <w:sz w:val="28"/>
          <w:szCs w:val="28"/>
        </w:rPr>
        <w:t>а и назначается её председатель. В отсутствие председателя его обязанности выполняет заместитель председателя (из числа членов приёмной комиссии).</w:t>
      </w:r>
    </w:p>
    <w:p w:rsidR="00CE65DA" w:rsidRPr="0057665D" w:rsidRDefault="00CE65DA" w:rsidP="00CE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2.2. В состав апелляционной комиссии включается ответственный секретарь приёмной комиссии, члены приёмной комиссии.</w:t>
      </w:r>
    </w:p>
    <w:p w:rsidR="00CE65DA" w:rsidRPr="0057665D" w:rsidRDefault="00CE65DA" w:rsidP="00CE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 xml:space="preserve">2.3. Апелляционная комиссия может привлекать к своей работе любых членов методических комиссий и объединений или преподавателей </w:t>
      </w:r>
      <w:r>
        <w:rPr>
          <w:rFonts w:ascii="Times New Roman" w:eastAsia="Calibri" w:hAnsi="Times New Roman" w:cs="Times New Roman"/>
          <w:sz w:val="28"/>
          <w:szCs w:val="28"/>
        </w:rPr>
        <w:t>техникум</w:t>
      </w:r>
      <w:r w:rsidRPr="0057665D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CE65DA" w:rsidRPr="0057665D" w:rsidRDefault="00CE65DA" w:rsidP="00CE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2.4. В апелляционную комиссию не могут входить лица, действия которых обжалуются.</w:t>
      </w:r>
    </w:p>
    <w:p w:rsidR="00CE65DA" w:rsidRPr="0057665D" w:rsidRDefault="00CE65DA" w:rsidP="00CE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2.5. Члены приёмной комиссии имеют право: выносить на рассмотрение и принимать участие в обсуждении предложений и решений апелляционной комиссии; принимать участие в голосовании.</w:t>
      </w:r>
    </w:p>
    <w:p w:rsidR="00CE65DA" w:rsidRDefault="00CE65DA" w:rsidP="005B3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2.6. Члены приёмной комиссии обязаны: посещать заседания апелляционной комиссии, вносить предложения по обсуждаемым вопросам.</w:t>
      </w:r>
    </w:p>
    <w:p w:rsidR="00CB1F56" w:rsidRDefault="00CB1F56" w:rsidP="005B3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F56" w:rsidRDefault="00CB1F56" w:rsidP="005B3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F56" w:rsidRPr="0057665D" w:rsidRDefault="00CB1F56" w:rsidP="005B30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5DA" w:rsidRDefault="00CE65DA" w:rsidP="00CE65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7665D">
        <w:rPr>
          <w:rFonts w:ascii="Times New Roman" w:eastAsia="Calibri" w:hAnsi="Times New Roman" w:cs="Times New Roman"/>
          <w:b/>
          <w:sz w:val="28"/>
          <w:szCs w:val="28"/>
        </w:rPr>
        <w:t>. Организация работы апелляционной комиссии и делопроизводства.</w:t>
      </w:r>
    </w:p>
    <w:p w:rsidR="00CB1F56" w:rsidRPr="0057665D" w:rsidRDefault="00CB1F56" w:rsidP="00CE65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3.1. Апелляцией является аргументированное письменное заявление абитуриента либо о нарушении процедуры зачисления. В заявлении абитуриент должен указать конкретные претензии результатам зачисления.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3.2. Заявление от вторых лиц, в том числе от родственников абитуриента, не принимаются и не рассматриваются.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3.3. Ответственный секретарь приёмной комиссии должен известить абитуриента о времени и месте рассмотрения его апелляции.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3.4. Апелляция по вопросу изменения результатов зачисления подаётся поступающим лично в течение 3 (трех) дней после объявления результатов.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 xml:space="preserve">3.6. Приёмная комиссия </w:t>
      </w:r>
      <w:r>
        <w:rPr>
          <w:rFonts w:ascii="Times New Roman" w:eastAsia="Calibri" w:hAnsi="Times New Roman" w:cs="Times New Roman"/>
          <w:sz w:val="28"/>
          <w:szCs w:val="28"/>
        </w:rPr>
        <w:t>техникум</w:t>
      </w:r>
      <w:r w:rsidRPr="0057665D">
        <w:rPr>
          <w:rFonts w:ascii="Times New Roman" w:eastAsia="Calibri" w:hAnsi="Times New Roman" w:cs="Times New Roman"/>
          <w:sz w:val="28"/>
          <w:szCs w:val="28"/>
        </w:rPr>
        <w:t>а обеспечивает приём апелляций в течение всего рабочего дня (до 16-00).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3.7. Рассмотрение апелляций проводится с 16-00 до 16-30.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3.8. Поступающий имеет право присутствовать при рассмотрении апелляции.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3.9. Поступающий, претендующий на пересмотр результатов, должен иметь при себе документ, удостоверяющий его личность.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3.10. Апелляция заявителя рассматривается членами апелляционной комиссии в присутствии абитуриента.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3.11. С несовершеннолетним абитуриентом (до 18 лет) имеет право присутствовать один из родителей или законный представитель, кроме несовершеннолетних, признанных в соответствии с законом полностью дееспособным до достижения совершеннолетия (Семейный кодекс Российской Федерации Собрание законодательства Российской федерации,1996 год, №1, ст. 16).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3.12. После рассмотрения апелляции выносится окончательное решение апелляционной комиссии о результатах зачисления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3.13. Решением комиссии результат может быть оставлен без изменений.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3.14. Один из родителей или законный представитель, присутствующие на апелляции с несовершеннолетним абитуриентом, не участвуют в обсуждении работы и не комментируют действия апелляционной комиссии.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3.15. Оформленное протоколом решение апелляционной комиссии утверждается Председателем приёмной комиссии.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3.16. Копия протокола решения апелляционной комиссии хранится в личном деле абитуриента как документ строгой отчётности в течение года.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3.17. В случае необходимости изменения результата составляется протокол решения апелляционной комиссии, в соответствии с которым вносится изменённый результат о зачислении.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3.18. Если результат изменяется или остаётся без изменения, абитуриент на заявлении об апелляции собственноручно пишет согласие (несогласие) с полученным результатом.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3.19. Результаты голосования членов апелляционной комиссии являются окончательными и пересмотру не подлежат.</w:t>
      </w:r>
    </w:p>
    <w:p w:rsidR="00CE65DA" w:rsidRPr="0057665D" w:rsidRDefault="00CE65DA" w:rsidP="005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lastRenderedPageBreak/>
        <w:t>3.20. Повторная апелляция для абитуриентов, не явившихся на неё в пределах указанного срока, не назначается и не проводится.</w:t>
      </w:r>
    </w:p>
    <w:p w:rsidR="00CE65DA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6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57665D">
        <w:rPr>
          <w:rFonts w:ascii="Times New Roman" w:eastAsia="Calibri" w:hAnsi="Times New Roman" w:cs="Times New Roman"/>
          <w:b/>
          <w:sz w:val="28"/>
          <w:szCs w:val="28"/>
        </w:rPr>
        <w:t>. Должностные обязанности и ответственность председателя и заместителя пред</w:t>
      </w:r>
      <w:r w:rsidR="00CB1F56">
        <w:rPr>
          <w:rFonts w:ascii="Times New Roman" w:eastAsia="Calibri" w:hAnsi="Times New Roman" w:cs="Times New Roman"/>
          <w:b/>
          <w:sz w:val="28"/>
          <w:szCs w:val="28"/>
        </w:rPr>
        <w:t>седателя апелляционной комиссии</w:t>
      </w:r>
    </w:p>
    <w:p w:rsidR="00CB1F56" w:rsidRPr="0057665D" w:rsidRDefault="00CB1F56" w:rsidP="00CE65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4.1. Председатель или заместитель председателя апелляционной комиссии: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4.1.1. Проводит инструктаж членов предметной комиссии перед началом консультаций, вступительных испытаний и апелляций.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4.1.2. Участвует в оперативном решении спорных вопросов по предмету во время проведения апелляции.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4.1.3. Дополнительно проверяет результаты зачисления</w:t>
      </w:r>
    </w:p>
    <w:p w:rsidR="00CE65DA" w:rsidRPr="0057665D" w:rsidRDefault="00CE65DA" w:rsidP="00CE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D">
        <w:rPr>
          <w:rFonts w:ascii="Times New Roman" w:eastAsia="Calibri" w:hAnsi="Times New Roman" w:cs="Times New Roman"/>
          <w:sz w:val="28"/>
          <w:szCs w:val="28"/>
        </w:rPr>
        <w:t>4.1.4. Заместитель председателя ведёт протоколы заседания апелляционной комиссии.</w:t>
      </w:r>
    </w:p>
    <w:p w:rsidR="00227E2F" w:rsidRDefault="004D30D0"/>
    <w:sectPr w:rsidR="00227E2F" w:rsidSect="0016743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D0" w:rsidRDefault="004D30D0" w:rsidP="00625FA4">
      <w:pPr>
        <w:spacing w:after="0" w:line="240" w:lineRule="auto"/>
      </w:pPr>
      <w:r>
        <w:separator/>
      </w:r>
    </w:p>
  </w:endnote>
  <w:endnote w:type="continuationSeparator" w:id="0">
    <w:p w:rsidR="004D30D0" w:rsidRDefault="004D30D0" w:rsidP="006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A4" w:rsidRDefault="00625F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D0" w:rsidRDefault="004D30D0" w:rsidP="00625FA4">
      <w:pPr>
        <w:spacing w:after="0" w:line="240" w:lineRule="auto"/>
      </w:pPr>
      <w:r>
        <w:separator/>
      </w:r>
    </w:p>
  </w:footnote>
  <w:footnote w:type="continuationSeparator" w:id="0">
    <w:p w:rsidR="004D30D0" w:rsidRDefault="004D30D0" w:rsidP="0062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1056"/>
    <w:multiLevelType w:val="hybridMultilevel"/>
    <w:tmpl w:val="ACDA9CFE"/>
    <w:lvl w:ilvl="0" w:tplc="43708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DF8446C"/>
    <w:multiLevelType w:val="multilevel"/>
    <w:tmpl w:val="83AE0F7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A"/>
    <w:rsid w:val="0001028D"/>
    <w:rsid w:val="001D2770"/>
    <w:rsid w:val="00223C42"/>
    <w:rsid w:val="003231CF"/>
    <w:rsid w:val="004056A9"/>
    <w:rsid w:val="00462720"/>
    <w:rsid w:val="00466E6E"/>
    <w:rsid w:val="004D30D0"/>
    <w:rsid w:val="00580E13"/>
    <w:rsid w:val="005B2C73"/>
    <w:rsid w:val="005B30DF"/>
    <w:rsid w:val="005F3DC7"/>
    <w:rsid w:val="00625FA4"/>
    <w:rsid w:val="00650693"/>
    <w:rsid w:val="0066086E"/>
    <w:rsid w:val="006B6ED6"/>
    <w:rsid w:val="0074561F"/>
    <w:rsid w:val="00763377"/>
    <w:rsid w:val="008B0CCE"/>
    <w:rsid w:val="008C6E47"/>
    <w:rsid w:val="009B4CB8"/>
    <w:rsid w:val="009D795A"/>
    <w:rsid w:val="00A95CD0"/>
    <w:rsid w:val="00B552B8"/>
    <w:rsid w:val="00B57993"/>
    <w:rsid w:val="00C27ACA"/>
    <w:rsid w:val="00CB1F56"/>
    <w:rsid w:val="00CD61D9"/>
    <w:rsid w:val="00CE65DA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69F4"/>
  <w15:chartTrackingRefBased/>
  <w15:docId w15:val="{09319481-0B1D-4FF1-9657-6622B69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1D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FA4"/>
  </w:style>
  <w:style w:type="paragraph" w:styleId="a7">
    <w:name w:val="footer"/>
    <w:basedOn w:val="a"/>
    <w:link w:val="a8"/>
    <w:uiPriority w:val="99"/>
    <w:unhideWhenUsed/>
    <w:rsid w:val="0062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FA4"/>
  </w:style>
  <w:style w:type="paragraph" w:styleId="a9">
    <w:name w:val="List Paragraph"/>
    <w:basedOn w:val="a"/>
    <w:uiPriority w:val="34"/>
    <w:qFormat/>
    <w:rsid w:val="00CB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cp:lastPrinted>2025-02-06T11:05:00Z</cp:lastPrinted>
  <dcterms:created xsi:type="dcterms:W3CDTF">2021-02-08T13:47:00Z</dcterms:created>
  <dcterms:modified xsi:type="dcterms:W3CDTF">2025-02-06T11:05:00Z</dcterms:modified>
</cp:coreProperties>
</file>