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CA" w:rsidRPr="005321CA" w:rsidRDefault="005321CA" w:rsidP="005321CA">
      <w:pPr>
        <w:keepNext/>
        <w:tabs>
          <w:tab w:val="left" w:pos="5245"/>
        </w:tabs>
        <w:spacing w:after="0" w:line="240" w:lineRule="auto"/>
        <w:ind w:right="-199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5321CA">
        <w:rPr>
          <w:rFonts w:ascii="Times New Roman" w:eastAsia="Times New Roman" w:hAnsi="Times New Roman" w:cs="Times New Roman"/>
          <w:sz w:val="28"/>
          <w:szCs w:val="20"/>
        </w:rPr>
        <w:t>МИНИСТЕРСТВО ПРОСВЕЩЕНИЯ РФ</w:t>
      </w:r>
    </w:p>
    <w:p w:rsidR="005321CA" w:rsidRPr="005321CA" w:rsidRDefault="005321CA" w:rsidP="005321CA">
      <w:pPr>
        <w:keepNext/>
        <w:tabs>
          <w:tab w:val="left" w:pos="5245"/>
        </w:tabs>
        <w:spacing w:after="0" w:line="240" w:lineRule="auto"/>
        <w:ind w:right="-199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5321CA">
        <w:rPr>
          <w:rFonts w:ascii="Times New Roman" w:eastAsia="Times New Roman" w:hAnsi="Times New Roman" w:cs="Times New Roman"/>
          <w:sz w:val="28"/>
          <w:szCs w:val="20"/>
        </w:rPr>
        <w:t>МИНИСТЕРСТВО ОБРАЗОВАНИЯ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321CA">
        <w:rPr>
          <w:rFonts w:ascii="Times New Roman" w:eastAsia="Calibri" w:hAnsi="Times New Roman" w:cs="Times New Roman"/>
          <w:sz w:val="28"/>
          <w:szCs w:val="28"/>
        </w:rPr>
        <w:t>РОСТОВСКОЙ ОБЛАСТИ</w:t>
      </w:r>
    </w:p>
    <w:p w:rsidR="005321CA" w:rsidRPr="005321CA" w:rsidRDefault="005321CA" w:rsidP="00532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1CA">
        <w:rPr>
          <w:rFonts w:ascii="Times New Roman" w:eastAsia="Calibri" w:hAnsi="Times New Roman" w:cs="Times New Roman"/>
          <w:sz w:val="28"/>
          <w:szCs w:val="28"/>
        </w:rPr>
        <w:t>ГБПОУ РО «ТПТ»</w:t>
      </w:r>
    </w:p>
    <w:p w:rsidR="005321CA" w:rsidRPr="005321CA" w:rsidRDefault="005321CA" w:rsidP="00532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1CA">
        <w:rPr>
          <w:rFonts w:ascii="Times New Roman" w:eastAsia="Calibri" w:hAnsi="Times New Roman" w:cs="Times New Roman"/>
          <w:sz w:val="28"/>
          <w:szCs w:val="28"/>
        </w:rPr>
        <w:t>г. Зверево</w:t>
      </w:r>
    </w:p>
    <w:p w:rsidR="005321CA" w:rsidRPr="005321CA" w:rsidRDefault="005321CA" w:rsidP="00532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21CA" w:rsidRPr="005321CA" w:rsidRDefault="005321CA" w:rsidP="005321C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321CA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5321CA" w:rsidRPr="005321CA" w:rsidRDefault="005321CA" w:rsidP="005321C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21CA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4090C">
        <w:rPr>
          <w:rFonts w:ascii="Times New Roman" w:eastAsia="Calibri" w:hAnsi="Times New Roman" w:cs="Times New Roman"/>
          <w:sz w:val="28"/>
          <w:szCs w:val="28"/>
        </w:rPr>
        <w:t>29</w:t>
      </w:r>
      <w:r w:rsidRPr="005321CA">
        <w:rPr>
          <w:rFonts w:ascii="Times New Roman" w:eastAsia="Calibri" w:hAnsi="Times New Roman" w:cs="Times New Roman"/>
          <w:sz w:val="28"/>
          <w:szCs w:val="28"/>
        </w:rPr>
        <w:t>.</w:t>
      </w:r>
      <w:r w:rsidR="0014090C">
        <w:rPr>
          <w:rFonts w:ascii="Times New Roman" w:eastAsia="Calibri" w:hAnsi="Times New Roman" w:cs="Times New Roman"/>
          <w:sz w:val="28"/>
          <w:szCs w:val="28"/>
        </w:rPr>
        <w:t>09</w:t>
      </w:r>
      <w:r w:rsidRPr="005321CA">
        <w:rPr>
          <w:rFonts w:ascii="Times New Roman" w:eastAsia="Calibri" w:hAnsi="Times New Roman" w:cs="Times New Roman"/>
          <w:sz w:val="28"/>
          <w:szCs w:val="28"/>
        </w:rPr>
        <w:t>.202</w:t>
      </w:r>
      <w:r w:rsidR="0014090C">
        <w:rPr>
          <w:rFonts w:ascii="Times New Roman" w:eastAsia="Calibri" w:hAnsi="Times New Roman" w:cs="Times New Roman"/>
          <w:sz w:val="28"/>
          <w:szCs w:val="28"/>
        </w:rPr>
        <w:t>5</w:t>
      </w:r>
      <w:r w:rsidRPr="005321CA">
        <w:rPr>
          <w:rFonts w:ascii="Times New Roman" w:eastAsia="Calibri" w:hAnsi="Times New Roman" w:cs="Times New Roman"/>
          <w:sz w:val="28"/>
          <w:szCs w:val="28"/>
        </w:rPr>
        <w:t xml:space="preserve"> г.  </w:t>
      </w:r>
      <w:r w:rsidRPr="005321CA">
        <w:rPr>
          <w:rFonts w:ascii="Times New Roman" w:eastAsia="Calibri" w:hAnsi="Times New Roman" w:cs="Times New Roman"/>
          <w:sz w:val="28"/>
          <w:szCs w:val="28"/>
        </w:rPr>
        <w:tab/>
      </w:r>
      <w:r w:rsidRPr="005321CA">
        <w:rPr>
          <w:rFonts w:ascii="Times New Roman" w:eastAsia="Calibri" w:hAnsi="Times New Roman" w:cs="Times New Roman"/>
          <w:sz w:val="28"/>
          <w:szCs w:val="28"/>
        </w:rPr>
        <w:tab/>
      </w:r>
      <w:r w:rsidRPr="005321CA">
        <w:rPr>
          <w:rFonts w:ascii="Times New Roman" w:eastAsia="Calibri" w:hAnsi="Times New Roman" w:cs="Times New Roman"/>
          <w:sz w:val="28"/>
          <w:szCs w:val="28"/>
        </w:rPr>
        <w:tab/>
      </w:r>
      <w:r w:rsidRPr="005321CA">
        <w:rPr>
          <w:rFonts w:ascii="Times New Roman" w:eastAsia="Calibri" w:hAnsi="Times New Roman" w:cs="Times New Roman"/>
          <w:sz w:val="28"/>
          <w:szCs w:val="28"/>
        </w:rPr>
        <w:tab/>
      </w:r>
      <w:r w:rsidRPr="005321CA">
        <w:rPr>
          <w:rFonts w:ascii="Times New Roman" w:eastAsia="Calibri" w:hAnsi="Times New Roman" w:cs="Times New Roman"/>
          <w:sz w:val="28"/>
          <w:szCs w:val="28"/>
        </w:rPr>
        <w:tab/>
      </w:r>
      <w:r w:rsidRPr="005321C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2</w:t>
      </w:r>
      <w:r w:rsidR="0014090C">
        <w:rPr>
          <w:rFonts w:ascii="Times New Roman" w:eastAsia="Calibri" w:hAnsi="Times New Roman" w:cs="Times New Roman"/>
          <w:sz w:val="28"/>
          <w:szCs w:val="28"/>
        </w:rPr>
        <w:t>19</w:t>
      </w:r>
    </w:p>
    <w:p w:rsidR="005321CA" w:rsidRPr="005321CA" w:rsidRDefault="005321CA" w:rsidP="005321C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321CA">
        <w:rPr>
          <w:rFonts w:ascii="Times New Roman" w:eastAsia="Calibri" w:hAnsi="Times New Roman" w:cs="Times New Roman"/>
          <w:sz w:val="24"/>
          <w:szCs w:val="28"/>
        </w:rPr>
        <w:t xml:space="preserve">             «О создании комиссии по проведению </w:t>
      </w:r>
    </w:p>
    <w:p w:rsidR="005321CA" w:rsidRPr="005321CA" w:rsidRDefault="005321CA" w:rsidP="005321C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321CA">
        <w:rPr>
          <w:rFonts w:ascii="Times New Roman" w:eastAsia="Calibri" w:hAnsi="Times New Roman" w:cs="Times New Roman"/>
          <w:sz w:val="24"/>
          <w:szCs w:val="28"/>
        </w:rPr>
        <w:t>обследования и паспортизации объекта и предоставляемых</w:t>
      </w:r>
    </w:p>
    <w:p w:rsidR="005321CA" w:rsidRPr="005321CA" w:rsidRDefault="005321CA" w:rsidP="005321C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321CA">
        <w:rPr>
          <w:rFonts w:ascii="Times New Roman" w:eastAsia="Calibri" w:hAnsi="Times New Roman" w:cs="Times New Roman"/>
          <w:sz w:val="24"/>
          <w:szCs w:val="28"/>
        </w:rPr>
        <w:t xml:space="preserve"> услуг по обеспечению доступности для инвалидов»</w:t>
      </w:r>
    </w:p>
    <w:p w:rsidR="005321CA" w:rsidRPr="005321CA" w:rsidRDefault="005321CA" w:rsidP="005321C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321CA" w:rsidRPr="005321CA" w:rsidRDefault="005321CA" w:rsidP="005321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1C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</w:t>
      </w:r>
      <w:proofErr w:type="spellStart"/>
      <w:r w:rsidR="00884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88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840B5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840B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40B5">
        <w:rPr>
          <w:rFonts w:ascii="Times New Roman" w:eastAsia="Times New Roman" w:hAnsi="Times New Roman" w:cs="Times New Roman"/>
          <w:sz w:val="28"/>
          <w:szCs w:val="28"/>
          <w:lang w:eastAsia="ru-RU"/>
        </w:rPr>
        <w:t>03.202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г. «Об утверждении Порядка обеспечения условий доступности для инвалидов объектов и предоставляемых услуг в сфере </w:t>
      </w:r>
      <w:r w:rsidR="002B0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общего, среднего профессионального 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32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</w:t>
      </w:r>
      <w:r w:rsidR="002B074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тветству</w:t>
      </w:r>
      <w:r w:rsidR="0032442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дополнительного профессионального образования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4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обучения, дополнительного</w:t>
      </w:r>
      <w:r w:rsidR="005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детей и взрослых, организации отдыха и оздоровления детей, 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оказания им при этом необходимой помощи» </w:t>
      </w:r>
    </w:p>
    <w:p w:rsidR="005321CA" w:rsidRPr="005321CA" w:rsidRDefault="005321CA" w:rsidP="005321CA">
      <w:pPr>
        <w:widowControl w:val="0"/>
        <w:spacing w:after="0" w:line="322" w:lineRule="exact"/>
        <w:ind w:right="60"/>
        <w:rPr>
          <w:rFonts w:ascii="Calibri" w:eastAsia="Calibri" w:hAnsi="Calibri" w:cs="Times New Roman"/>
          <w:b/>
          <w:bCs/>
          <w:color w:val="000000"/>
          <w:spacing w:val="6"/>
          <w:sz w:val="28"/>
          <w:szCs w:val="28"/>
          <w:lang w:bidi="ru-RU"/>
        </w:rPr>
      </w:pPr>
    </w:p>
    <w:p w:rsidR="005321CA" w:rsidRDefault="005321CA" w:rsidP="005321C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241BCB" w:rsidRPr="005321CA" w:rsidRDefault="00241BCB" w:rsidP="00014E55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1CA" w:rsidRPr="005321CA" w:rsidRDefault="005321CA" w:rsidP="00F9548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 по организации и проведению обследования и паспортизации объекта и предоставляемых услуг по обеспечению доступности для инвалидов в ГБПОУ РО «ТПТ».</w:t>
      </w:r>
    </w:p>
    <w:p w:rsidR="005321CA" w:rsidRPr="005321CA" w:rsidRDefault="005321CA" w:rsidP="00F9548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Утвердить:</w:t>
      </w:r>
    </w:p>
    <w:p w:rsidR="005321CA" w:rsidRPr="005321CA" w:rsidRDefault="005321CA" w:rsidP="00F95480">
      <w:pPr>
        <w:widowControl w:val="0"/>
        <w:shd w:val="clear" w:color="auto" w:fill="FFFFFF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  <w:t xml:space="preserve">2.1. Состав 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обследования и паспортизации объекта ГБПОУ РО «ТПТ» в составе:</w:t>
      </w:r>
    </w:p>
    <w:p w:rsidR="005321CA" w:rsidRPr="005321CA" w:rsidRDefault="005321CA" w:rsidP="00F95480">
      <w:pPr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Председатель: Борисова И.Г. –</w:t>
      </w:r>
      <w:r w:rsidRPr="005321CA">
        <w:rPr>
          <w:rFonts w:ascii="Calibri" w:eastAsia="Calibri" w:hAnsi="Calibri" w:cs="Times New Roman"/>
        </w:rPr>
        <w:t xml:space="preserve"> 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</w:p>
    <w:p w:rsidR="005321CA" w:rsidRPr="005321CA" w:rsidRDefault="005321CA" w:rsidP="00F95480">
      <w:pPr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Секретарь: Ивина Л.Н. - заместитель директора по УВР</w:t>
      </w:r>
    </w:p>
    <w:p w:rsidR="005321CA" w:rsidRPr="005321CA" w:rsidRDefault="005321CA" w:rsidP="00F95480">
      <w:pPr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Члены комиссии:</w:t>
      </w:r>
    </w:p>
    <w:p w:rsidR="005321CA" w:rsidRPr="005321CA" w:rsidRDefault="005321CA" w:rsidP="00F95480">
      <w:pPr>
        <w:numPr>
          <w:ilvl w:val="0"/>
          <w:numId w:val="1"/>
        </w:numPr>
        <w:spacing w:before="240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АХЧ Фетисова Г.И.;</w:t>
      </w:r>
    </w:p>
    <w:p w:rsidR="005321CA" w:rsidRPr="005321CA" w:rsidRDefault="005321CA" w:rsidP="00F95480">
      <w:pPr>
        <w:numPr>
          <w:ilvl w:val="0"/>
          <w:numId w:val="1"/>
        </w:numPr>
        <w:spacing w:before="240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 </w:t>
      </w:r>
      <w:proofErr w:type="spellStart"/>
      <w:r w:rsidR="001409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Садоева</w:t>
      </w:r>
      <w:proofErr w:type="spellEnd"/>
      <w:r w:rsidR="0014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1CA" w:rsidRPr="005321CA" w:rsidRDefault="005321CA" w:rsidP="00F95480">
      <w:pPr>
        <w:widowControl w:val="0"/>
        <w:shd w:val="clear" w:color="auto" w:fill="FFFFFF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2.2. Положение о комиссии по организации и проведению обследования и паспортизации объекта и предоставляемых услуг по обеспечению доступности для инвалидов в ГБПОУ РО «ТПТ». </w:t>
      </w:r>
    </w:p>
    <w:p w:rsidR="005321CA" w:rsidRPr="005321CA" w:rsidRDefault="005321CA" w:rsidP="00F9548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– график проведения обследования и паспортизации объекта и предоставляемых услуг по обеспечению доступности для инвалидов ГБПОУ РО «ТПТ».</w:t>
      </w:r>
    </w:p>
    <w:p w:rsidR="005321CA" w:rsidRPr="005321CA" w:rsidRDefault="005321CA" w:rsidP="00F9548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провести обследование зданий ГБПОУ РО «ТПТ» по доступности для инвалидов и других маломобильных групп населения.</w:t>
      </w:r>
    </w:p>
    <w:p w:rsidR="005321CA" w:rsidRPr="005321CA" w:rsidRDefault="005321CA" w:rsidP="00F9548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по результатам обследования зданий ГБПОУ РО «ТПТ» составить акт обследования и разработать паспорт доступности объекта для инвалидов и других маломобильных групп населения в срок до 2</w:t>
      </w:r>
      <w:r w:rsidR="001409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409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09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321CA" w:rsidRPr="005321CA" w:rsidRDefault="00241BCB" w:rsidP="00F9548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Ивиной Л.Н.</w:t>
      </w:r>
      <w:r w:rsidR="005321CA"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1CA" w:rsidRPr="005321C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разместить настоящий приказ на официальном сайте </w:t>
      </w:r>
      <w:r w:rsidR="005321CA"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РО «ТПТ»</w:t>
      </w:r>
      <w:r w:rsidR="005321CA" w:rsidRPr="005321C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5321CA" w:rsidRPr="005321CA" w:rsidRDefault="005321CA" w:rsidP="00F9548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приказа оставляю за собой.</w:t>
      </w: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5774B" w:rsidRDefault="0055774B" w:rsidP="005321CA">
      <w:pPr>
        <w:jc w:val="center"/>
        <w:rPr>
          <w:rFonts w:ascii="Calibri" w:eastAsia="Calibri" w:hAnsi="Calibri" w:cs="Times New Roman"/>
        </w:rPr>
      </w:pPr>
    </w:p>
    <w:p w:rsidR="0055774B" w:rsidRPr="005321CA" w:rsidRDefault="0055774B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   </w:t>
      </w:r>
      <w:r w:rsidR="00014E55">
        <w:rPr>
          <w:rFonts w:ascii="Times New Roman" w:eastAsia="Times New Roman" w:hAnsi="Times New Roman" w:cs="Times New Roman"/>
          <w:sz w:val="28"/>
          <w:szCs w:val="24"/>
          <w:lang w:eastAsia="ru-RU"/>
        </w:rPr>
        <w:t>ГБПОУ РО «</w:t>
      </w:r>
      <w:proofErr w:type="gramStart"/>
      <w:r w:rsidR="00014E55">
        <w:rPr>
          <w:rFonts w:ascii="Times New Roman" w:eastAsia="Times New Roman" w:hAnsi="Times New Roman" w:cs="Times New Roman"/>
          <w:sz w:val="28"/>
          <w:szCs w:val="24"/>
          <w:lang w:eastAsia="ru-RU"/>
        </w:rPr>
        <w:t>ТПТ»</w:t>
      </w:r>
      <w:r w:rsidRPr="005321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proofErr w:type="gramEnd"/>
      <w:r w:rsidRPr="005321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И.Г. Борисова</w:t>
      </w:r>
    </w:p>
    <w:p w:rsidR="005321CA" w:rsidRPr="005321CA" w:rsidRDefault="005321CA" w:rsidP="005321C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1CA" w:rsidRPr="005321CA" w:rsidRDefault="005321CA" w:rsidP="005321C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1CA" w:rsidRPr="005321CA" w:rsidRDefault="005321CA" w:rsidP="005321C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1CA" w:rsidRPr="005321CA" w:rsidRDefault="005321CA" w:rsidP="005321C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1CA" w:rsidRPr="005321CA" w:rsidRDefault="005321CA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321CA" w:rsidRDefault="005321CA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Default="0055774B" w:rsidP="00F9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</w:p>
    <w:p w:rsidR="0055774B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5774B" w:rsidRPr="005321CA" w:rsidRDefault="0055774B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321CA" w:rsidRPr="005321CA" w:rsidRDefault="005321CA" w:rsidP="005321CA">
      <w:pPr>
        <w:spacing w:after="0" w:line="25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321CA">
        <w:rPr>
          <w:rFonts w:ascii="Times New Roman" w:eastAsia="Calibri" w:hAnsi="Times New Roman" w:cs="Times New Roman"/>
          <w:sz w:val="24"/>
        </w:rPr>
        <w:t>С приказом ознакомлены:</w:t>
      </w:r>
    </w:p>
    <w:p w:rsidR="005321CA" w:rsidRPr="005321CA" w:rsidRDefault="005321CA" w:rsidP="005321CA">
      <w:pPr>
        <w:spacing w:after="0" w:line="25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5321CA" w:rsidRPr="005321CA" w:rsidRDefault="005321CA" w:rsidP="005321CA">
      <w:pPr>
        <w:spacing w:after="0" w:line="25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321CA">
        <w:rPr>
          <w:rFonts w:ascii="Times New Roman" w:eastAsia="Calibri" w:hAnsi="Times New Roman" w:cs="Times New Roman"/>
          <w:sz w:val="24"/>
        </w:rPr>
        <w:t>_____________ Фетисова Г.И.</w:t>
      </w:r>
      <w:r w:rsidRPr="005321CA">
        <w:rPr>
          <w:rFonts w:ascii="Times New Roman" w:eastAsia="Calibri" w:hAnsi="Times New Roman" w:cs="Times New Roman"/>
          <w:sz w:val="24"/>
        </w:rPr>
        <w:tab/>
        <w:t xml:space="preserve">  </w:t>
      </w:r>
      <w:r w:rsidRPr="005321CA">
        <w:rPr>
          <w:rFonts w:ascii="Times New Roman" w:eastAsia="Calibri" w:hAnsi="Times New Roman" w:cs="Times New Roman"/>
          <w:sz w:val="24"/>
        </w:rPr>
        <w:tab/>
      </w:r>
    </w:p>
    <w:p w:rsidR="005321CA" w:rsidRPr="005321CA" w:rsidRDefault="005321CA" w:rsidP="005321CA">
      <w:pPr>
        <w:spacing w:after="0" w:line="25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321CA">
        <w:rPr>
          <w:rFonts w:ascii="Times New Roman" w:eastAsia="Calibri" w:hAnsi="Times New Roman" w:cs="Times New Roman"/>
          <w:sz w:val="24"/>
        </w:rPr>
        <w:t>_____________ Ивина Л.Н.</w:t>
      </w:r>
      <w:r w:rsidRPr="005321CA">
        <w:rPr>
          <w:rFonts w:ascii="Times New Roman" w:eastAsia="Calibri" w:hAnsi="Times New Roman" w:cs="Times New Roman"/>
          <w:sz w:val="24"/>
        </w:rPr>
        <w:tab/>
      </w:r>
      <w:r w:rsidRPr="005321CA">
        <w:rPr>
          <w:rFonts w:ascii="Times New Roman" w:eastAsia="Calibri" w:hAnsi="Times New Roman" w:cs="Times New Roman"/>
          <w:sz w:val="24"/>
        </w:rPr>
        <w:tab/>
        <w:t xml:space="preserve">  </w:t>
      </w:r>
      <w:r w:rsidRPr="005321CA">
        <w:rPr>
          <w:rFonts w:ascii="Times New Roman" w:eastAsia="Calibri" w:hAnsi="Times New Roman" w:cs="Times New Roman"/>
          <w:sz w:val="24"/>
        </w:rPr>
        <w:tab/>
      </w:r>
    </w:p>
    <w:p w:rsidR="005321CA" w:rsidRPr="005321CA" w:rsidRDefault="005321CA" w:rsidP="005321CA">
      <w:pPr>
        <w:spacing w:after="0" w:line="25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321CA">
        <w:rPr>
          <w:rFonts w:ascii="Times New Roman" w:eastAsia="Calibri" w:hAnsi="Times New Roman" w:cs="Times New Roman"/>
          <w:sz w:val="24"/>
        </w:rPr>
        <w:t xml:space="preserve">____________ </w:t>
      </w:r>
      <w:proofErr w:type="spellStart"/>
      <w:r w:rsidR="00014E55" w:rsidRPr="0055774B">
        <w:rPr>
          <w:rFonts w:ascii="Times New Roman" w:eastAsia="Calibri" w:hAnsi="Times New Roman" w:cs="Times New Roman"/>
          <w:sz w:val="24"/>
        </w:rPr>
        <w:t>Садоева</w:t>
      </w:r>
      <w:proofErr w:type="spellEnd"/>
      <w:r w:rsidR="00014E55" w:rsidRPr="0055774B">
        <w:rPr>
          <w:rFonts w:ascii="Times New Roman" w:eastAsia="Calibri" w:hAnsi="Times New Roman" w:cs="Times New Roman"/>
          <w:sz w:val="24"/>
        </w:rPr>
        <w:t xml:space="preserve"> О.А.</w:t>
      </w:r>
      <w:r w:rsidRPr="005321CA">
        <w:rPr>
          <w:rFonts w:ascii="Times New Roman" w:eastAsia="Calibri" w:hAnsi="Times New Roman" w:cs="Times New Roman"/>
          <w:sz w:val="24"/>
        </w:rPr>
        <w:tab/>
      </w:r>
    </w:p>
    <w:p w:rsidR="005321CA" w:rsidRPr="005321CA" w:rsidRDefault="005321CA" w:rsidP="005321CA">
      <w:pPr>
        <w:spacing w:after="0" w:line="240" w:lineRule="auto"/>
        <w:ind w:left="56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21CA" w:rsidRPr="005321CA" w:rsidRDefault="005321CA" w:rsidP="0055774B">
      <w:pPr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УТВЕРЖДАЮ:</w:t>
      </w:r>
    </w:p>
    <w:p w:rsidR="005321CA" w:rsidRPr="005321CA" w:rsidRDefault="005321CA" w:rsidP="005321CA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1CA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ГБПОУ РО «ТПТ»</w:t>
      </w:r>
    </w:p>
    <w:p w:rsidR="005321CA" w:rsidRPr="005321CA" w:rsidRDefault="005321CA" w:rsidP="005321CA">
      <w:pPr>
        <w:tabs>
          <w:tab w:val="right" w:pos="104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____________/ И.Г. Борисова/   </w:t>
      </w:r>
    </w:p>
    <w:p w:rsidR="005321CA" w:rsidRPr="005321CA" w:rsidRDefault="005321CA" w:rsidP="005321CA">
      <w:pPr>
        <w:tabs>
          <w:tab w:val="left" w:pos="255"/>
          <w:tab w:val="right" w:pos="104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 от</w:t>
      </w:r>
    </w:p>
    <w:p w:rsidR="005321CA" w:rsidRPr="005321CA" w:rsidRDefault="005321CA" w:rsidP="005321CA">
      <w:pPr>
        <w:tabs>
          <w:tab w:val="left" w:pos="78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21C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___________202</w:t>
      </w:r>
      <w:r w:rsidR="005577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2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5321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532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321CA" w:rsidRPr="005321CA" w:rsidRDefault="005321CA" w:rsidP="005321CA">
      <w:pPr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о   комиссии</w:t>
      </w:r>
      <w:r w:rsidRPr="0053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обследования и паспортизации объектов и предоставляемых услуг  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1CA" w:rsidRPr="005321CA" w:rsidRDefault="005321CA" w:rsidP="005321CA">
      <w:pPr>
        <w:widowControl w:val="0"/>
        <w:numPr>
          <w:ilvl w:val="0"/>
          <w:numId w:val="3"/>
        </w:numPr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left="126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1CA" w:rsidRPr="005321CA" w:rsidRDefault="005321CA" w:rsidP="005321CA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Комиссия по   проведению обследования и паспортизации объекта и предоставляемых услуг (далее - комиссия) создается с целью организации работы по проведению паспортизации</w:t>
      </w:r>
      <w:r w:rsidRPr="0053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социальной инфраструктуры и услуг для инвалидов и других маломобильных групп населения в ГБПОУ РО «ТПТ».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Комиссия в своей деятельности руководствуется </w:t>
      </w:r>
      <w:hyperlink r:id="rId5" w:history="1">
        <w:r w:rsidRPr="005321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Конституцией</w:t>
        </w:r>
      </w:hyperlink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указами Президента Российской Федерации, постановлениями Правительства Российской Федерации и настоящим Положением.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II. Задачи комиссии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комиссии является проведение обследования объекта и предоставляемых услуг.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Функции комиссии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Комиссия осуществляет следующие функции:</w:t>
      </w:r>
    </w:p>
    <w:p w:rsidR="005321CA" w:rsidRPr="005321CA" w:rsidRDefault="005321CA" w:rsidP="005321CA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объектов и услуг;</w:t>
      </w:r>
    </w:p>
    <w:p w:rsidR="005321CA" w:rsidRPr="005321CA" w:rsidRDefault="005321CA" w:rsidP="005321CA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актов обследования;</w:t>
      </w:r>
    </w:p>
    <w:p w:rsidR="005321CA" w:rsidRPr="005321CA" w:rsidRDefault="005321CA" w:rsidP="005321CA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паспортов доступности объекта.</w:t>
      </w:r>
    </w:p>
    <w:p w:rsidR="005321CA" w:rsidRPr="005321CA" w:rsidRDefault="005321CA" w:rsidP="005321CA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IV. Состав комиссии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состав комиссии входят председатель и члены комиссии.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5774B"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Председатель</w:t>
      </w: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руководствуясь действующим законодательством и настоящим Положением: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работой комиссии;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заседания комиссии и председательствует на них;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протоколы заседаний комиссии;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анкеты и паспорта доступности объекта.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Секретарь комиссии: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-ведет делопроизводство комиссии;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-извещает членов комиссии о месте и времени проведения заседания комиссии;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-ведет протокол заседания комиссии;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основании принятого решения комиссии готовит акты обследования и паспорта доступности объектов.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V. Порядок организации и работы комиссии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Формой работы комиссии являются заседания, проводимые по мере необходимости.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Дата созыва комиссии определяется председателем комиссии.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Заседание комиссии является правомочным, если на нем присутствует более 50 процентов членов комиссии включая председателя.</w:t>
      </w:r>
    </w:p>
    <w:p w:rsidR="005321CA" w:rsidRPr="005321CA" w:rsidRDefault="005321CA" w:rsidP="005321CA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Решение принимается большинством голосов присутствующих на заседании. При равенстве голосов решающим является голос председателя комиссии. Принятые комиссией решения оформляются протоколом. Протокол подписывается председателем и членами комиссии.</w:t>
      </w: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5774B" w:rsidRDefault="0055774B" w:rsidP="005321CA">
      <w:pPr>
        <w:jc w:val="center"/>
        <w:rPr>
          <w:rFonts w:ascii="Calibri" w:eastAsia="Calibri" w:hAnsi="Calibri" w:cs="Times New Roman"/>
        </w:rPr>
      </w:pPr>
    </w:p>
    <w:p w:rsidR="0055774B" w:rsidRDefault="0055774B" w:rsidP="005321CA">
      <w:pPr>
        <w:jc w:val="center"/>
        <w:rPr>
          <w:rFonts w:ascii="Calibri" w:eastAsia="Calibri" w:hAnsi="Calibri" w:cs="Times New Roman"/>
        </w:rPr>
      </w:pPr>
    </w:p>
    <w:p w:rsidR="0055774B" w:rsidRDefault="0055774B" w:rsidP="005321CA">
      <w:pPr>
        <w:jc w:val="center"/>
        <w:rPr>
          <w:rFonts w:ascii="Calibri" w:eastAsia="Calibri" w:hAnsi="Calibri" w:cs="Times New Roman"/>
        </w:rPr>
      </w:pPr>
    </w:p>
    <w:p w:rsidR="0055774B" w:rsidRPr="005321CA" w:rsidRDefault="0055774B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УТВЕРЖДАЮ:</w:t>
      </w:r>
    </w:p>
    <w:p w:rsidR="005321CA" w:rsidRPr="005321CA" w:rsidRDefault="005321CA" w:rsidP="005321CA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1CA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ГБПОУ РО «ТПТ»</w:t>
      </w:r>
    </w:p>
    <w:p w:rsidR="005321CA" w:rsidRPr="005321CA" w:rsidRDefault="005321CA" w:rsidP="005321CA">
      <w:pPr>
        <w:tabs>
          <w:tab w:val="right" w:pos="104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____________/ И.Г. Борисова/   </w:t>
      </w:r>
    </w:p>
    <w:p w:rsidR="005321CA" w:rsidRPr="005321CA" w:rsidRDefault="005321CA" w:rsidP="005321CA">
      <w:pPr>
        <w:tabs>
          <w:tab w:val="left" w:pos="255"/>
          <w:tab w:val="right" w:pos="104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 от</w:t>
      </w:r>
    </w:p>
    <w:p w:rsidR="005321CA" w:rsidRPr="005321CA" w:rsidRDefault="005321CA" w:rsidP="005321CA">
      <w:pPr>
        <w:tabs>
          <w:tab w:val="left" w:pos="78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21C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___________202</w:t>
      </w:r>
      <w:r w:rsidR="005577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2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5321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532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rPr>
          <w:rFonts w:ascii="Calibri" w:eastAsia="Calibri" w:hAnsi="Calibri" w:cs="Times New Roman"/>
        </w:rPr>
      </w:pPr>
    </w:p>
    <w:p w:rsidR="005321CA" w:rsidRPr="005321CA" w:rsidRDefault="005321CA" w:rsidP="005321CA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321C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План – график проведения обследования и паспортизации объекта и предоставляемых услуг по обеспечению доступности для инвалидов ГБПОУ РО «ТПТ»</w:t>
      </w:r>
    </w:p>
    <w:p w:rsidR="005321CA" w:rsidRPr="005321CA" w:rsidRDefault="005321CA" w:rsidP="005321CA">
      <w:pPr>
        <w:jc w:val="center"/>
        <w:rPr>
          <w:rFonts w:ascii="Calibri" w:eastAsia="Calibri" w:hAnsi="Calibri" w:cs="Times New Roman"/>
          <w:b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4678"/>
        <w:gridCol w:w="2410"/>
        <w:gridCol w:w="2693"/>
      </w:tblGrid>
      <w:tr w:rsidR="005321CA" w:rsidRPr="005321CA" w:rsidTr="0079156D">
        <w:tc>
          <w:tcPr>
            <w:tcW w:w="851" w:type="dxa"/>
          </w:tcPr>
          <w:p w:rsidR="0079156D" w:rsidRDefault="005321CA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№</w:t>
            </w:r>
          </w:p>
          <w:p w:rsidR="005321CA" w:rsidRPr="005321CA" w:rsidRDefault="005321CA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 п/п</w:t>
            </w:r>
          </w:p>
        </w:tc>
        <w:tc>
          <w:tcPr>
            <w:tcW w:w="4678" w:type="dxa"/>
          </w:tcPr>
          <w:p w:rsidR="005321CA" w:rsidRPr="005321CA" w:rsidRDefault="005321CA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Проводимые мероприятия</w:t>
            </w:r>
          </w:p>
        </w:tc>
        <w:tc>
          <w:tcPr>
            <w:tcW w:w="2410" w:type="dxa"/>
          </w:tcPr>
          <w:p w:rsidR="005321CA" w:rsidRPr="005321CA" w:rsidRDefault="005321CA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Ответственные</w:t>
            </w:r>
          </w:p>
        </w:tc>
        <w:tc>
          <w:tcPr>
            <w:tcW w:w="2693" w:type="dxa"/>
          </w:tcPr>
          <w:p w:rsidR="005321CA" w:rsidRPr="005321CA" w:rsidRDefault="005321CA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Сроки</w:t>
            </w:r>
          </w:p>
        </w:tc>
      </w:tr>
      <w:tr w:rsidR="005321CA" w:rsidRPr="005321CA" w:rsidTr="0079156D">
        <w:tc>
          <w:tcPr>
            <w:tcW w:w="851" w:type="dxa"/>
          </w:tcPr>
          <w:p w:rsidR="005321CA" w:rsidRPr="005321CA" w:rsidRDefault="005321CA" w:rsidP="0079156D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5321CA" w:rsidRPr="005321CA" w:rsidRDefault="005321CA" w:rsidP="00791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Обследование территории, прилегающей к зданиям (участок)</w:t>
            </w:r>
          </w:p>
        </w:tc>
        <w:tc>
          <w:tcPr>
            <w:tcW w:w="2410" w:type="dxa"/>
          </w:tcPr>
          <w:p w:rsidR="005321CA" w:rsidRPr="005321CA" w:rsidRDefault="005321CA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Члены комиссии</w:t>
            </w:r>
          </w:p>
        </w:tc>
        <w:tc>
          <w:tcPr>
            <w:tcW w:w="2693" w:type="dxa"/>
          </w:tcPr>
          <w:p w:rsidR="005321CA" w:rsidRPr="005321CA" w:rsidRDefault="005321CA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до 2</w:t>
            </w:r>
            <w:r w:rsidR="0055774B">
              <w:rPr>
                <w:rFonts w:ascii="Times New Roman" w:eastAsia="Calibri" w:hAnsi="Times New Roman" w:cs="Times New Roman"/>
                <w:sz w:val="24"/>
              </w:rPr>
              <w:t>9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.1</w:t>
            </w:r>
            <w:r w:rsidR="0055774B">
              <w:rPr>
                <w:rFonts w:ascii="Times New Roman" w:eastAsia="Calibri" w:hAnsi="Times New Roman" w:cs="Times New Roman"/>
                <w:sz w:val="24"/>
              </w:rPr>
              <w:t>0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.202</w:t>
            </w:r>
            <w:r w:rsidR="0055774B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  <w:tr w:rsidR="0055774B" w:rsidRPr="005321CA" w:rsidTr="0079156D">
        <w:tc>
          <w:tcPr>
            <w:tcW w:w="851" w:type="dxa"/>
          </w:tcPr>
          <w:p w:rsidR="0055774B" w:rsidRPr="005321CA" w:rsidRDefault="0055774B" w:rsidP="0079156D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55774B" w:rsidRPr="005321CA" w:rsidRDefault="0055774B" w:rsidP="00791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Обследование входов в здания</w:t>
            </w:r>
          </w:p>
        </w:tc>
        <w:tc>
          <w:tcPr>
            <w:tcW w:w="2410" w:type="dxa"/>
          </w:tcPr>
          <w:p w:rsidR="0055774B" w:rsidRPr="005321CA" w:rsidRDefault="0055774B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Члены комиссии</w:t>
            </w:r>
          </w:p>
        </w:tc>
        <w:tc>
          <w:tcPr>
            <w:tcW w:w="2693" w:type="dxa"/>
          </w:tcPr>
          <w:p w:rsidR="0055774B" w:rsidRDefault="0055774B" w:rsidP="0079156D">
            <w:pPr>
              <w:spacing w:line="276" w:lineRule="auto"/>
              <w:jc w:val="center"/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до 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9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.1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0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.202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  <w:tr w:rsidR="0055774B" w:rsidRPr="005321CA" w:rsidTr="0079156D">
        <w:tc>
          <w:tcPr>
            <w:tcW w:w="851" w:type="dxa"/>
          </w:tcPr>
          <w:p w:rsidR="0055774B" w:rsidRPr="005321CA" w:rsidRDefault="0055774B" w:rsidP="0079156D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55774B" w:rsidRPr="005321CA" w:rsidRDefault="0055774B" w:rsidP="00791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Обследование путей движения внутри здания (в </w:t>
            </w:r>
            <w:proofErr w:type="spellStart"/>
            <w:r w:rsidRPr="005321CA">
              <w:rPr>
                <w:rFonts w:ascii="Times New Roman" w:eastAsia="Calibri" w:hAnsi="Times New Roman" w:cs="Times New Roman"/>
                <w:sz w:val="24"/>
              </w:rPr>
              <w:t>т.ч.эвакуационных</w:t>
            </w:r>
            <w:proofErr w:type="spellEnd"/>
            <w:r w:rsidRPr="005321CA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2410" w:type="dxa"/>
          </w:tcPr>
          <w:p w:rsidR="0055774B" w:rsidRPr="005321CA" w:rsidRDefault="0055774B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Члены комиссии</w:t>
            </w:r>
          </w:p>
        </w:tc>
        <w:tc>
          <w:tcPr>
            <w:tcW w:w="2693" w:type="dxa"/>
          </w:tcPr>
          <w:p w:rsidR="0055774B" w:rsidRDefault="0055774B" w:rsidP="0079156D">
            <w:pPr>
              <w:spacing w:line="276" w:lineRule="auto"/>
              <w:jc w:val="center"/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до 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9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.1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0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.202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  <w:tr w:rsidR="0055774B" w:rsidRPr="005321CA" w:rsidTr="0079156D">
        <w:tc>
          <w:tcPr>
            <w:tcW w:w="851" w:type="dxa"/>
          </w:tcPr>
          <w:p w:rsidR="0055774B" w:rsidRPr="005321CA" w:rsidRDefault="0055774B" w:rsidP="0079156D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55774B" w:rsidRPr="005321CA" w:rsidRDefault="0055774B" w:rsidP="00791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Обследование зоны целевого назначения здания</w:t>
            </w:r>
          </w:p>
        </w:tc>
        <w:tc>
          <w:tcPr>
            <w:tcW w:w="2410" w:type="dxa"/>
          </w:tcPr>
          <w:p w:rsidR="0055774B" w:rsidRPr="005321CA" w:rsidRDefault="0055774B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Члены комиссии</w:t>
            </w:r>
          </w:p>
        </w:tc>
        <w:tc>
          <w:tcPr>
            <w:tcW w:w="2693" w:type="dxa"/>
          </w:tcPr>
          <w:p w:rsidR="0055774B" w:rsidRDefault="0055774B" w:rsidP="0079156D">
            <w:pPr>
              <w:spacing w:line="276" w:lineRule="auto"/>
              <w:jc w:val="center"/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до 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9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.1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0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.202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  <w:tr w:rsidR="0055774B" w:rsidRPr="005321CA" w:rsidTr="0079156D">
        <w:tc>
          <w:tcPr>
            <w:tcW w:w="851" w:type="dxa"/>
          </w:tcPr>
          <w:p w:rsidR="0055774B" w:rsidRPr="005321CA" w:rsidRDefault="0055774B" w:rsidP="0079156D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55774B" w:rsidRPr="005321CA" w:rsidRDefault="0055774B" w:rsidP="00791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Обследование </w:t>
            </w:r>
            <w:proofErr w:type="spellStart"/>
            <w:r w:rsidRPr="005321CA">
              <w:rPr>
                <w:rFonts w:ascii="Times New Roman" w:eastAsia="Calibri" w:hAnsi="Times New Roman" w:cs="Times New Roman"/>
                <w:sz w:val="24"/>
              </w:rPr>
              <w:t>санитарногигиенических</w:t>
            </w:r>
            <w:proofErr w:type="spellEnd"/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 помещений</w:t>
            </w:r>
          </w:p>
        </w:tc>
        <w:tc>
          <w:tcPr>
            <w:tcW w:w="2410" w:type="dxa"/>
          </w:tcPr>
          <w:p w:rsidR="0055774B" w:rsidRPr="005321CA" w:rsidRDefault="0055774B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Члены комиссии</w:t>
            </w:r>
          </w:p>
        </w:tc>
        <w:tc>
          <w:tcPr>
            <w:tcW w:w="2693" w:type="dxa"/>
          </w:tcPr>
          <w:p w:rsidR="0055774B" w:rsidRDefault="0055774B" w:rsidP="0079156D">
            <w:pPr>
              <w:spacing w:line="276" w:lineRule="auto"/>
              <w:jc w:val="center"/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до 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9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.1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0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.202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  <w:tr w:rsidR="0055774B" w:rsidRPr="005321CA" w:rsidTr="0079156D">
        <w:tc>
          <w:tcPr>
            <w:tcW w:w="851" w:type="dxa"/>
          </w:tcPr>
          <w:p w:rsidR="0055774B" w:rsidRPr="005321CA" w:rsidRDefault="0055774B" w:rsidP="0079156D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55774B" w:rsidRPr="005321CA" w:rsidRDefault="0055774B" w:rsidP="0079156D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Обследование системы информации и связи (на всех зонах)</w:t>
            </w:r>
          </w:p>
        </w:tc>
        <w:tc>
          <w:tcPr>
            <w:tcW w:w="2410" w:type="dxa"/>
          </w:tcPr>
          <w:p w:rsidR="0055774B" w:rsidRPr="005321CA" w:rsidRDefault="0055774B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Члены комиссии</w:t>
            </w:r>
          </w:p>
        </w:tc>
        <w:tc>
          <w:tcPr>
            <w:tcW w:w="2693" w:type="dxa"/>
          </w:tcPr>
          <w:p w:rsidR="0055774B" w:rsidRDefault="0055774B" w:rsidP="0079156D">
            <w:pPr>
              <w:spacing w:line="276" w:lineRule="auto"/>
              <w:jc w:val="center"/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до 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9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.1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0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.202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  <w:tr w:rsidR="0055774B" w:rsidRPr="005321CA" w:rsidTr="0079156D">
        <w:tc>
          <w:tcPr>
            <w:tcW w:w="851" w:type="dxa"/>
          </w:tcPr>
          <w:p w:rsidR="0055774B" w:rsidRPr="005321CA" w:rsidRDefault="0055774B" w:rsidP="0079156D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55774B" w:rsidRPr="005321CA" w:rsidRDefault="0055774B" w:rsidP="00791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Обследование путей движения к объекту (от остановки транспорта)</w:t>
            </w:r>
          </w:p>
        </w:tc>
        <w:tc>
          <w:tcPr>
            <w:tcW w:w="2410" w:type="dxa"/>
          </w:tcPr>
          <w:p w:rsidR="0055774B" w:rsidRPr="005321CA" w:rsidRDefault="0055774B" w:rsidP="00791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Члены комиссии</w:t>
            </w:r>
          </w:p>
        </w:tc>
        <w:tc>
          <w:tcPr>
            <w:tcW w:w="2693" w:type="dxa"/>
          </w:tcPr>
          <w:p w:rsidR="0055774B" w:rsidRDefault="0055774B" w:rsidP="0079156D">
            <w:pPr>
              <w:spacing w:line="276" w:lineRule="auto"/>
              <w:jc w:val="center"/>
            </w:pPr>
            <w:r w:rsidRPr="005321CA">
              <w:rPr>
                <w:rFonts w:ascii="Times New Roman" w:eastAsia="Calibri" w:hAnsi="Times New Roman" w:cs="Times New Roman"/>
                <w:sz w:val="24"/>
              </w:rPr>
              <w:t>до 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9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.1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0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>.202</w:t>
            </w:r>
            <w:r w:rsidRPr="00004CFC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5321CA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</w:tbl>
    <w:p w:rsidR="005321CA" w:rsidRPr="005321CA" w:rsidRDefault="005321CA" w:rsidP="005321CA">
      <w:pPr>
        <w:jc w:val="center"/>
        <w:rPr>
          <w:rFonts w:ascii="Calibri" w:eastAsia="Calibri" w:hAnsi="Calibri" w:cs="Times New Roman"/>
        </w:rPr>
      </w:pPr>
    </w:p>
    <w:p w:rsidR="00964209" w:rsidRDefault="00964209"/>
    <w:sectPr w:rsidR="00964209" w:rsidSect="00532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92589"/>
    <w:multiLevelType w:val="hybridMultilevel"/>
    <w:tmpl w:val="967E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732B0"/>
    <w:multiLevelType w:val="hybridMultilevel"/>
    <w:tmpl w:val="304E96A2"/>
    <w:lvl w:ilvl="0" w:tplc="F790118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0666B1B"/>
    <w:multiLevelType w:val="hybridMultilevel"/>
    <w:tmpl w:val="5D005158"/>
    <w:lvl w:ilvl="0" w:tplc="9896294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76573C51"/>
    <w:multiLevelType w:val="hybridMultilevel"/>
    <w:tmpl w:val="5EA0A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CA"/>
    <w:rsid w:val="00014E55"/>
    <w:rsid w:val="0014090C"/>
    <w:rsid w:val="00241BCB"/>
    <w:rsid w:val="002B074C"/>
    <w:rsid w:val="0032442C"/>
    <w:rsid w:val="005279EF"/>
    <w:rsid w:val="005321CA"/>
    <w:rsid w:val="0055774B"/>
    <w:rsid w:val="0079156D"/>
    <w:rsid w:val="008840B5"/>
    <w:rsid w:val="00964209"/>
    <w:rsid w:val="009F0463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7D94"/>
  <w15:chartTrackingRefBased/>
  <w15:docId w15:val="{8CD990DC-6BEE-401E-AE34-64551DF6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42852F333AB673139806937106847C3827AE6BB505523B0686F606n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</cp:revision>
  <cp:lastPrinted>2025-10-08T06:18:00Z</cp:lastPrinted>
  <dcterms:created xsi:type="dcterms:W3CDTF">2025-10-08T05:49:00Z</dcterms:created>
  <dcterms:modified xsi:type="dcterms:W3CDTF">2025-10-08T07:11:00Z</dcterms:modified>
</cp:coreProperties>
</file>