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Заполнила: </w:t>
      </w:r>
      <w:r w:rsidR="00425C2E">
        <w:rPr>
          <w:rFonts w:ascii="Times New Roman" w:eastAsia="Calibri" w:hAnsi="Times New Roman" w:cs="Times New Roman"/>
          <w:sz w:val="26"/>
          <w:szCs w:val="26"/>
        </w:rPr>
        <w:t>Борисов Олег Анатолиевич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Контактный телефон: </w:t>
      </w:r>
      <w:r w:rsidR="00425C2E">
        <w:rPr>
          <w:rFonts w:ascii="Times New Roman" w:eastAsia="Calibri" w:hAnsi="Times New Roman" w:cs="Times New Roman"/>
          <w:sz w:val="26"/>
          <w:szCs w:val="26"/>
        </w:rPr>
        <w:t>+79612730805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Дата заполнения: в формате </w:t>
      </w:r>
      <w:r w:rsidR="00425C2E">
        <w:rPr>
          <w:rFonts w:ascii="Times New Roman" w:eastAsia="Calibri" w:hAnsi="Times New Roman" w:cs="Times New Roman"/>
          <w:sz w:val="26"/>
          <w:szCs w:val="26"/>
        </w:rPr>
        <w:t>03.06.2025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10768" w:type="dxa"/>
        <w:tblInd w:w="0" w:type="dxa"/>
        <w:tblLook w:val="04A0" w:firstRow="1" w:lastRow="0" w:firstColumn="1" w:lastColumn="0" w:noHBand="0" w:noVBand="1"/>
      </w:tblPr>
      <w:tblGrid>
        <w:gridCol w:w="2970"/>
        <w:gridCol w:w="7798"/>
      </w:tblGrid>
      <w:tr w:rsidR="001040C8" w:rsidRPr="002266EE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2266EE" w:rsidRDefault="001040C8" w:rsidP="00104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6EE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2266EE" w:rsidRDefault="001040C8" w:rsidP="001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6E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1040C8" w:rsidRPr="002266EE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2266EE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226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226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2266EE">
              <w:rPr>
                <w:rFonts w:ascii="Times New Roman" w:hAnsi="Times New Roman" w:cs="Times New Roman"/>
                <w:sz w:val="24"/>
                <w:szCs w:val="24"/>
              </w:rPr>
              <w:t>не более 150 символов)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2266EE" w:rsidRDefault="00425C2E" w:rsidP="00104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2266EE">
              <w:rPr>
                <w:rFonts w:ascii="Times New Roman" w:hAnsi="Times New Roman" w:cs="Times New Roman"/>
                <w:i/>
                <w:sz w:val="24"/>
                <w:szCs w:val="24"/>
              </w:rPr>
              <w:t>Семинар «Что мы знаем о терроризме?»</w:t>
            </w:r>
            <w:bookmarkEnd w:id="0"/>
          </w:p>
        </w:tc>
      </w:tr>
      <w:tr w:rsidR="001040C8" w:rsidRPr="002266EE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2266EE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EE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2266EE" w:rsidRDefault="002266EE" w:rsidP="001040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2266E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https://tptzverevo.iro61.ru/razdel-profilaktika_ekstremizma_i_terrorizma/</w:t>
              </w:r>
            </w:hyperlink>
          </w:p>
        </w:tc>
      </w:tr>
      <w:tr w:rsidR="001040C8" w:rsidRPr="002266EE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2266EE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6EE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Pr="00226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2266EE" w:rsidRDefault="0007357D" w:rsidP="00073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EE">
              <w:rPr>
                <w:rFonts w:ascii="Times New Roman" w:hAnsi="Times New Roman" w:cs="Times New Roman"/>
                <w:sz w:val="24"/>
                <w:szCs w:val="24"/>
              </w:rPr>
              <w:t>На семинаре, который пройдет 3 июня в техникуме</w:t>
            </w:r>
            <w:r w:rsidRPr="002266EE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</w:t>
            </w:r>
            <w:r w:rsidRPr="002266EE">
              <w:rPr>
                <w:rFonts w:ascii="Times New Roman" w:hAnsi="Times New Roman" w:cs="Times New Roman"/>
                <w:sz w:val="24"/>
                <w:szCs w:val="24"/>
              </w:rPr>
              <w:t>ся провести</w:t>
            </w:r>
            <w:r w:rsidRPr="002266EE">
              <w:rPr>
                <w:rFonts w:ascii="Times New Roman" w:hAnsi="Times New Roman" w:cs="Times New Roman"/>
                <w:sz w:val="24"/>
                <w:szCs w:val="24"/>
              </w:rPr>
              <w:t xml:space="preserve"> анализ знаний о терроризме, которые есть у студентов, через призму культуры потребления информации (в данном случае информации о негативных событиях), источниках и каналах ее получения, вос</w:t>
            </w:r>
            <w:r w:rsidR="002266EE" w:rsidRPr="002266EE">
              <w:rPr>
                <w:rFonts w:ascii="Times New Roman" w:hAnsi="Times New Roman" w:cs="Times New Roman"/>
                <w:sz w:val="24"/>
                <w:szCs w:val="24"/>
              </w:rPr>
              <w:t xml:space="preserve">приятия и особенностях анализа. </w:t>
            </w:r>
            <w:r w:rsidRPr="002266EE">
              <w:rPr>
                <w:rFonts w:ascii="Times New Roman" w:hAnsi="Times New Roman" w:cs="Times New Roman"/>
                <w:sz w:val="24"/>
                <w:szCs w:val="24"/>
              </w:rPr>
              <w:t>Итогом мероприятия станет проработка навыка объективного анализа негативной повестки, связанной с терроризмом.</w:t>
            </w:r>
          </w:p>
        </w:tc>
      </w:tr>
      <w:tr w:rsidR="001040C8" w:rsidRPr="002266EE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2266EE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EE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2266EE" w:rsidRDefault="001040C8" w:rsidP="00104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EE">
              <w:rPr>
                <w:rFonts w:ascii="Times New Roman" w:hAnsi="Times New Roman" w:cs="Times New Roman"/>
                <w:sz w:val="24"/>
                <w:szCs w:val="24"/>
              </w:rPr>
              <w:t xml:space="preserve">1.2. Для создания условий по привитию молодежи неприятия идеологии терроризма включать антитеррористическую тематику </w:t>
            </w:r>
          </w:p>
          <w:p w:rsidR="00EE6CA8" w:rsidRPr="002266EE" w:rsidRDefault="001040C8" w:rsidP="00104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EE">
              <w:rPr>
                <w:rFonts w:ascii="Times New Roman" w:hAnsi="Times New Roman" w:cs="Times New Roman"/>
                <w:sz w:val="24"/>
                <w:szCs w:val="24"/>
              </w:rPr>
              <w:t>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организаций, детских и молодежных движений (обществ, проектов).</w:t>
            </w:r>
          </w:p>
        </w:tc>
      </w:tr>
      <w:tr w:rsidR="001040C8" w:rsidRPr="002266EE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2266EE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6EE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226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2266EE" w:rsidRDefault="00045C50" w:rsidP="001040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EE">
              <w:rPr>
                <w:rFonts w:ascii="Times New Roman" w:hAnsi="Times New Roman" w:cs="Times New Roman"/>
                <w:i/>
                <w:sz w:val="24"/>
                <w:szCs w:val="24"/>
              </w:rPr>
              <w:t>03.06.2025</w:t>
            </w:r>
          </w:p>
        </w:tc>
      </w:tr>
      <w:tr w:rsidR="001040C8" w:rsidRPr="002266EE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2266EE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EE">
              <w:rPr>
                <w:rFonts w:ascii="Times New Roman" w:hAnsi="Times New Roman" w:cs="Times New Roman"/>
                <w:sz w:val="24"/>
                <w:szCs w:val="24"/>
              </w:rPr>
              <w:t>Округ*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2266EE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266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Южный федеральный округ</w:t>
            </w:r>
          </w:p>
        </w:tc>
      </w:tr>
      <w:tr w:rsidR="001040C8" w:rsidRPr="002266EE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2266EE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EE">
              <w:rPr>
                <w:rFonts w:ascii="Times New Roman" w:hAnsi="Times New Roman" w:cs="Times New Roman"/>
                <w:sz w:val="24"/>
                <w:szCs w:val="24"/>
              </w:rPr>
              <w:t>Субъект РФ*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2266EE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266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Ростовская область</w:t>
            </w:r>
          </w:p>
        </w:tc>
      </w:tr>
      <w:tr w:rsidR="001040C8" w:rsidRPr="002266EE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2266EE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EE">
              <w:rPr>
                <w:rFonts w:ascii="Times New Roman" w:hAnsi="Times New Roman" w:cs="Times New Roman"/>
                <w:sz w:val="24"/>
                <w:szCs w:val="24"/>
              </w:rPr>
              <w:t>Город*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2266EE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266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Зверево</w:t>
            </w:r>
          </w:p>
        </w:tc>
      </w:tr>
      <w:tr w:rsidR="001040C8" w:rsidRPr="002266EE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2266EE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E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2266EE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266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ул. Обухова, 45</w:t>
            </w:r>
          </w:p>
        </w:tc>
      </w:tr>
      <w:tr w:rsidR="001040C8" w:rsidRPr="002266EE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2266EE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EE">
              <w:rPr>
                <w:rFonts w:ascii="Times New Roman" w:hAnsi="Times New Roman" w:cs="Times New Roman"/>
                <w:sz w:val="24"/>
                <w:szCs w:val="24"/>
              </w:rPr>
              <w:t>Целевая аудитория*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2266EE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266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Студенты</w:t>
            </w:r>
          </w:p>
        </w:tc>
      </w:tr>
      <w:tr w:rsidR="001040C8" w:rsidRPr="002266EE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2266EE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6E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226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2266EE" w:rsidRDefault="00045C50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266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</w:t>
            </w:r>
          </w:p>
        </w:tc>
      </w:tr>
      <w:tr w:rsidR="001040C8" w:rsidRPr="002266EE" w:rsidTr="001040C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2266EE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6EE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226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8" w:rsidRPr="002266EE" w:rsidRDefault="00045C50" w:rsidP="00C8457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266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</w:t>
            </w:r>
          </w:p>
        </w:tc>
      </w:tr>
      <w:tr w:rsidR="001040C8" w:rsidRPr="002266EE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2266EE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EE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2266EE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266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  <w:p w:rsidR="001040C8" w:rsidRPr="002266EE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040C8" w:rsidRPr="002266EE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2266EE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6EE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  <w:r w:rsidRPr="00226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2266EE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266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иное</w:t>
            </w:r>
          </w:p>
        </w:tc>
      </w:tr>
      <w:tr w:rsidR="001040C8" w:rsidRPr="002266EE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2266EE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6EE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  <w:r w:rsidRPr="00226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2266EE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266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закрытое</w:t>
            </w:r>
          </w:p>
          <w:p w:rsidR="001040C8" w:rsidRPr="002266EE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040C8" w:rsidRPr="002266EE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2266EE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6EE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226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2266EE" w:rsidRDefault="00045C50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266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Борисов Олег Анатолиевич</w:t>
            </w:r>
            <w:r w:rsidR="001040C8" w:rsidRPr="002266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2266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мастер п/о</w:t>
            </w:r>
          </w:p>
          <w:p w:rsidR="001040C8" w:rsidRPr="002266EE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2266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E-mail: npo_64@rostobr.ru</w:t>
            </w:r>
          </w:p>
          <w:p w:rsidR="001040C8" w:rsidRPr="002266EE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2266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Телефон</w:t>
            </w:r>
            <w:r w:rsidRPr="002266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: 8(863)5542824</w:t>
            </w:r>
          </w:p>
        </w:tc>
      </w:tr>
      <w:tr w:rsidR="001040C8" w:rsidRPr="002266EE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2266EE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6EE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226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2266EE" w:rsidRDefault="001040C8" w:rsidP="0010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профессиональное образовательное учреждение Ростовской области «Торгово-промышленный техникум имени Л.Б. </w:t>
            </w:r>
            <w:proofErr w:type="spellStart"/>
            <w:r w:rsidRPr="00226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Ермина</w:t>
            </w:r>
            <w:proofErr w:type="spellEnd"/>
            <w:r w:rsidRPr="00226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г. Зверево»</w:t>
            </w:r>
          </w:p>
          <w:p w:rsidR="001040C8" w:rsidRPr="002266EE" w:rsidRDefault="002266EE" w:rsidP="0010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22137B" w:rsidRPr="002266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https://tptzverevo.iro61.ru/</w:t>
              </w:r>
            </w:hyperlink>
          </w:p>
          <w:p w:rsidR="001040C8" w:rsidRPr="002266EE" w:rsidRDefault="001040C8" w:rsidP="001040C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226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226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226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226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npo</w:t>
            </w:r>
            <w:proofErr w:type="spellEnd"/>
            <w:r w:rsidRPr="00226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_64@</w:t>
            </w:r>
            <w:proofErr w:type="spellStart"/>
            <w:r w:rsidRPr="00226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rostobr</w:t>
            </w:r>
            <w:proofErr w:type="spellEnd"/>
            <w:r w:rsidRPr="00226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226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1040C8" w:rsidRPr="002266EE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226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Телефон</w:t>
            </w:r>
            <w:proofErr w:type="spellEnd"/>
            <w:r w:rsidRPr="00226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 8(863)5542824</w:t>
            </w:r>
          </w:p>
        </w:tc>
      </w:tr>
      <w:tr w:rsidR="001040C8" w:rsidRPr="002266EE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2266EE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E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мероприятия или темы, которые планируются обсудить на </w:t>
            </w:r>
            <w:r w:rsidRPr="00226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мероприятии, информационное письмо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50" w:rsidRPr="002266EE" w:rsidRDefault="00045C50" w:rsidP="00045C5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Семинар предполагает анализ знаний о терроризме, которые есть у студентов, через призму культуры потребления информации (в </w:t>
            </w:r>
            <w:r w:rsidRPr="00226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данном случае информации о негативных событиях), источниках и каналах ее получения, восприятия и особенностях анализа.</w:t>
            </w:r>
          </w:p>
          <w:p w:rsidR="001040C8" w:rsidRPr="002266EE" w:rsidRDefault="00045C50" w:rsidP="00045C5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EE">
              <w:rPr>
                <w:rFonts w:ascii="Times New Roman" w:hAnsi="Times New Roman" w:cs="Times New Roman"/>
                <w:sz w:val="24"/>
                <w:szCs w:val="24"/>
              </w:rPr>
              <w:t>Итогом мероприятия станет проработка навыка объективного анализа негативной повестки, связанной с терроризмом.</w:t>
            </w:r>
          </w:p>
        </w:tc>
      </w:tr>
      <w:tr w:rsidR="001040C8" w:rsidRPr="002266EE" w:rsidTr="004703E8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2266EE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информация (при наличии)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2266EE" w:rsidRDefault="001040C8" w:rsidP="00104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E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040C8" w:rsidRPr="001040C8" w:rsidRDefault="001040C8" w:rsidP="001040C8">
      <w:pPr>
        <w:spacing w:line="256" w:lineRule="auto"/>
        <w:rPr>
          <w:rFonts w:ascii="Calibri" w:eastAsia="Calibri" w:hAnsi="Calibri" w:cs="Calibri"/>
        </w:rPr>
      </w:pPr>
    </w:p>
    <w:p w:rsidR="00432218" w:rsidRDefault="00432218"/>
    <w:sectPr w:rsidR="00432218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74A6F"/>
    <w:multiLevelType w:val="hybridMultilevel"/>
    <w:tmpl w:val="EE88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C8"/>
    <w:rsid w:val="00045C50"/>
    <w:rsid w:val="0007357D"/>
    <w:rsid w:val="000E307B"/>
    <w:rsid w:val="001040C8"/>
    <w:rsid w:val="0022137B"/>
    <w:rsid w:val="002266EE"/>
    <w:rsid w:val="00425C2E"/>
    <w:rsid w:val="00432218"/>
    <w:rsid w:val="004D1B3C"/>
    <w:rsid w:val="008E2BEF"/>
    <w:rsid w:val="00C262C3"/>
    <w:rsid w:val="00C84578"/>
    <w:rsid w:val="00D825B4"/>
    <w:rsid w:val="00EE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B9E6"/>
  <w15:chartTrackingRefBased/>
  <w15:docId w15:val="{982069C6-9AAB-447D-8C40-7EBB2968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0C8"/>
    <w:pPr>
      <w:spacing w:after="0" w:line="240" w:lineRule="auto"/>
    </w:pPr>
    <w:rPr>
      <w:rFonts w:ascii="Calibri" w:eastAsia="Calibri" w:hAnsi="Calibri" w:cs="Calibri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13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ptzverevo.iro61.ru/" TargetMode="External"/><Relationship Id="rId5" Type="http://schemas.openxmlformats.org/officeDocument/2006/relationships/hyperlink" Target="https://tptzverevo.iro61.ru/razdel-profilaktika_ekstremizma_i_terro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4</cp:revision>
  <dcterms:created xsi:type="dcterms:W3CDTF">2025-06-11T08:00:00Z</dcterms:created>
  <dcterms:modified xsi:type="dcterms:W3CDTF">2025-06-11T08:39:00Z</dcterms:modified>
</cp:coreProperties>
</file>