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60" w:rsidRDefault="00380876">
      <w:pPr>
        <w:spacing w:after="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ПРЕДОСТАВЛЕНИЯ ИНФОРМАЦИИ </w:t>
      </w:r>
    </w:p>
    <w:p w:rsidR="00211C60" w:rsidRDefault="00380876">
      <w:pPr>
        <w:spacing w:after="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мероприятии</w:t>
      </w:r>
    </w:p>
    <w:p w:rsidR="00211C60" w:rsidRDefault="00211C60">
      <w:pPr>
        <w:spacing w:after="0" w:line="252" w:lineRule="auto"/>
        <w:jc w:val="center"/>
        <w:rPr>
          <w:rFonts w:ascii="Times New Roman" w:hAnsi="Times New Roman"/>
          <w:sz w:val="26"/>
        </w:rPr>
      </w:pPr>
    </w:p>
    <w:p w:rsidR="00211C60" w:rsidRDefault="00380876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Заполнила: Пугачёва Екатерина Алексеевна</w:t>
      </w:r>
    </w:p>
    <w:p w:rsidR="00211C60" w:rsidRDefault="00380876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Контактный телефон: 89185199414</w:t>
      </w:r>
    </w:p>
    <w:p w:rsidR="00211C60" w:rsidRDefault="00380876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Дата заполнения: в формате </w:t>
      </w:r>
      <w:r>
        <w:rPr>
          <w:rFonts w:ascii="Times New Roman" w:hAnsi="Times New Roman"/>
          <w:sz w:val="26"/>
        </w:rPr>
        <w:t>09.12</w:t>
      </w:r>
      <w:r>
        <w:rPr>
          <w:rFonts w:ascii="Times New Roman" w:hAnsi="Times New Roman"/>
          <w:sz w:val="26"/>
        </w:rPr>
        <w:t>.2025</w:t>
      </w:r>
    </w:p>
    <w:p w:rsidR="00211C60" w:rsidRDefault="00211C60">
      <w:pPr>
        <w:spacing w:after="0" w:line="252" w:lineRule="auto"/>
        <w:jc w:val="right"/>
        <w:rPr>
          <w:rFonts w:ascii="Times New Roman" w:hAnsi="Times New Roman"/>
          <w:sz w:val="2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87"/>
        <w:gridCol w:w="7579"/>
      </w:tblGrid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Наименование*</w:t>
            </w:r>
            <w:r w:rsidRPr="00571D4D">
              <w:rPr>
                <w:rFonts w:ascii="Times New Roman" w:hAnsi="Times New Roman" w:cs="Times New Roman"/>
                <w:sz w:val="24"/>
                <w:szCs w:val="24"/>
              </w:rPr>
              <w:br/>
              <w:t>(не более 150 символов)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«Подвиг героев в сердцах поколений»</w:t>
            </w:r>
          </w:p>
        </w:tc>
      </w:tr>
      <w:bookmarkEnd w:id="0"/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571D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571D4D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Анонс*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 w:rsidP="00571D4D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1D4D">
              <w:rPr>
                <w:rFonts w:ascii="Times New Roman" w:eastAsia="Segoe UI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«Урок мужества» - это форма патриотического воспитания детей и юношества, ставящая целью знакомство со славными боевыми и трудовыми </w:t>
            </w:r>
            <w:r w:rsidRPr="00571D4D">
              <w:rPr>
                <w:rFonts w:ascii="Times New Roman" w:eastAsia="Segoe UI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подвигами народа, формирование уважения к подвигам героев войны и труда, выдающихся деятелей России, формирование ценностного отношения к мужеству и его проявлению в различных экстремальных ситуациях, формирование готовности совершить мужественный поступок</w:t>
            </w:r>
            <w:r w:rsidRPr="00571D4D">
              <w:rPr>
                <w:rFonts w:ascii="Times New Roman" w:eastAsia="Segoe UI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во имя своего народа, во имя Родины.</w:t>
            </w:r>
            <w:r w:rsidRPr="00571D4D">
              <w:rPr>
                <w:rFonts w:ascii="Times New Roman" w:eastAsia="Segoe UI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 В целях формирования у российского населения антитеррористического мировоззрения обеспечивать проведение мероприятий, посвященных Дню Героев Отечества (9 декабря) </w:t>
            </w:r>
            <w:r w:rsidRPr="00571D4D">
              <w:rPr>
                <w:rFonts w:ascii="Times New Roman" w:eastAsia="Calibri" w:hAnsi="Times New Roman" w:cs="Times New Roman"/>
                <w:sz w:val="24"/>
                <w:szCs w:val="24"/>
              </w:rPr>
              <w:t>с освещением их в средствах массовой информации и информационно-телекоммуникационной сети "Интернет"</w:t>
            </w:r>
            <w:r w:rsidRPr="00571D4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1C60" w:rsidRPr="00571D4D" w:rsidRDefault="00211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iCs/>
                <w:sz w:val="24"/>
                <w:szCs w:val="24"/>
              </w:rPr>
              <w:t>09.12.2025</w:t>
            </w: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Округ*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iCs/>
                <w:sz w:val="24"/>
                <w:szCs w:val="24"/>
              </w:rPr>
              <w:t>Южный федеральный округ</w:t>
            </w: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Субъект РФ*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iCs/>
                <w:sz w:val="24"/>
                <w:szCs w:val="24"/>
              </w:rPr>
              <w:t>Ростовская область</w:t>
            </w: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Город*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iCs/>
                <w:sz w:val="24"/>
                <w:szCs w:val="24"/>
              </w:rPr>
              <w:t>Зверево</w:t>
            </w: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iCs/>
                <w:sz w:val="24"/>
                <w:szCs w:val="24"/>
              </w:rPr>
              <w:t>ул. Обухова, 45</w:t>
            </w: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аудитория*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Студенты</w:t>
            </w: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571D4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Тип мероприятия*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D4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  <w:r w:rsidRPr="00571D4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мужества</w:t>
            </w: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образовательное учреждение</w:t>
            </w:r>
          </w:p>
          <w:p w:rsidR="00211C60" w:rsidRPr="00571D4D" w:rsidRDefault="00211C6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Условия участия*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iCs/>
                <w:sz w:val="24"/>
                <w:szCs w:val="24"/>
              </w:rPr>
              <w:t>иное</w:t>
            </w: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Статус мероприятия*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iCs/>
                <w:sz w:val="24"/>
                <w:szCs w:val="24"/>
              </w:rPr>
              <w:t>закрытое</w:t>
            </w:r>
          </w:p>
          <w:p w:rsidR="00211C60" w:rsidRPr="00571D4D" w:rsidRDefault="00211C6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Контактное лицо*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Пугачёва Екатерина Алексеевна </w:t>
            </w:r>
          </w:p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E-mail: </w:t>
            </w:r>
            <w:r w:rsidRPr="00571D4D">
              <w:rPr>
                <w:rFonts w:ascii="Times New Roman" w:hAnsi="Times New Roman" w:cs="Times New Roman"/>
                <w:iCs/>
                <w:sz w:val="24"/>
                <w:szCs w:val="24"/>
              </w:rPr>
              <w:t>katya16pugachova@yandex.ru</w:t>
            </w:r>
          </w:p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iCs/>
                <w:sz w:val="24"/>
                <w:szCs w:val="24"/>
              </w:rPr>
              <w:t>Телефон: 89185199414</w:t>
            </w: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Организатор*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«Торгово-промышленный техникум имени Л.Б. Ермина в г. Зверево»</w:t>
            </w:r>
          </w:p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71D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https://tptzverevo.iro61.ru/</w:t>
              </w:r>
            </w:hyperlink>
          </w:p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E-mail: npo_64@rostobr.ru</w:t>
            </w:r>
          </w:p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Телефон: 8(863)5542824</w:t>
            </w:r>
          </w:p>
          <w:p w:rsidR="00211C60" w:rsidRPr="00571D4D" w:rsidRDefault="00211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211C60" w:rsidRPr="00571D4D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мероприятия или темы, которые </w:t>
            </w:r>
            <w:r w:rsidRPr="00571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планируются обсудить на мероприятии, информационное письмо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 w:rsidP="0057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Обучающиеся</w:t>
            </w:r>
            <w:r w:rsidRPr="00571D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 xml:space="preserve"> узнают историю возникновения праздника, вспомнят </w:t>
            </w:r>
            <w:r w:rsidRPr="00571D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имена героев-</w:t>
            </w:r>
            <w:r w:rsidRPr="00571D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 xml:space="preserve">орденоносцев Великой </w:t>
            </w:r>
            <w:r w:rsidRPr="00571D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71D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 xml:space="preserve">Отечественной войны, познакомятся с именами уже современных героев Афганской и Чеченской войн и с </w:t>
            </w:r>
            <w:r w:rsidRPr="00571D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571D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подвигами боевых офицеров, которые участвуют в специальной военной операции.</w:t>
            </w:r>
          </w:p>
        </w:tc>
      </w:tr>
      <w:tr w:rsidR="00211C60" w:rsidRPr="00571D4D">
        <w:trPr>
          <w:trHeight w:val="71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 (при наличии)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60" w:rsidRPr="00571D4D" w:rsidRDefault="00380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11C60" w:rsidRDefault="00211C60">
      <w:pPr>
        <w:spacing w:line="252" w:lineRule="auto"/>
        <w:rPr>
          <w:rFonts w:ascii="Calibri" w:hAnsi="Calibri"/>
        </w:rPr>
      </w:pPr>
    </w:p>
    <w:p w:rsidR="00211C60" w:rsidRDefault="00211C60"/>
    <w:sectPr w:rsidR="00211C60"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876" w:rsidRDefault="00380876">
      <w:pPr>
        <w:spacing w:line="240" w:lineRule="auto"/>
      </w:pPr>
      <w:r>
        <w:separator/>
      </w:r>
    </w:p>
  </w:endnote>
  <w:endnote w:type="continuationSeparator" w:id="0">
    <w:p w:rsidR="00380876" w:rsidRDefault="00380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876" w:rsidRDefault="00380876">
      <w:pPr>
        <w:spacing w:after="0"/>
      </w:pPr>
      <w:r>
        <w:separator/>
      </w:r>
    </w:p>
  </w:footnote>
  <w:footnote w:type="continuationSeparator" w:id="0">
    <w:p w:rsidR="00380876" w:rsidRDefault="003808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60"/>
    <w:rsid w:val="00211C60"/>
    <w:rsid w:val="00380876"/>
    <w:rsid w:val="00571D4D"/>
    <w:rsid w:val="03897A1B"/>
    <w:rsid w:val="244B1FE4"/>
    <w:rsid w:val="2B1D3441"/>
    <w:rsid w:val="36AB13F0"/>
    <w:rsid w:val="3AA931EF"/>
    <w:rsid w:val="40D26185"/>
    <w:rsid w:val="66C612DD"/>
    <w:rsid w:val="77AB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00C2"/>
  <w15:docId w15:val="{8B384490-450D-47F4-AB43-19241F6B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rFonts w:asciiTheme="minorHAnsi" w:eastAsiaTheme="minorEastAsia" w:hAnsiTheme="minorHAnsi" w:cstheme="minorBidi"/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eastAsiaTheme="minorEastAsia" w:hAnsi="XO Thames" w:cstheme="minorBidi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eastAsiaTheme="minorEastAsia" w:hAnsi="XO Thames" w:cstheme="minorBidi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eastAsiaTheme="minorEastAsia" w:hAnsi="XO Thames" w:cstheme="minorBidi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eastAsiaTheme="minorEastAsia" w:hAnsi="XO Thames" w:cstheme="minorBidi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eastAsiaTheme="minorEastAsia" w:hAnsi="XO Thames" w:cstheme="minorBidi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563C1" w:themeColor="hyperlink"/>
      <w:u w:val="single"/>
    </w:rPr>
  </w:style>
  <w:style w:type="paragraph" w:styleId="8">
    <w:name w:val="toc 8"/>
    <w:next w:val="a"/>
    <w:uiPriority w:val="39"/>
    <w:qFormat/>
    <w:pPr>
      <w:spacing w:after="160" w:line="264" w:lineRule="auto"/>
      <w:ind w:left="1400"/>
    </w:pPr>
    <w:rPr>
      <w:rFonts w:ascii="XO Thames" w:eastAsiaTheme="minorEastAsia" w:hAnsi="XO Thames" w:cstheme="minorBidi"/>
      <w:color w:val="000000"/>
      <w:sz w:val="28"/>
    </w:rPr>
  </w:style>
  <w:style w:type="paragraph" w:styleId="9">
    <w:name w:val="toc 9"/>
    <w:next w:val="a"/>
    <w:uiPriority w:val="39"/>
    <w:qFormat/>
    <w:pPr>
      <w:spacing w:after="160" w:line="264" w:lineRule="auto"/>
      <w:ind w:left="1600"/>
    </w:pPr>
    <w:rPr>
      <w:rFonts w:ascii="XO Thames" w:eastAsiaTheme="minorEastAsia" w:hAnsi="XO Thames" w:cstheme="minorBidi"/>
      <w:color w:val="000000"/>
      <w:sz w:val="28"/>
    </w:rPr>
  </w:style>
  <w:style w:type="paragraph" w:styleId="7">
    <w:name w:val="toc 7"/>
    <w:next w:val="a"/>
    <w:uiPriority w:val="39"/>
    <w:qFormat/>
    <w:pPr>
      <w:spacing w:after="160" w:line="264" w:lineRule="auto"/>
      <w:ind w:left="1200"/>
    </w:pPr>
    <w:rPr>
      <w:rFonts w:ascii="XO Thames" w:eastAsiaTheme="minorEastAsia" w:hAnsi="XO Thames" w:cstheme="minorBidi"/>
      <w:color w:val="000000"/>
      <w:sz w:val="28"/>
    </w:rPr>
  </w:style>
  <w:style w:type="paragraph" w:styleId="10">
    <w:name w:val="toc 1"/>
    <w:next w:val="a"/>
    <w:uiPriority w:val="39"/>
    <w:qFormat/>
    <w:pPr>
      <w:spacing w:after="160" w:line="264" w:lineRule="auto"/>
    </w:pPr>
    <w:rPr>
      <w:rFonts w:ascii="XO Thames" w:eastAsiaTheme="minorEastAsia" w:hAnsi="XO Thames" w:cstheme="minorBidi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160" w:line="264" w:lineRule="auto"/>
      <w:ind w:left="1000"/>
    </w:pPr>
    <w:rPr>
      <w:rFonts w:ascii="XO Thames" w:eastAsiaTheme="minorEastAsia" w:hAnsi="XO Thames" w:cstheme="minorBidi"/>
      <w:color w:val="000000"/>
      <w:sz w:val="28"/>
    </w:rPr>
  </w:style>
  <w:style w:type="paragraph" w:styleId="30">
    <w:name w:val="toc 3"/>
    <w:next w:val="a"/>
    <w:uiPriority w:val="39"/>
    <w:qFormat/>
    <w:pPr>
      <w:spacing w:after="160" w:line="264" w:lineRule="auto"/>
      <w:ind w:left="400"/>
    </w:pPr>
    <w:rPr>
      <w:rFonts w:ascii="XO Thames" w:eastAsiaTheme="minorEastAsia" w:hAnsi="XO Thames" w:cstheme="minorBidi"/>
      <w:color w:val="000000"/>
      <w:sz w:val="28"/>
    </w:rPr>
  </w:style>
  <w:style w:type="paragraph" w:styleId="20">
    <w:name w:val="toc 2"/>
    <w:next w:val="a"/>
    <w:uiPriority w:val="39"/>
    <w:qFormat/>
    <w:pPr>
      <w:spacing w:after="160" w:line="264" w:lineRule="auto"/>
      <w:ind w:left="200"/>
    </w:pPr>
    <w:rPr>
      <w:rFonts w:ascii="XO Thames" w:eastAsiaTheme="minorEastAsia" w:hAnsi="XO Thames" w:cstheme="minorBidi"/>
      <w:color w:val="000000"/>
      <w:sz w:val="28"/>
    </w:rPr>
  </w:style>
  <w:style w:type="paragraph" w:styleId="40">
    <w:name w:val="toc 4"/>
    <w:next w:val="a"/>
    <w:uiPriority w:val="39"/>
    <w:qFormat/>
    <w:pPr>
      <w:spacing w:after="160" w:line="264" w:lineRule="auto"/>
      <w:ind w:left="600"/>
    </w:pPr>
    <w:rPr>
      <w:rFonts w:ascii="XO Thames" w:eastAsiaTheme="minorEastAsia" w:hAnsi="XO Thames" w:cstheme="minorBidi"/>
      <w:color w:val="000000"/>
      <w:sz w:val="28"/>
    </w:rPr>
  </w:style>
  <w:style w:type="paragraph" w:styleId="50">
    <w:name w:val="toc 5"/>
    <w:next w:val="a"/>
    <w:uiPriority w:val="39"/>
    <w:qFormat/>
    <w:pPr>
      <w:spacing w:after="160" w:line="264" w:lineRule="auto"/>
      <w:ind w:left="800"/>
    </w:pPr>
    <w:rPr>
      <w:rFonts w:ascii="XO Thames" w:eastAsiaTheme="minorEastAsia" w:hAnsi="XO Thames" w:cstheme="minorBidi"/>
      <w:color w:val="000000"/>
      <w:sz w:val="28"/>
    </w:rPr>
  </w:style>
  <w:style w:type="paragraph" w:styleId="a4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eastAsiaTheme="minorEastAsia" w:hAnsi="XO Thames" w:cstheme="minorBidi"/>
      <w:b/>
      <w:caps/>
      <w:color w:val="000000"/>
      <w:sz w:val="40"/>
    </w:rPr>
  </w:style>
  <w:style w:type="paragraph" w:styleId="a5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Subtitle"/>
    <w:next w:val="a"/>
    <w:uiPriority w:val="11"/>
    <w:qFormat/>
    <w:pPr>
      <w:spacing w:after="160" w:line="264" w:lineRule="auto"/>
      <w:jc w:val="both"/>
    </w:pPr>
    <w:rPr>
      <w:rFonts w:ascii="XO Thames" w:eastAsiaTheme="minorEastAsia" w:hAnsi="XO Thames" w:cstheme="minorBidi"/>
      <w:i/>
      <w:color w:val="000000"/>
      <w:sz w:val="24"/>
    </w:rPr>
  </w:style>
  <w:style w:type="table" w:styleId="a7">
    <w:name w:val="Table Grid"/>
    <w:basedOn w:val="a1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eastAsiaTheme="minorEastAsia" w:hAnsi="XO Thames" w:cstheme="minorBidi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eastAsiaTheme="minorEastAsia" w:hAnsi="XO Thames" w:cstheme="minorBidi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ptzverevo.iro61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ptzverevo.iro61.ru/razdel-profilaktika_ekstremizma_i_terrorizm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3</cp:revision>
  <dcterms:created xsi:type="dcterms:W3CDTF">2025-12-02T05:54:00Z</dcterms:created>
  <dcterms:modified xsi:type="dcterms:W3CDTF">2025-12-08T09:10:00Z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17CC78FE20EB426383B6FBB9B0F6F4B3_13</vt:lpwstr>
  </property>
</Properties>
</file>